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lsm" ContentType="application/vnd.ms-excel.sheet.macroEnabled.12"/>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D5CFF9" w14:textId="77777777" w:rsidR="00562A8B" w:rsidRDefault="00562A8B">
      <w:bookmarkStart w:id="0" w:name="_Hlk102028451"/>
      <w:bookmarkEnd w:id="0"/>
    </w:p>
    <w:sdt>
      <w:sdtPr>
        <w:id w:val="645477312"/>
        <w:docPartObj>
          <w:docPartGallery w:val="Cover Pages"/>
          <w:docPartUnique/>
        </w:docPartObj>
      </w:sdtPr>
      <w:sdtEndPr>
        <w:rPr>
          <w:rFonts w:asciiTheme="majorHAnsi" w:hAnsiTheme="majorHAnsi" w:cstheme="majorHAnsi"/>
          <w:b/>
          <w:bCs/>
          <w:color w:val="4472C4" w:themeColor="accent1"/>
          <w:sz w:val="32"/>
          <w:szCs w:val="32"/>
        </w:rPr>
      </w:sdtEndPr>
      <w:sdtContent>
        <w:p w14:paraId="5A98690F" w14:textId="77777777" w:rsidR="00130D4B" w:rsidRDefault="00AD1590">
          <w:r>
            <w:rPr>
              <w:noProof/>
            </w:rPr>
            <mc:AlternateContent>
              <mc:Choice Requires="wpg">
                <w:drawing>
                  <wp:anchor distT="0" distB="0" distL="114300" distR="114300" simplePos="0" relativeHeight="251676672" behindDoc="0" locked="0" layoutInCell="1" allowOverlap="1" wp14:anchorId="4690D892" wp14:editId="3DD1343A">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1270" b="1905"/>
                    <wp:wrapNone/>
                    <wp:docPr id="149" name="Group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216152"/>
                              </a:xfrm>
                              <a:prstGeom prst="rect">
                                <a:avLst/>
                              </a:prstGeom>
                              <a:blipFill>
                                <a:blip r:embed="rId11"/>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group id="Group 149" style="position:absolute;margin-left:0;margin-top:0;width:8in;height:95.7pt;z-index:251676672;mso-width-percent:941;mso-height-percent:121;mso-top-percent:23;mso-position-horizontal:center;mso-position-horizontal-relative:page;mso-position-vertical-relative:page;mso-width-percent:941;mso-height-percent:121;mso-top-percent:23" coordsize="73152,12161" coordorigin="" o:spid="_x0000_s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" w14:anchorId="74EA81F7">
                    <v:shape id="Rectangle 51" style="position:absolute;width:73152;height:11303;visibility:visible;mso-wrap-style:square;v-text-anchor:middle" coordsize="7312660,1129665" o:spid="_x0000_s1027" fillcolor="#4472c4 [3204]" stroked="f" strokeweight="1pt" path="m,l7312660,r,1129665l3619500,733425,,109156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v:stroke joinstyle="miter"/>
                      <v:path arrowok="t" o:connecttype="custom" o:connectlocs="0,0;7315200,0;7315200,1130373;3620757,733885;0,1092249;0,0" o:connectangles="0,0,0,0,0,0"/>
                    </v:shape>
                    <v:rect id="Rectangle 151" style="position:absolute;width:73152;height:12161;visibility:visible;mso-wrap-style:square;v-text-anchor:middle" o:spid="_x0000_s1028"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v:fill type="frame" o:title="" recolor="t" rotate="t" r:id="rId12"/>
                    </v:rect>
                    <w10:wrap anchorx="page" anchory="page"/>
                  </v:group>
                </w:pict>
              </mc:Fallback>
            </mc:AlternateContent>
          </w:r>
        </w:p>
        <w:p w14:paraId="2D39DA62" w14:textId="29BF4BFA" w:rsidR="00C170FB" w:rsidRDefault="00756D1C" w:rsidP="00180DBC">
          <w:pPr>
            <w:rPr>
              <w:rFonts w:asciiTheme="majorHAnsi" w:hAnsiTheme="majorHAnsi" w:cstheme="majorHAnsi"/>
              <w:b/>
              <w:bCs/>
              <w:color w:val="4472C4" w:themeColor="accent1"/>
              <w:sz w:val="32"/>
              <w:szCs w:val="32"/>
            </w:rPr>
          </w:pPr>
        </w:p>
      </w:sdtContent>
    </w:sdt>
    <w:p w14:paraId="3D4D2CAD" w14:textId="6ABB999E" w:rsidR="00245906" w:rsidRDefault="00245906">
      <w:r>
        <w:rPr>
          <w:noProof/>
        </w:rPr>
        <mc:AlternateContent>
          <mc:Choice Requires="wps">
            <w:drawing>
              <wp:anchor distT="0" distB="0" distL="114300" distR="114300" simplePos="0" relativeHeight="251673600" behindDoc="0" locked="0" layoutInCell="1" allowOverlap="1" wp14:anchorId="1DCD7116" wp14:editId="667719A4">
                <wp:simplePos x="0" y="0"/>
                <wp:positionH relativeFrom="page">
                  <wp:posOffset>552091</wp:posOffset>
                </wp:positionH>
                <wp:positionV relativeFrom="page">
                  <wp:posOffset>2096219</wp:posOffset>
                </wp:positionV>
                <wp:extent cx="6429375" cy="7461849"/>
                <wp:effectExtent l="0" t="0" r="0" b="6350"/>
                <wp:wrapSquare wrapText="bothSides"/>
                <wp:docPr id="154" name="Text Box 154"/>
                <wp:cNvGraphicFramePr/>
                <a:graphic xmlns:a="http://schemas.openxmlformats.org/drawingml/2006/main">
                  <a:graphicData uri="http://schemas.microsoft.com/office/word/2010/wordprocessingShape">
                    <wps:wsp>
                      <wps:cNvSpPr txBox="1"/>
                      <wps:spPr>
                        <a:xfrm>
                          <a:off x="0" y="0"/>
                          <a:ext cx="6429375" cy="746184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3AF0D5" w14:textId="77777777" w:rsidR="00130D4B" w:rsidRPr="004C1538" w:rsidRDefault="00AD1590">
                            <w:pPr>
                              <w:jc w:val="right"/>
                              <w:rPr>
                                <w:b/>
                                <w:bCs/>
                                <w:color w:val="404040" w:themeColor="text1" w:themeTint="BF"/>
                                <w:sz w:val="48"/>
                                <w:szCs w:val="48"/>
                                <w:lang w:val="fr-FR"/>
                              </w:rPr>
                            </w:pPr>
                            <w:r w:rsidRPr="004C1538">
                              <w:rPr>
                                <w:rFonts w:asciiTheme="majorHAnsi" w:hAnsiTheme="majorHAnsi" w:cstheme="majorHAnsi"/>
                                <w:b/>
                                <w:bCs/>
                                <w:color w:val="4472C4" w:themeColor="accent1"/>
                                <w:sz w:val="52"/>
                                <w:szCs w:val="52"/>
                                <w:lang w:val="fr-FR"/>
                              </w:rPr>
                              <w:t>Guide pour l'</w:t>
                            </w:r>
                            <w:r w:rsidR="00EF580D" w:rsidRPr="004C1538">
                              <w:rPr>
                                <w:rFonts w:asciiTheme="majorHAnsi" w:hAnsiTheme="majorHAnsi" w:cstheme="majorHAnsi"/>
                                <w:b/>
                                <w:bCs/>
                                <w:color w:val="4472C4" w:themeColor="accent1"/>
                                <w:sz w:val="52"/>
                                <w:szCs w:val="52"/>
                                <w:lang w:val="fr-FR"/>
                              </w:rPr>
                              <w:t>adaptation et l'</w:t>
                            </w:r>
                            <w:r w:rsidRPr="004C1538">
                              <w:rPr>
                                <w:rFonts w:asciiTheme="majorHAnsi" w:hAnsiTheme="majorHAnsi" w:cstheme="majorHAnsi"/>
                                <w:b/>
                                <w:bCs/>
                                <w:color w:val="4472C4" w:themeColor="accent1"/>
                                <w:sz w:val="52"/>
                                <w:szCs w:val="52"/>
                                <w:lang w:val="fr-FR"/>
                              </w:rPr>
                              <w:t xml:space="preserve">utilisation des enquêtes sur les connaissances, les attitudes et les pratiques (KAP) dans le cadre d'une </w:t>
                            </w:r>
                            <w:r w:rsidRPr="00B349DC">
                              <w:rPr>
                                <w:rFonts w:asciiTheme="majorHAnsi" w:hAnsiTheme="majorHAnsi" w:cstheme="majorHAnsi"/>
                                <w:b/>
                                <w:bCs/>
                                <w:color w:val="4472C4" w:themeColor="accent1"/>
                                <w:sz w:val="52"/>
                                <w:szCs w:val="52"/>
                                <w:lang w:val="fr-FR"/>
                              </w:rPr>
                              <w:t>réponse à</w:t>
                            </w:r>
                            <w:r w:rsidRPr="004C1538">
                              <w:rPr>
                                <w:rFonts w:asciiTheme="majorHAnsi" w:hAnsiTheme="majorHAnsi" w:cstheme="majorHAnsi"/>
                                <w:b/>
                                <w:bCs/>
                                <w:color w:val="4472C4" w:themeColor="accent1"/>
                                <w:sz w:val="52"/>
                                <w:szCs w:val="52"/>
                                <w:lang w:val="fr-FR"/>
                              </w:rPr>
                              <w:t xml:space="preserve"> Ebola </w:t>
                            </w:r>
                          </w:p>
                          <w:p w14:paraId="0C36070E" w14:textId="77777777" w:rsidR="00DA163B" w:rsidRDefault="00DA163B" w:rsidP="0053279B">
                            <w:pPr>
                              <w:jc w:val="right"/>
                              <w:rPr>
                                <w:b/>
                                <w:bCs/>
                                <w:color w:val="404040" w:themeColor="text1" w:themeTint="BF"/>
                                <w:sz w:val="48"/>
                                <w:szCs w:val="48"/>
                              </w:rPr>
                            </w:pPr>
                            <w:r>
                              <w:rPr>
                                <w:noProof/>
                              </w:rPr>
                              <w:drawing>
                                <wp:inline distT="0" distB="0" distL="0" distR="0" wp14:anchorId="3335B66B" wp14:editId="2EA3F27A">
                                  <wp:extent cx="2152650" cy="1019175"/>
                                  <wp:effectExtent l="0" t="0" r="0" b="9525"/>
                                  <wp:docPr id="9" name="Picture 9"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10;&#10;Description automatically generated with medium confidenc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52650" cy="1019175"/>
                                          </a:xfrm>
                                          <a:prstGeom prst="rect">
                                            <a:avLst/>
                                          </a:prstGeom>
                                          <a:noFill/>
                                          <a:ln>
                                            <a:noFill/>
                                          </a:ln>
                                        </pic:spPr>
                                      </pic:pic>
                                    </a:graphicData>
                                  </a:graphic>
                                </wp:inline>
                              </w:drawing>
                            </w:r>
                          </w:p>
                          <w:p w14:paraId="0FB9583D" w14:textId="77777777" w:rsidR="00634193" w:rsidRDefault="00756D1C" w:rsidP="00833CF4">
                            <w:pPr>
                              <w:jc w:val="right"/>
                            </w:pPr>
                            <w:sdt>
                              <w:sdtPr>
                                <w:rPr>
                                  <w:rFonts w:asciiTheme="majorHAnsi" w:hAnsiTheme="majorHAnsi" w:cstheme="majorHAnsi"/>
                                  <w:b/>
                                  <w:bCs/>
                                  <w:sz w:val="52"/>
                                  <w:szCs w:val="52"/>
                                </w:rPr>
                                <w:alias w:val="Subtitle"/>
                                <w:tag w:val=""/>
                                <w:id w:val="169457003"/>
                                <w:showingPlcHdr/>
                                <w:dataBinding w:prefixMappings="xmlns:ns0='http://purl.org/dc/elements/1.1/' xmlns:ns1='http://schemas.openxmlformats.org/package/2006/metadata/core-properties' " w:xpath="/ns1:coreProperties[1]/ns0:subject[1]" w:storeItemID="{6C3C8BC8-F283-45AE-878A-BAB7291924A1}"/>
                                <w:text/>
                              </w:sdtPr>
                              <w:sdtEndPr/>
                              <w:sdtContent>
                                <w:r w:rsidR="00EF580D">
                                  <w:rPr>
                                    <w:rFonts w:asciiTheme="majorHAnsi" w:hAnsiTheme="majorHAnsi" w:cstheme="majorHAnsi"/>
                                    <w:b/>
                                    <w:bCs/>
                                    <w:sz w:val="52"/>
                                    <w:szCs w:val="52"/>
                                  </w:rPr>
                                  <w:t xml:space="preserve">     </w:t>
                                </w:r>
                              </w:sdtContent>
                            </w:sdt>
                          </w:p>
                          <w:p w14:paraId="547ADFD2" w14:textId="77777777" w:rsidR="00634193" w:rsidRDefault="00634193" w:rsidP="00E86FC3">
                            <w:pPr>
                              <w:pStyle w:val="ListParagraph"/>
                              <w:ind w:left="288"/>
                              <w:rPr>
                                <w:b/>
                                <w:bCs/>
                                <w:color w:val="A6A6A6" w:themeColor="background1" w:themeShade="A6"/>
                              </w:rPr>
                            </w:pPr>
                          </w:p>
                          <w:p w14:paraId="08E955F5" w14:textId="77777777" w:rsidR="00634193" w:rsidRDefault="00634193" w:rsidP="00E86FC3">
                            <w:pPr>
                              <w:pStyle w:val="ListParagraph"/>
                              <w:ind w:left="288"/>
                              <w:rPr>
                                <w:b/>
                                <w:bCs/>
                                <w:color w:val="A6A6A6" w:themeColor="background1" w:themeShade="A6"/>
                              </w:rPr>
                            </w:pPr>
                          </w:p>
                          <w:p w14:paraId="7A93433C" w14:textId="77777777" w:rsidR="00634193" w:rsidRDefault="00634193" w:rsidP="00E86FC3">
                            <w:pPr>
                              <w:pStyle w:val="ListParagraph"/>
                              <w:ind w:left="288"/>
                              <w:rPr>
                                <w:b/>
                                <w:bCs/>
                                <w:color w:val="A6A6A6" w:themeColor="background1" w:themeShade="A6"/>
                              </w:rPr>
                            </w:pPr>
                          </w:p>
                          <w:p w14:paraId="7E874D94" w14:textId="77777777" w:rsidR="00634193" w:rsidRDefault="00634193" w:rsidP="00E86FC3">
                            <w:pPr>
                              <w:pStyle w:val="ListParagraph"/>
                              <w:ind w:left="288"/>
                              <w:rPr>
                                <w:b/>
                                <w:bCs/>
                                <w:color w:val="A6A6A6" w:themeColor="background1" w:themeShade="A6"/>
                              </w:rPr>
                            </w:pPr>
                          </w:p>
                          <w:p w14:paraId="27B81F7A" w14:textId="77777777" w:rsidR="00634193" w:rsidRDefault="00634193" w:rsidP="00E86FC3">
                            <w:pPr>
                              <w:pStyle w:val="ListParagraph"/>
                              <w:ind w:left="288"/>
                              <w:rPr>
                                <w:b/>
                                <w:bCs/>
                              </w:rPr>
                            </w:pPr>
                          </w:p>
                          <w:p w14:paraId="5D9C56C6" w14:textId="77777777" w:rsidR="00634193" w:rsidRDefault="00634193" w:rsidP="00E86FC3">
                            <w:pPr>
                              <w:pStyle w:val="ListParagraph"/>
                              <w:ind w:left="288"/>
                              <w:rPr>
                                <w:b/>
                                <w:bCs/>
                              </w:rPr>
                            </w:pPr>
                          </w:p>
                          <w:p w14:paraId="51B9C065" w14:textId="77777777" w:rsidR="00634193" w:rsidRDefault="00634193" w:rsidP="00E86FC3">
                            <w:pPr>
                              <w:pStyle w:val="ListParagraph"/>
                              <w:ind w:left="288"/>
                              <w:rPr>
                                <w:b/>
                                <w:bCs/>
                              </w:rPr>
                            </w:pPr>
                          </w:p>
                          <w:p w14:paraId="5E16D40E" w14:textId="77777777" w:rsidR="00634193" w:rsidRDefault="00634193" w:rsidP="00E86FC3">
                            <w:pPr>
                              <w:pStyle w:val="ListParagraph"/>
                              <w:ind w:left="288"/>
                              <w:rPr>
                                <w:b/>
                                <w:bCs/>
                              </w:rPr>
                            </w:pPr>
                          </w:p>
                          <w:p w14:paraId="2CD21679" w14:textId="77777777" w:rsidR="00634193" w:rsidRDefault="00634193" w:rsidP="00E86FC3">
                            <w:pPr>
                              <w:pStyle w:val="ListParagraph"/>
                              <w:ind w:left="288"/>
                              <w:rPr>
                                <w:b/>
                                <w:bCs/>
                              </w:rPr>
                            </w:pPr>
                          </w:p>
                          <w:p w14:paraId="12B4DD54" w14:textId="77777777" w:rsidR="00634193" w:rsidRDefault="00634193" w:rsidP="00A047E8">
                            <w:pPr>
                              <w:pStyle w:val="ListParagraph"/>
                              <w:ind w:left="1416"/>
                              <w:rPr>
                                <w:b/>
                                <w:bCs/>
                              </w:rPr>
                            </w:pPr>
                          </w:p>
                          <w:p w14:paraId="3F9B89ED" w14:textId="77777777" w:rsidR="00634193" w:rsidRPr="00511F29" w:rsidRDefault="00634193" w:rsidP="00A047E8">
                            <w:pPr>
                              <w:pStyle w:val="ListParagraph"/>
                              <w:ind w:left="1416"/>
                            </w:pPr>
                          </w:p>
                          <w:bookmarkStart w:id="1" w:name="_Hlk64908187"/>
                          <w:bookmarkStart w:id="2" w:name="_Hlk64908188"/>
                          <w:p w14:paraId="4D071B98" w14:textId="77777777" w:rsidR="00634193" w:rsidRPr="00C27951" w:rsidRDefault="00756D1C" w:rsidP="0053279B">
                            <w:pPr>
                              <w:jc w:val="right"/>
                              <w:rPr>
                                <w:b/>
                                <w:bCs/>
                                <w:smallCaps/>
                                <w:color w:val="404040" w:themeColor="text1" w:themeTint="BF"/>
                                <w:sz w:val="48"/>
                                <w:szCs w:val="48"/>
                              </w:rPr>
                            </w:pPr>
                            <w:sdt>
                              <w:sdtPr>
                                <w:rPr>
                                  <w:b/>
                                  <w:bCs/>
                                  <w:color w:val="404040" w:themeColor="text1" w:themeTint="BF"/>
                                  <w:sz w:val="48"/>
                                  <w:szCs w:val="48"/>
                                </w:rPr>
                                <w:alias w:val="Subtitle"/>
                                <w:tag w:val=""/>
                                <w:id w:val="1759551507"/>
                                <w:showingPlcHdr/>
                                <w:dataBinding w:prefixMappings="xmlns:ns0='http://purl.org/dc/elements/1.1/' xmlns:ns1='http://schemas.openxmlformats.org/package/2006/metadata/core-properties' " w:xpath="/ns1:coreProperties[1]/ns0:subject[1]" w:storeItemID="{6C3C8BC8-F283-45AE-878A-BAB7291924A1}"/>
                                <w:text/>
                              </w:sdtPr>
                              <w:sdtEndPr/>
                              <w:sdtContent>
                                <w:r w:rsidR="00A02D30">
                                  <w:rPr>
                                    <w:b/>
                                    <w:bCs/>
                                    <w:color w:val="404040" w:themeColor="text1" w:themeTint="BF"/>
                                    <w:sz w:val="48"/>
                                    <w:szCs w:val="48"/>
                                  </w:rPr>
                                  <w:t xml:space="preserve">     </w:t>
                                </w:r>
                              </w:sdtContent>
                            </w:sdt>
                            <w:bookmarkEnd w:id="1"/>
                            <w:bookmarkEnd w:id="2"/>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DCD7116" id="_x0000_t202" coordsize="21600,21600" o:spt="202" path="m,l,21600r21600,l21600,xe">
                <v:stroke joinstyle="miter"/>
                <v:path gradientshapeok="t" o:connecttype="rect"/>
              </v:shapetype>
              <v:shape id="Text Box 154" o:spid="_x0000_s1026" type="#_x0000_t202" style="position:absolute;margin-left:43.45pt;margin-top:165.05pt;width:506.25pt;height:587.55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" filled="f" stroked="f" strokeweight=".5pt">
                <v:textbox inset="126pt,0,54pt,0">
                  <w:txbxContent>
                    <w:p w14:paraId="4C3AF0D5" w14:textId="77777777" w:rsidR="00130D4B" w:rsidRPr="004C1538" w:rsidRDefault="00AD1590">
                      <w:pPr>
                        <w:jc w:val="right"/>
                        <w:rPr>
                          <w:b/>
                          <w:bCs/>
                          <w:color w:val="404040" w:themeColor="text1" w:themeTint="BF"/>
                          <w:sz w:val="48"/>
                          <w:szCs w:val="48"/>
                          <w:lang w:val="fr-FR"/>
                        </w:rPr>
                      </w:pPr>
                      <w:r w:rsidRPr="004C1538">
                        <w:rPr>
                          <w:rFonts w:asciiTheme="majorHAnsi" w:hAnsiTheme="majorHAnsi" w:cstheme="majorHAnsi"/>
                          <w:b/>
                          <w:bCs/>
                          <w:color w:val="4472C4" w:themeColor="accent1"/>
                          <w:sz w:val="52"/>
                          <w:szCs w:val="52"/>
                          <w:lang w:val="fr-FR"/>
                        </w:rPr>
                        <w:t>Guide pour l'</w:t>
                      </w:r>
                      <w:r w:rsidR="00EF580D" w:rsidRPr="004C1538">
                        <w:rPr>
                          <w:rFonts w:asciiTheme="majorHAnsi" w:hAnsiTheme="majorHAnsi" w:cstheme="majorHAnsi"/>
                          <w:b/>
                          <w:bCs/>
                          <w:color w:val="4472C4" w:themeColor="accent1"/>
                          <w:sz w:val="52"/>
                          <w:szCs w:val="52"/>
                          <w:lang w:val="fr-FR"/>
                        </w:rPr>
                        <w:t>adaptation et l'</w:t>
                      </w:r>
                      <w:r w:rsidRPr="004C1538">
                        <w:rPr>
                          <w:rFonts w:asciiTheme="majorHAnsi" w:hAnsiTheme="majorHAnsi" w:cstheme="majorHAnsi"/>
                          <w:b/>
                          <w:bCs/>
                          <w:color w:val="4472C4" w:themeColor="accent1"/>
                          <w:sz w:val="52"/>
                          <w:szCs w:val="52"/>
                          <w:lang w:val="fr-FR"/>
                        </w:rPr>
                        <w:t xml:space="preserve">utilisation des enquêtes sur les connaissances, les attitudes et les pratiques (KAP) dans le cadre d'une </w:t>
                      </w:r>
                      <w:r w:rsidRPr="00B349DC">
                        <w:rPr>
                          <w:rFonts w:asciiTheme="majorHAnsi" w:hAnsiTheme="majorHAnsi" w:cstheme="majorHAnsi"/>
                          <w:b/>
                          <w:bCs/>
                          <w:color w:val="4472C4" w:themeColor="accent1"/>
                          <w:sz w:val="52"/>
                          <w:szCs w:val="52"/>
                          <w:lang w:val="fr-FR"/>
                        </w:rPr>
                        <w:t>réponse à</w:t>
                      </w:r>
                      <w:r w:rsidRPr="004C1538">
                        <w:rPr>
                          <w:rFonts w:asciiTheme="majorHAnsi" w:hAnsiTheme="majorHAnsi" w:cstheme="majorHAnsi"/>
                          <w:b/>
                          <w:bCs/>
                          <w:color w:val="4472C4" w:themeColor="accent1"/>
                          <w:sz w:val="52"/>
                          <w:szCs w:val="52"/>
                          <w:lang w:val="fr-FR"/>
                        </w:rPr>
                        <w:t xml:space="preserve"> Ebola </w:t>
                      </w:r>
                    </w:p>
                    <w:p w14:paraId="0C36070E" w14:textId="77777777" w:rsidR="00DA163B" w:rsidRDefault="00DA163B" w:rsidP="0053279B">
                      <w:pPr>
                        <w:jc w:val="right"/>
                        <w:rPr>
                          <w:b/>
                          <w:bCs/>
                          <w:color w:val="404040" w:themeColor="text1" w:themeTint="BF"/>
                          <w:sz w:val="48"/>
                          <w:szCs w:val="48"/>
                        </w:rPr>
                      </w:pPr>
                      <w:r>
                        <w:rPr>
                          <w:noProof/>
                        </w:rPr>
                        <w:drawing>
                          <wp:inline distT="0" distB="0" distL="0" distR="0" wp14:anchorId="3335B66B" wp14:editId="2EA3F27A">
                            <wp:extent cx="2152650" cy="1019175"/>
                            <wp:effectExtent l="0" t="0" r="0" b="9525"/>
                            <wp:docPr id="9" name="Picture 9"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10;&#10;Description automatically generated with medium confidenc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52650" cy="1019175"/>
                                    </a:xfrm>
                                    <a:prstGeom prst="rect">
                                      <a:avLst/>
                                    </a:prstGeom>
                                    <a:noFill/>
                                    <a:ln>
                                      <a:noFill/>
                                    </a:ln>
                                  </pic:spPr>
                                </pic:pic>
                              </a:graphicData>
                            </a:graphic>
                          </wp:inline>
                        </w:drawing>
                      </w:r>
                    </w:p>
                    <w:p w14:paraId="0FB9583D" w14:textId="77777777" w:rsidR="00634193" w:rsidRDefault="00756D1C" w:rsidP="00833CF4">
                      <w:pPr>
                        <w:jc w:val="right"/>
                      </w:pPr>
                      <w:sdt>
                        <w:sdtPr>
                          <w:rPr>
                            <w:rFonts w:asciiTheme="majorHAnsi" w:hAnsiTheme="majorHAnsi" w:cstheme="majorHAnsi"/>
                            <w:b/>
                            <w:bCs/>
                            <w:sz w:val="52"/>
                            <w:szCs w:val="52"/>
                          </w:rPr>
                          <w:alias w:val="Subtitle"/>
                          <w:tag w:val=""/>
                          <w:id w:val="169457003"/>
                          <w:showingPlcHdr/>
                          <w:dataBinding w:prefixMappings="xmlns:ns0='http://purl.org/dc/elements/1.1/' xmlns:ns1='http://schemas.openxmlformats.org/package/2006/metadata/core-properties' " w:xpath="/ns1:coreProperties[1]/ns0:subject[1]" w:storeItemID="{6C3C8BC8-F283-45AE-878A-BAB7291924A1}"/>
                          <w:text/>
                        </w:sdtPr>
                        <w:sdtEndPr/>
                        <w:sdtContent>
                          <w:r w:rsidR="00EF580D">
                            <w:rPr>
                              <w:rFonts w:asciiTheme="majorHAnsi" w:hAnsiTheme="majorHAnsi" w:cstheme="majorHAnsi"/>
                              <w:b/>
                              <w:bCs/>
                              <w:sz w:val="52"/>
                              <w:szCs w:val="52"/>
                            </w:rPr>
                            <w:t xml:space="preserve">     </w:t>
                          </w:r>
                        </w:sdtContent>
                      </w:sdt>
                    </w:p>
                    <w:p w14:paraId="547ADFD2" w14:textId="77777777" w:rsidR="00634193" w:rsidRDefault="00634193" w:rsidP="00E86FC3">
                      <w:pPr>
                        <w:pStyle w:val="ListParagraph"/>
                        <w:ind w:left="288"/>
                        <w:rPr>
                          <w:b/>
                          <w:bCs/>
                          <w:color w:val="A6A6A6" w:themeColor="background1" w:themeShade="A6"/>
                        </w:rPr>
                      </w:pPr>
                    </w:p>
                    <w:p w14:paraId="08E955F5" w14:textId="77777777" w:rsidR="00634193" w:rsidRDefault="00634193" w:rsidP="00E86FC3">
                      <w:pPr>
                        <w:pStyle w:val="ListParagraph"/>
                        <w:ind w:left="288"/>
                        <w:rPr>
                          <w:b/>
                          <w:bCs/>
                          <w:color w:val="A6A6A6" w:themeColor="background1" w:themeShade="A6"/>
                        </w:rPr>
                      </w:pPr>
                    </w:p>
                    <w:p w14:paraId="7A93433C" w14:textId="77777777" w:rsidR="00634193" w:rsidRDefault="00634193" w:rsidP="00E86FC3">
                      <w:pPr>
                        <w:pStyle w:val="ListParagraph"/>
                        <w:ind w:left="288"/>
                        <w:rPr>
                          <w:b/>
                          <w:bCs/>
                          <w:color w:val="A6A6A6" w:themeColor="background1" w:themeShade="A6"/>
                        </w:rPr>
                      </w:pPr>
                    </w:p>
                    <w:p w14:paraId="7E874D94" w14:textId="77777777" w:rsidR="00634193" w:rsidRDefault="00634193" w:rsidP="00E86FC3">
                      <w:pPr>
                        <w:pStyle w:val="ListParagraph"/>
                        <w:ind w:left="288"/>
                        <w:rPr>
                          <w:b/>
                          <w:bCs/>
                          <w:color w:val="A6A6A6" w:themeColor="background1" w:themeShade="A6"/>
                        </w:rPr>
                      </w:pPr>
                    </w:p>
                    <w:p w14:paraId="27B81F7A" w14:textId="77777777" w:rsidR="00634193" w:rsidRDefault="00634193" w:rsidP="00E86FC3">
                      <w:pPr>
                        <w:pStyle w:val="ListParagraph"/>
                        <w:ind w:left="288"/>
                        <w:rPr>
                          <w:b/>
                          <w:bCs/>
                        </w:rPr>
                      </w:pPr>
                    </w:p>
                    <w:p w14:paraId="5D9C56C6" w14:textId="77777777" w:rsidR="00634193" w:rsidRDefault="00634193" w:rsidP="00E86FC3">
                      <w:pPr>
                        <w:pStyle w:val="ListParagraph"/>
                        <w:ind w:left="288"/>
                        <w:rPr>
                          <w:b/>
                          <w:bCs/>
                        </w:rPr>
                      </w:pPr>
                    </w:p>
                    <w:p w14:paraId="51B9C065" w14:textId="77777777" w:rsidR="00634193" w:rsidRDefault="00634193" w:rsidP="00E86FC3">
                      <w:pPr>
                        <w:pStyle w:val="ListParagraph"/>
                        <w:ind w:left="288"/>
                        <w:rPr>
                          <w:b/>
                          <w:bCs/>
                        </w:rPr>
                      </w:pPr>
                    </w:p>
                    <w:p w14:paraId="5E16D40E" w14:textId="77777777" w:rsidR="00634193" w:rsidRDefault="00634193" w:rsidP="00E86FC3">
                      <w:pPr>
                        <w:pStyle w:val="ListParagraph"/>
                        <w:ind w:left="288"/>
                        <w:rPr>
                          <w:b/>
                          <w:bCs/>
                        </w:rPr>
                      </w:pPr>
                    </w:p>
                    <w:p w14:paraId="2CD21679" w14:textId="77777777" w:rsidR="00634193" w:rsidRDefault="00634193" w:rsidP="00E86FC3">
                      <w:pPr>
                        <w:pStyle w:val="ListParagraph"/>
                        <w:ind w:left="288"/>
                        <w:rPr>
                          <w:b/>
                          <w:bCs/>
                        </w:rPr>
                      </w:pPr>
                    </w:p>
                    <w:p w14:paraId="12B4DD54" w14:textId="77777777" w:rsidR="00634193" w:rsidRDefault="00634193" w:rsidP="00A047E8">
                      <w:pPr>
                        <w:pStyle w:val="ListParagraph"/>
                        <w:ind w:left="1416"/>
                        <w:rPr>
                          <w:b/>
                          <w:bCs/>
                        </w:rPr>
                      </w:pPr>
                    </w:p>
                    <w:p w14:paraId="3F9B89ED" w14:textId="77777777" w:rsidR="00634193" w:rsidRPr="00511F29" w:rsidRDefault="00634193" w:rsidP="00A047E8">
                      <w:pPr>
                        <w:pStyle w:val="ListParagraph"/>
                        <w:ind w:left="1416"/>
                      </w:pPr>
                    </w:p>
                    <w:bookmarkStart w:id="3" w:name="_Hlk64908187"/>
                    <w:bookmarkStart w:id="4" w:name="_Hlk64908188"/>
                    <w:p w14:paraId="4D071B98" w14:textId="77777777" w:rsidR="00634193" w:rsidRPr="00C27951" w:rsidRDefault="00756D1C" w:rsidP="0053279B">
                      <w:pPr>
                        <w:jc w:val="right"/>
                        <w:rPr>
                          <w:b/>
                          <w:bCs/>
                          <w:smallCaps/>
                          <w:color w:val="404040" w:themeColor="text1" w:themeTint="BF"/>
                          <w:sz w:val="48"/>
                          <w:szCs w:val="48"/>
                        </w:rPr>
                      </w:pPr>
                      <w:sdt>
                        <w:sdtPr>
                          <w:rPr>
                            <w:b/>
                            <w:bCs/>
                            <w:color w:val="404040" w:themeColor="text1" w:themeTint="BF"/>
                            <w:sz w:val="48"/>
                            <w:szCs w:val="48"/>
                          </w:rPr>
                          <w:alias w:val="Subtitle"/>
                          <w:tag w:val=""/>
                          <w:id w:val="1759551507"/>
                          <w:showingPlcHdr/>
                          <w:dataBinding w:prefixMappings="xmlns:ns0='http://purl.org/dc/elements/1.1/' xmlns:ns1='http://schemas.openxmlformats.org/package/2006/metadata/core-properties' " w:xpath="/ns1:coreProperties[1]/ns0:subject[1]" w:storeItemID="{6C3C8BC8-F283-45AE-878A-BAB7291924A1}"/>
                          <w:text/>
                        </w:sdtPr>
                        <w:sdtEndPr/>
                        <w:sdtContent>
                          <w:r w:rsidR="00A02D30">
                            <w:rPr>
                              <w:b/>
                              <w:bCs/>
                              <w:color w:val="404040" w:themeColor="text1" w:themeTint="BF"/>
                              <w:sz w:val="48"/>
                              <w:szCs w:val="48"/>
                            </w:rPr>
                            <w:t xml:space="preserve">     </w:t>
                          </w:r>
                        </w:sdtContent>
                      </w:sdt>
                      <w:bookmarkEnd w:id="3"/>
                      <w:bookmarkEnd w:id="4"/>
                    </w:p>
                  </w:txbxContent>
                </v:textbox>
                <w10:wrap type="square" anchorx="page" anchory="page"/>
              </v:shape>
            </w:pict>
          </mc:Fallback>
        </mc:AlternateContent>
      </w:r>
      <w:r>
        <w:br w:type="page"/>
      </w:r>
    </w:p>
    <w:p w14:paraId="434DF01F" w14:textId="77777777" w:rsidR="00245906" w:rsidRDefault="00245906">
      <w:pPr>
        <w:sectPr w:rsidR="00245906" w:rsidSect="00E55AA2">
          <w:headerReference w:type="even" r:id="rId14"/>
          <w:headerReference w:type="default" r:id="rId15"/>
          <w:footerReference w:type="even" r:id="rId16"/>
          <w:footerReference w:type="default" r:id="rId17"/>
          <w:headerReference w:type="first" r:id="rId18"/>
          <w:footerReference w:type="first" r:id="rId19"/>
          <w:pgSz w:w="11906" w:h="16838"/>
          <w:pgMar w:top="1440" w:right="1440" w:bottom="1440" w:left="1440" w:header="0" w:footer="576" w:gutter="0"/>
          <w:pgNumType w:start="0"/>
          <w:cols w:space="720"/>
          <w:titlePg/>
          <w:docGrid w:linePitch="360"/>
        </w:sectPr>
      </w:pPr>
    </w:p>
    <w:p w14:paraId="3A0126E1" w14:textId="593D4F77" w:rsidR="00245906" w:rsidRDefault="00245906">
      <w:r>
        <w:lastRenderedPageBreak/>
        <w:br w:type="page"/>
      </w:r>
    </w:p>
    <w:p w14:paraId="201E7E3F" w14:textId="77777777" w:rsidR="00245906" w:rsidRDefault="00245906"/>
    <w:p w14:paraId="4FCBB464" w14:textId="77777777" w:rsidR="00F4012C" w:rsidRDefault="00F4012C" w:rsidP="00634193">
      <w:pPr>
        <w:spacing w:after="0" w:line="240" w:lineRule="auto"/>
      </w:pPr>
    </w:p>
    <w:p w14:paraId="54B7BCEB" w14:textId="77777777" w:rsidR="003462C4" w:rsidRDefault="003462C4"/>
    <w:p w14:paraId="27D75592" w14:textId="77777777" w:rsidR="003462C4" w:rsidRDefault="003462C4"/>
    <w:p w14:paraId="0AFA7F7C" w14:textId="77777777" w:rsidR="003462C4" w:rsidRDefault="003462C4" w:rsidP="003462C4">
      <w:pPr>
        <w:jc w:val="center"/>
      </w:pPr>
    </w:p>
    <w:p w14:paraId="46F9696D" w14:textId="77777777" w:rsidR="00130D4B" w:rsidRDefault="00AD1590">
      <w:pPr>
        <w:jc w:val="center"/>
        <w:rPr>
          <w:rStyle w:val="Hyperlink"/>
          <w:color w:val="000000"/>
          <w:lang w:val="en"/>
        </w:rPr>
      </w:pPr>
      <w:r w:rsidRPr="004C1538">
        <w:rPr>
          <w:lang w:val="fr-FR"/>
        </w:rPr>
        <w:t xml:space="preserve">Ce matériel a été produit dans le cadre d'un accord de coopération (no. 1 NU2HGH000047-01-00) entre les Centres américains de contrôle et de prévention des maladies (US CDC) et RTI International, 2022. Il est proposé gratuitement pour une utilisation dans le cadre d'analyses et de recherches communautaires, avec mention des </w:t>
      </w:r>
      <w:r w:rsidRPr="004C1538">
        <w:rPr>
          <w:b/>
          <w:bCs/>
          <w:lang w:val="fr-FR"/>
        </w:rPr>
        <w:t xml:space="preserve">CDC américains et de RTI International </w:t>
      </w:r>
      <w:r w:rsidRPr="004C1538">
        <w:rPr>
          <w:lang w:val="fr-FR"/>
        </w:rPr>
        <w:t xml:space="preserve">en tant qu'auteurs originaux du guide, des questionnaires d'enquête, de tous les modèles Excel et du dictionnaire de données. </w:t>
      </w:r>
      <w:r w:rsidRPr="00B26F85">
        <w:rPr>
          <w:lang w:val="en"/>
        </w:rPr>
        <w:t xml:space="preserve">Pour plus d'informations, contactez </w:t>
      </w:r>
      <w:r w:rsidR="00D424E9">
        <w:rPr>
          <w:lang w:val="en"/>
        </w:rPr>
        <w:t xml:space="preserve">Giulia Earle-Richardson, US Centers for Disease Control and Prevention, National Center for Emerging and Zoonotic Diseases, </w:t>
      </w:r>
      <w:r>
        <w:rPr>
          <w:rStyle w:val="Hyperlink"/>
          <w:color w:val="000000"/>
          <w:lang w:val="en"/>
        </w:rPr>
        <w:t>GEarle-Richardson@cdc.gov.</w:t>
      </w:r>
    </w:p>
    <w:p w14:paraId="694E48F8" w14:textId="77777777" w:rsidR="00130D4B" w:rsidRPr="004C1538" w:rsidRDefault="00AD1590">
      <w:pPr>
        <w:jc w:val="center"/>
        <w:rPr>
          <w:rFonts w:cs="Myriad Pro SemiCond"/>
          <w:color w:val="000000"/>
          <w:lang w:val="fr-FR"/>
        </w:rPr>
      </w:pPr>
      <w:r w:rsidRPr="004C1538">
        <w:rPr>
          <w:rFonts w:cs="Myriad Pro SemiCond"/>
          <w:color w:val="000000"/>
          <w:lang w:val="fr-FR"/>
        </w:rPr>
        <w:t>Les résultats et les conclusions de ce document sont ceux des auteurs et ne représentent pas nécessairement la position officielle des CDC.</w:t>
      </w:r>
    </w:p>
    <w:p w14:paraId="7B525225" w14:textId="77777777" w:rsidR="001F77E5" w:rsidRPr="004C1538" w:rsidRDefault="001F77E5">
      <w:pPr>
        <w:rPr>
          <w:lang w:val="fr-FR"/>
        </w:rPr>
      </w:pPr>
    </w:p>
    <w:p w14:paraId="20263F8B" w14:textId="77777777" w:rsidR="001F77E5" w:rsidRPr="004C1538" w:rsidRDefault="001F77E5">
      <w:pPr>
        <w:rPr>
          <w:lang w:val="fr-FR"/>
        </w:rPr>
      </w:pPr>
    </w:p>
    <w:p w14:paraId="766072C3" w14:textId="77777777" w:rsidR="001F77E5" w:rsidRPr="004C1538" w:rsidRDefault="001F77E5" w:rsidP="001F77E5">
      <w:pPr>
        <w:jc w:val="center"/>
        <w:rPr>
          <w:lang w:val="fr-FR"/>
        </w:rPr>
      </w:pPr>
      <w:r w:rsidRPr="004C1538">
        <w:rPr>
          <w:lang w:val="fr-FR"/>
        </w:rPr>
        <w:br w:type="page"/>
      </w:r>
    </w:p>
    <w:sdt>
      <w:sdtPr>
        <w:rPr>
          <w:rFonts w:asciiTheme="minorHAnsi" w:eastAsiaTheme="minorHAnsi" w:hAnsiTheme="minorHAnsi" w:cstheme="minorBidi"/>
          <w:color w:val="auto"/>
          <w:sz w:val="22"/>
          <w:szCs w:val="22"/>
        </w:rPr>
        <w:id w:val="-1283343082"/>
        <w:docPartObj>
          <w:docPartGallery w:val="Table of Contents"/>
          <w:docPartUnique/>
        </w:docPartObj>
      </w:sdtPr>
      <w:sdtEndPr>
        <w:rPr>
          <w:b/>
          <w:bCs/>
          <w:noProof/>
        </w:rPr>
      </w:sdtEndPr>
      <w:sdtContent>
        <w:p w14:paraId="4172A3B4" w14:textId="7E3648C3" w:rsidR="003D589C" w:rsidRDefault="003D589C">
          <w:pPr>
            <w:pStyle w:val="TOCHeading"/>
          </w:pPr>
          <w:r>
            <w:t xml:space="preserve">Table des matières </w:t>
          </w:r>
        </w:p>
        <w:p w14:paraId="0BB8DEE6" w14:textId="7A0B4DBA" w:rsidR="003D589C" w:rsidRDefault="003D589C">
          <w:pPr>
            <w:pStyle w:val="TOC1"/>
            <w:rPr>
              <w:rFonts w:eastAsiaTheme="minorEastAsia"/>
              <w:noProof/>
            </w:rPr>
          </w:pPr>
          <w:r>
            <w:fldChar w:fldCharType="begin"/>
          </w:r>
          <w:r>
            <w:instrText xml:space="preserve"> TOC \o "1-3" \h \z \u </w:instrText>
          </w:r>
          <w:r>
            <w:fldChar w:fldCharType="separate"/>
          </w:r>
          <w:hyperlink w:anchor="_Toc135385084" w:history="1">
            <w:r w:rsidRPr="000A7126">
              <w:rPr>
                <w:rStyle w:val="Hyperlink"/>
                <w:noProof/>
                <w:lang w:val="fr-FR"/>
              </w:rPr>
              <w:t>1</w:t>
            </w:r>
            <w:r w:rsidR="003975EE">
              <w:rPr>
                <w:rStyle w:val="Hyperlink"/>
                <w:noProof/>
                <w:lang w:val="fr-FR"/>
              </w:rPr>
              <w:t xml:space="preserve"> </w:t>
            </w:r>
            <w:r w:rsidR="00D339D5">
              <w:rPr>
                <w:rStyle w:val="Hyperlink"/>
                <w:noProof/>
                <w:lang w:val="fr-FR"/>
              </w:rPr>
              <w:t xml:space="preserve">   </w:t>
            </w:r>
            <w:r w:rsidRPr="000A7126">
              <w:rPr>
                <w:rStyle w:val="Hyperlink"/>
                <w:noProof/>
                <w:lang w:val="fr-FR"/>
              </w:rPr>
              <w:t>Comment utiliser ce document</w:t>
            </w:r>
            <w:r>
              <w:rPr>
                <w:noProof/>
                <w:webHidden/>
              </w:rPr>
              <w:tab/>
            </w:r>
            <w:r>
              <w:rPr>
                <w:noProof/>
                <w:webHidden/>
              </w:rPr>
              <w:fldChar w:fldCharType="begin"/>
            </w:r>
            <w:r>
              <w:rPr>
                <w:noProof/>
                <w:webHidden/>
              </w:rPr>
              <w:instrText xml:space="preserve"> PAGEREF _Toc135385084 \h </w:instrText>
            </w:r>
            <w:r>
              <w:rPr>
                <w:noProof/>
                <w:webHidden/>
              </w:rPr>
            </w:r>
            <w:r>
              <w:rPr>
                <w:noProof/>
                <w:webHidden/>
              </w:rPr>
              <w:fldChar w:fldCharType="separate"/>
            </w:r>
            <w:r w:rsidR="009111E7">
              <w:rPr>
                <w:noProof/>
                <w:webHidden/>
              </w:rPr>
              <w:t>3</w:t>
            </w:r>
            <w:r>
              <w:rPr>
                <w:noProof/>
                <w:webHidden/>
              </w:rPr>
              <w:fldChar w:fldCharType="end"/>
            </w:r>
          </w:hyperlink>
        </w:p>
        <w:p w14:paraId="4E4BD3BA" w14:textId="13483AE0" w:rsidR="003D589C" w:rsidRDefault="00756D1C">
          <w:pPr>
            <w:pStyle w:val="TOC1"/>
            <w:rPr>
              <w:rFonts w:eastAsiaTheme="minorEastAsia"/>
              <w:noProof/>
            </w:rPr>
          </w:pPr>
          <w:hyperlink w:anchor="_Toc135385085" w:history="1">
            <w:r w:rsidR="003D589C" w:rsidRPr="000A7126">
              <w:rPr>
                <w:rStyle w:val="Hyperlink"/>
                <w:noProof/>
                <w:lang w:val="fr-FR"/>
              </w:rPr>
              <w:t>2</w:t>
            </w:r>
            <w:r w:rsidR="003D589C">
              <w:rPr>
                <w:rFonts w:eastAsiaTheme="minorEastAsia"/>
                <w:noProof/>
              </w:rPr>
              <w:tab/>
            </w:r>
            <w:r w:rsidR="00D339D5">
              <w:rPr>
                <w:rFonts w:eastAsiaTheme="minorEastAsia"/>
                <w:noProof/>
              </w:rPr>
              <w:t xml:space="preserve">  </w:t>
            </w:r>
            <w:r w:rsidR="003D589C" w:rsidRPr="000A7126">
              <w:rPr>
                <w:rStyle w:val="Hyperlink"/>
                <w:noProof/>
                <w:lang w:val="fr-FR"/>
              </w:rPr>
              <w:t>Planification des ressources nécessaires à une enquête KAP</w:t>
            </w:r>
            <w:r w:rsidR="003D589C">
              <w:rPr>
                <w:noProof/>
                <w:webHidden/>
              </w:rPr>
              <w:tab/>
            </w:r>
            <w:r w:rsidR="003D589C">
              <w:rPr>
                <w:noProof/>
                <w:webHidden/>
              </w:rPr>
              <w:fldChar w:fldCharType="begin"/>
            </w:r>
            <w:r w:rsidR="003D589C">
              <w:rPr>
                <w:noProof/>
                <w:webHidden/>
              </w:rPr>
              <w:instrText xml:space="preserve"> PAGEREF _Toc135385085 \h </w:instrText>
            </w:r>
            <w:r w:rsidR="003D589C">
              <w:rPr>
                <w:noProof/>
                <w:webHidden/>
              </w:rPr>
            </w:r>
            <w:r w:rsidR="003D589C">
              <w:rPr>
                <w:noProof/>
                <w:webHidden/>
              </w:rPr>
              <w:fldChar w:fldCharType="separate"/>
            </w:r>
            <w:r w:rsidR="009111E7">
              <w:rPr>
                <w:noProof/>
                <w:webHidden/>
              </w:rPr>
              <w:t>3</w:t>
            </w:r>
            <w:r w:rsidR="003D589C">
              <w:rPr>
                <w:noProof/>
                <w:webHidden/>
              </w:rPr>
              <w:fldChar w:fldCharType="end"/>
            </w:r>
          </w:hyperlink>
        </w:p>
        <w:p w14:paraId="60F27783" w14:textId="296D9B05" w:rsidR="003D589C" w:rsidRDefault="00756D1C">
          <w:pPr>
            <w:pStyle w:val="TOC1"/>
            <w:rPr>
              <w:rFonts w:eastAsiaTheme="minorEastAsia"/>
              <w:noProof/>
            </w:rPr>
          </w:pPr>
          <w:hyperlink w:anchor="_Toc135385089" w:history="1">
            <w:r w:rsidR="003D589C" w:rsidRPr="000A7126">
              <w:rPr>
                <w:rStyle w:val="Hyperlink"/>
                <w:noProof/>
                <w:lang w:val="fr-FR"/>
              </w:rPr>
              <w:t xml:space="preserve">3 </w:t>
            </w:r>
            <w:r w:rsidR="00D339D5">
              <w:rPr>
                <w:rStyle w:val="Hyperlink"/>
                <w:noProof/>
                <w:lang w:val="fr-FR"/>
              </w:rPr>
              <w:t xml:space="preserve">   </w:t>
            </w:r>
            <w:r w:rsidR="003D589C" w:rsidRPr="000A7126">
              <w:rPr>
                <w:rStyle w:val="Hyperlink"/>
                <w:noProof/>
                <w:lang w:val="fr-FR"/>
              </w:rPr>
              <w:t>Définition des objectifs, sélection et adaptation des questionnaires de l'enquête KAP</w:t>
            </w:r>
            <w:r w:rsidR="003D589C">
              <w:rPr>
                <w:noProof/>
                <w:webHidden/>
              </w:rPr>
              <w:tab/>
            </w:r>
            <w:r w:rsidR="003D589C">
              <w:rPr>
                <w:noProof/>
                <w:webHidden/>
              </w:rPr>
              <w:fldChar w:fldCharType="begin"/>
            </w:r>
            <w:r w:rsidR="003D589C">
              <w:rPr>
                <w:noProof/>
                <w:webHidden/>
              </w:rPr>
              <w:instrText xml:space="preserve"> PAGEREF _Toc135385089 \h </w:instrText>
            </w:r>
            <w:r w:rsidR="003D589C">
              <w:rPr>
                <w:noProof/>
                <w:webHidden/>
              </w:rPr>
            </w:r>
            <w:r w:rsidR="003D589C">
              <w:rPr>
                <w:noProof/>
                <w:webHidden/>
              </w:rPr>
              <w:fldChar w:fldCharType="separate"/>
            </w:r>
            <w:r w:rsidR="009111E7">
              <w:rPr>
                <w:noProof/>
                <w:webHidden/>
              </w:rPr>
              <w:t>6</w:t>
            </w:r>
            <w:r w:rsidR="003D589C">
              <w:rPr>
                <w:noProof/>
                <w:webHidden/>
              </w:rPr>
              <w:fldChar w:fldCharType="end"/>
            </w:r>
          </w:hyperlink>
        </w:p>
        <w:p w14:paraId="450FCF59" w14:textId="43BE62A5" w:rsidR="003D589C" w:rsidRDefault="00756D1C">
          <w:pPr>
            <w:pStyle w:val="TOC1"/>
            <w:rPr>
              <w:rFonts w:eastAsiaTheme="minorEastAsia"/>
              <w:noProof/>
            </w:rPr>
          </w:pPr>
          <w:hyperlink w:anchor="_Toc135385099" w:history="1">
            <w:r w:rsidR="003D589C" w:rsidRPr="000A7126">
              <w:rPr>
                <w:rStyle w:val="Hyperlink"/>
                <w:noProof/>
                <w:lang w:val="fr-FR"/>
              </w:rPr>
              <w:t xml:space="preserve">4 </w:t>
            </w:r>
            <w:r w:rsidR="00D339D5">
              <w:rPr>
                <w:rStyle w:val="Hyperlink"/>
                <w:noProof/>
                <w:lang w:val="fr-FR"/>
              </w:rPr>
              <w:t xml:space="preserve">   </w:t>
            </w:r>
            <w:r w:rsidR="003D589C" w:rsidRPr="000A7126">
              <w:rPr>
                <w:rStyle w:val="Hyperlink"/>
                <w:noProof/>
                <w:lang w:val="fr-FR"/>
              </w:rPr>
              <w:t>Pilotage de l'enquête auprès du public visé</w:t>
            </w:r>
            <w:r w:rsidR="003D589C">
              <w:rPr>
                <w:noProof/>
                <w:webHidden/>
              </w:rPr>
              <w:tab/>
            </w:r>
            <w:r w:rsidR="003D589C">
              <w:rPr>
                <w:noProof/>
                <w:webHidden/>
              </w:rPr>
              <w:fldChar w:fldCharType="begin"/>
            </w:r>
            <w:r w:rsidR="003D589C">
              <w:rPr>
                <w:noProof/>
                <w:webHidden/>
              </w:rPr>
              <w:instrText xml:space="preserve"> PAGEREF _Toc135385099 \h </w:instrText>
            </w:r>
            <w:r w:rsidR="003D589C">
              <w:rPr>
                <w:noProof/>
                <w:webHidden/>
              </w:rPr>
            </w:r>
            <w:r w:rsidR="003D589C">
              <w:rPr>
                <w:noProof/>
                <w:webHidden/>
              </w:rPr>
              <w:fldChar w:fldCharType="separate"/>
            </w:r>
            <w:r w:rsidR="009111E7">
              <w:rPr>
                <w:noProof/>
                <w:webHidden/>
              </w:rPr>
              <w:t>16</w:t>
            </w:r>
            <w:r w:rsidR="003D589C">
              <w:rPr>
                <w:noProof/>
                <w:webHidden/>
              </w:rPr>
              <w:fldChar w:fldCharType="end"/>
            </w:r>
          </w:hyperlink>
        </w:p>
        <w:p w14:paraId="0A925AEF" w14:textId="719DBABF" w:rsidR="003D589C" w:rsidRDefault="00756D1C">
          <w:pPr>
            <w:pStyle w:val="TOC1"/>
            <w:rPr>
              <w:rFonts w:eastAsiaTheme="minorEastAsia"/>
              <w:noProof/>
            </w:rPr>
          </w:pPr>
          <w:hyperlink w:anchor="_Toc135385100" w:history="1">
            <w:r w:rsidR="003D589C" w:rsidRPr="000A7126">
              <w:rPr>
                <w:rStyle w:val="Hyperlink"/>
                <w:noProof/>
                <w:lang w:val="fr-FR"/>
              </w:rPr>
              <w:t xml:space="preserve">5 </w:t>
            </w:r>
            <w:r w:rsidR="00D339D5">
              <w:rPr>
                <w:rStyle w:val="Hyperlink"/>
                <w:noProof/>
                <w:lang w:val="fr-FR"/>
              </w:rPr>
              <w:t xml:space="preserve">   </w:t>
            </w:r>
            <w:r w:rsidR="003D589C" w:rsidRPr="000A7126">
              <w:rPr>
                <w:rStyle w:val="Hyperlink"/>
                <w:noProof/>
                <w:lang w:val="fr-FR"/>
              </w:rPr>
              <w:t>Choix des questionnaires sur tablette ou sur papier</w:t>
            </w:r>
            <w:r w:rsidR="003D589C">
              <w:rPr>
                <w:noProof/>
                <w:webHidden/>
              </w:rPr>
              <w:tab/>
            </w:r>
            <w:r w:rsidR="003D589C">
              <w:rPr>
                <w:noProof/>
                <w:webHidden/>
              </w:rPr>
              <w:fldChar w:fldCharType="begin"/>
            </w:r>
            <w:r w:rsidR="003D589C">
              <w:rPr>
                <w:noProof/>
                <w:webHidden/>
              </w:rPr>
              <w:instrText xml:space="preserve"> PAGEREF _Toc135385100 \h </w:instrText>
            </w:r>
            <w:r w:rsidR="003D589C">
              <w:rPr>
                <w:noProof/>
                <w:webHidden/>
              </w:rPr>
            </w:r>
            <w:r w:rsidR="003D589C">
              <w:rPr>
                <w:noProof/>
                <w:webHidden/>
              </w:rPr>
              <w:fldChar w:fldCharType="separate"/>
            </w:r>
            <w:r w:rsidR="009111E7">
              <w:rPr>
                <w:noProof/>
                <w:webHidden/>
              </w:rPr>
              <w:t>17</w:t>
            </w:r>
            <w:r w:rsidR="003D589C">
              <w:rPr>
                <w:noProof/>
                <w:webHidden/>
              </w:rPr>
              <w:fldChar w:fldCharType="end"/>
            </w:r>
          </w:hyperlink>
        </w:p>
        <w:p w14:paraId="2D8E6673" w14:textId="2AEB2CC6" w:rsidR="003D589C" w:rsidRDefault="00756D1C">
          <w:pPr>
            <w:pStyle w:val="TOC1"/>
            <w:rPr>
              <w:rFonts w:eastAsiaTheme="minorEastAsia"/>
              <w:noProof/>
            </w:rPr>
          </w:pPr>
          <w:hyperlink w:anchor="_Toc135385102" w:history="1">
            <w:r w:rsidR="003D589C" w:rsidRPr="000A7126">
              <w:rPr>
                <w:rStyle w:val="Hyperlink"/>
                <w:noProof/>
                <w:lang w:val="fr-FR"/>
              </w:rPr>
              <w:t xml:space="preserve">6 </w:t>
            </w:r>
            <w:r w:rsidR="00D339D5">
              <w:rPr>
                <w:rStyle w:val="Hyperlink"/>
                <w:noProof/>
                <w:lang w:val="fr-FR"/>
              </w:rPr>
              <w:t xml:space="preserve">   </w:t>
            </w:r>
            <w:r w:rsidR="003D589C" w:rsidRPr="000A7126">
              <w:rPr>
                <w:rStyle w:val="Hyperlink"/>
                <w:noProof/>
                <w:lang w:val="fr-FR"/>
              </w:rPr>
              <w:t>Échantillonnage des participants à l'enquête KAP</w:t>
            </w:r>
            <w:r w:rsidR="003D589C">
              <w:rPr>
                <w:noProof/>
                <w:webHidden/>
              </w:rPr>
              <w:tab/>
            </w:r>
            <w:r w:rsidR="003D589C">
              <w:rPr>
                <w:noProof/>
                <w:webHidden/>
              </w:rPr>
              <w:fldChar w:fldCharType="begin"/>
            </w:r>
            <w:r w:rsidR="003D589C">
              <w:rPr>
                <w:noProof/>
                <w:webHidden/>
              </w:rPr>
              <w:instrText xml:space="preserve"> PAGEREF _Toc135385102 \h </w:instrText>
            </w:r>
            <w:r w:rsidR="003D589C">
              <w:rPr>
                <w:noProof/>
                <w:webHidden/>
              </w:rPr>
            </w:r>
            <w:r w:rsidR="003D589C">
              <w:rPr>
                <w:noProof/>
                <w:webHidden/>
              </w:rPr>
              <w:fldChar w:fldCharType="separate"/>
            </w:r>
            <w:r w:rsidR="009111E7">
              <w:rPr>
                <w:noProof/>
                <w:webHidden/>
              </w:rPr>
              <w:t>21</w:t>
            </w:r>
            <w:r w:rsidR="003D589C">
              <w:rPr>
                <w:noProof/>
                <w:webHidden/>
              </w:rPr>
              <w:fldChar w:fldCharType="end"/>
            </w:r>
          </w:hyperlink>
        </w:p>
        <w:p w14:paraId="1FAD5508" w14:textId="1710E894" w:rsidR="003D589C" w:rsidRDefault="00756D1C">
          <w:pPr>
            <w:pStyle w:val="TOC1"/>
            <w:rPr>
              <w:rFonts w:eastAsiaTheme="minorEastAsia"/>
              <w:noProof/>
            </w:rPr>
          </w:pPr>
          <w:hyperlink w:anchor="_Toc135385105" w:history="1">
            <w:r w:rsidR="003D589C" w:rsidRPr="000A7126">
              <w:rPr>
                <w:rStyle w:val="Hyperlink"/>
                <w:noProof/>
                <w:lang w:val="fr-FR"/>
              </w:rPr>
              <w:t xml:space="preserve">7 </w:t>
            </w:r>
            <w:r w:rsidR="00D339D5">
              <w:rPr>
                <w:rStyle w:val="Hyperlink"/>
                <w:noProof/>
                <w:lang w:val="fr-FR"/>
              </w:rPr>
              <w:t xml:space="preserve">   </w:t>
            </w:r>
            <w:r w:rsidR="003D589C" w:rsidRPr="000A7126">
              <w:rPr>
                <w:rStyle w:val="Hyperlink"/>
                <w:noProof/>
                <w:lang w:val="fr-FR"/>
              </w:rPr>
              <w:t>Recrutement des personnes chargées de collecter les données de l'enquête</w:t>
            </w:r>
            <w:r w:rsidR="003D589C">
              <w:rPr>
                <w:noProof/>
                <w:webHidden/>
              </w:rPr>
              <w:tab/>
            </w:r>
            <w:r w:rsidR="003D589C">
              <w:rPr>
                <w:noProof/>
                <w:webHidden/>
              </w:rPr>
              <w:fldChar w:fldCharType="begin"/>
            </w:r>
            <w:r w:rsidR="003D589C">
              <w:rPr>
                <w:noProof/>
                <w:webHidden/>
              </w:rPr>
              <w:instrText xml:space="preserve"> PAGEREF _Toc135385105 \h </w:instrText>
            </w:r>
            <w:r w:rsidR="003D589C">
              <w:rPr>
                <w:noProof/>
                <w:webHidden/>
              </w:rPr>
            </w:r>
            <w:r w:rsidR="003D589C">
              <w:rPr>
                <w:noProof/>
                <w:webHidden/>
              </w:rPr>
              <w:fldChar w:fldCharType="separate"/>
            </w:r>
            <w:r w:rsidR="009111E7">
              <w:rPr>
                <w:noProof/>
                <w:webHidden/>
              </w:rPr>
              <w:t>32</w:t>
            </w:r>
            <w:r w:rsidR="003D589C">
              <w:rPr>
                <w:noProof/>
                <w:webHidden/>
              </w:rPr>
              <w:fldChar w:fldCharType="end"/>
            </w:r>
          </w:hyperlink>
        </w:p>
        <w:p w14:paraId="57A3E68D" w14:textId="0858B4B5" w:rsidR="003D589C" w:rsidRDefault="00756D1C">
          <w:pPr>
            <w:pStyle w:val="TOC1"/>
            <w:rPr>
              <w:rFonts w:eastAsiaTheme="minorEastAsia"/>
              <w:noProof/>
            </w:rPr>
          </w:pPr>
          <w:hyperlink w:anchor="_Toc135385106" w:history="1">
            <w:r w:rsidR="003D589C" w:rsidRPr="000A7126">
              <w:rPr>
                <w:rStyle w:val="Hyperlink"/>
                <w:noProof/>
                <w:lang w:val="fr-FR"/>
              </w:rPr>
              <w:t xml:space="preserve">8 </w:t>
            </w:r>
            <w:r w:rsidR="00D339D5">
              <w:rPr>
                <w:rStyle w:val="Hyperlink"/>
                <w:noProof/>
                <w:lang w:val="fr-FR"/>
              </w:rPr>
              <w:t xml:space="preserve">   </w:t>
            </w:r>
            <w:r w:rsidR="003D589C" w:rsidRPr="000A7126">
              <w:rPr>
                <w:rStyle w:val="Hyperlink"/>
                <w:noProof/>
                <w:lang w:val="fr-FR"/>
              </w:rPr>
              <w:t>Formation des collecteurs de données d'enquête</w:t>
            </w:r>
            <w:r w:rsidR="003D589C">
              <w:rPr>
                <w:noProof/>
                <w:webHidden/>
              </w:rPr>
              <w:tab/>
            </w:r>
            <w:r w:rsidR="003D589C">
              <w:rPr>
                <w:noProof/>
                <w:webHidden/>
              </w:rPr>
              <w:fldChar w:fldCharType="begin"/>
            </w:r>
            <w:r w:rsidR="003D589C">
              <w:rPr>
                <w:noProof/>
                <w:webHidden/>
              </w:rPr>
              <w:instrText xml:space="preserve"> PAGEREF _Toc135385106 \h </w:instrText>
            </w:r>
            <w:r w:rsidR="003D589C">
              <w:rPr>
                <w:noProof/>
                <w:webHidden/>
              </w:rPr>
            </w:r>
            <w:r w:rsidR="003D589C">
              <w:rPr>
                <w:noProof/>
                <w:webHidden/>
              </w:rPr>
              <w:fldChar w:fldCharType="separate"/>
            </w:r>
            <w:r w:rsidR="009111E7">
              <w:rPr>
                <w:noProof/>
                <w:webHidden/>
              </w:rPr>
              <w:t>33</w:t>
            </w:r>
            <w:r w:rsidR="003D589C">
              <w:rPr>
                <w:noProof/>
                <w:webHidden/>
              </w:rPr>
              <w:fldChar w:fldCharType="end"/>
            </w:r>
          </w:hyperlink>
        </w:p>
        <w:p w14:paraId="19F36F65" w14:textId="7BF34BCE" w:rsidR="003D589C" w:rsidRDefault="00756D1C">
          <w:pPr>
            <w:pStyle w:val="TOC1"/>
            <w:rPr>
              <w:rFonts w:eastAsiaTheme="minorEastAsia"/>
              <w:noProof/>
            </w:rPr>
          </w:pPr>
          <w:hyperlink w:anchor="_Toc135385117" w:history="1">
            <w:r w:rsidR="003D589C" w:rsidRPr="000A7126">
              <w:rPr>
                <w:rStyle w:val="Hyperlink"/>
                <w:noProof/>
                <w:lang w:val="fr-FR"/>
              </w:rPr>
              <w:t xml:space="preserve">9 </w:t>
            </w:r>
            <w:r w:rsidR="00D339D5">
              <w:rPr>
                <w:rStyle w:val="Hyperlink"/>
                <w:noProof/>
                <w:lang w:val="fr-FR"/>
              </w:rPr>
              <w:t xml:space="preserve">   </w:t>
            </w:r>
            <w:r w:rsidR="003D589C" w:rsidRPr="000A7126">
              <w:rPr>
                <w:rStyle w:val="Hyperlink"/>
                <w:noProof/>
                <w:lang w:val="fr-FR"/>
              </w:rPr>
              <w:t>Planification finale de la collecte des données</w:t>
            </w:r>
            <w:r w:rsidR="003D589C">
              <w:rPr>
                <w:noProof/>
                <w:webHidden/>
              </w:rPr>
              <w:tab/>
            </w:r>
            <w:r w:rsidR="003D589C">
              <w:rPr>
                <w:noProof/>
                <w:webHidden/>
              </w:rPr>
              <w:fldChar w:fldCharType="begin"/>
            </w:r>
            <w:r w:rsidR="003D589C">
              <w:rPr>
                <w:noProof/>
                <w:webHidden/>
              </w:rPr>
              <w:instrText xml:space="preserve"> PAGEREF _Toc135385117 \h </w:instrText>
            </w:r>
            <w:r w:rsidR="003D589C">
              <w:rPr>
                <w:noProof/>
                <w:webHidden/>
              </w:rPr>
            </w:r>
            <w:r w:rsidR="003D589C">
              <w:rPr>
                <w:noProof/>
                <w:webHidden/>
              </w:rPr>
              <w:fldChar w:fldCharType="separate"/>
            </w:r>
            <w:r w:rsidR="009111E7">
              <w:rPr>
                <w:noProof/>
                <w:webHidden/>
              </w:rPr>
              <w:t>36</w:t>
            </w:r>
            <w:r w:rsidR="003D589C">
              <w:rPr>
                <w:noProof/>
                <w:webHidden/>
              </w:rPr>
              <w:fldChar w:fldCharType="end"/>
            </w:r>
          </w:hyperlink>
        </w:p>
        <w:p w14:paraId="59961AB3" w14:textId="78C26498" w:rsidR="003D589C" w:rsidRDefault="00756D1C">
          <w:pPr>
            <w:pStyle w:val="TOC1"/>
            <w:rPr>
              <w:rFonts w:eastAsiaTheme="minorEastAsia"/>
              <w:noProof/>
            </w:rPr>
          </w:pPr>
          <w:hyperlink w:anchor="_Toc135385122" w:history="1">
            <w:r w:rsidR="003D589C" w:rsidRPr="000A7126">
              <w:rPr>
                <w:rStyle w:val="Hyperlink"/>
                <w:noProof/>
                <w:lang w:val="fr-FR"/>
              </w:rPr>
              <w:t>10 Collecte des données</w:t>
            </w:r>
            <w:r w:rsidR="003D589C">
              <w:rPr>
                <w:noProof/>
                <w:webHidden/>
              </w:rPr>
              <w:tab/>
            </w:r>
            <w:r w:rsidR="003D589C">
              <w:rPr>
                <w:noProof/>
                <w:webHidden/>
              </w:rPr>
              <w:fldChar w:fldCharType="begin"/>
            </w:r>
            <w:r w:rsidR="003D589C">
              <w:rPr>
                <w:noProof/>
                <w:webHidden/>
              </w:rPr>
              <w:instrText xml:space="preserve"> PAGEREF _Toc135385122 \h </w:instrText>
            </w:r>
            <w:r w:rsidR="003D589C">
              <w:rPr>
                <w:noProof/>
                <w:webHidden/>
              </w:rPr>
            </w:r>
            <w:r w:rsidR="003D589C">
              <w:rPr>
                <w:noProof/>
                <w:webHidden/>
              </w:rPr>
              <w:fldChar w:fldCharType="separate"/>
            </w:r>
            <w:r w:rsidR="009111E7">
              <w:rPr>
                <w:noProof/>
                <w:webHidden/>
              </w:rPr>
              <w:t>38</w:t>
            </w:r>
            <w:r w:rsidR="003D589C">
              <w:rPr>
                <w:noProof/>
                <w:webHidden/>
              </w:rPr>
              <w:fldChar w:fldCharType="end"/>
            </w:r>
          </w:hyperlink>
        </w:p>
        <w:p w14:paraId="59594B08" w14:textId="24E6D381" w:rsidR="003D589C" w:rsidRDefault="00756D1C">
          <w:pPr>
            <w:pStyle w:val="TOC1"/>
            <w:rPr>
              <w:rFonts w:eastAsiaTheme="minorEastAsia"/>
              <w:noProof/>
            </w:rPr>
          </w:pPr>
          <w:hyperlink w:anchor="_Toc135385125" w:history="1">
            <w:r w:rsidR="003D589C" w:rsidRPr="000A7126">
              <w:rPr>
                <w:rStyle w:val="Hyperlink"/>
                <w:noProof/>
                <w:lang w:val="fr-FR"/>
              </w:rPr>
              <w:t>11 Saisie, téléchargement et vérification des données</w:t>
            </w:r>
            <w:r w:rsidR="003D589C">
              <w:rPr>
                <w:noProof/>
                <w:webHidden/>
              </w:rPr>
              <w:tab/>
            </w:r>
            <w:r w:rsidR="003D589C">
              <w:rPr>
                <w:noProof/>
                <w:webHidden/>
              </w:rPr>
              <w:fldChar w:fldCharType="begin"/>
            </w:r>
            <w:r w:rsidR="003D589C">
              <w:rPr>
                <w:noProof/>
                <w:webHidden/>
              </w:rPr>
              <w:instrText xml:space="preserve"> PAGEREF _Toc135385125 \h </w:instrText>
            </w:r>
            <w:r w:rsidR="003D589C">
              <w:rPr>
                <w:noProof/>
                <w:webHidden/>
              </w:rPr>
            </w:r>
            <w:r w:rsidR="003D589C">
              <w:rPr>
                <w:noProof/>
                <w:webHidden/>
              </w:rPr>
              <w:fldChar w:fldCharType="separate"/>
            </w:r>
            <w:r w:rsidR="009111E7">
              <w:rPr>
                <w:noProof/>
                <w:webHidden/>
              </w:rPr>
              <w:t>39</w:t>
            </w:r>
            <w:r w:rsidR="003D589C">
              <w:rPr>
                <w:noProof/>
                <w:webHidden/>
              </w:rPr>
              <w:fldChar w:fldCharType="end"/>
            </w:r>
          </w:hyperlink>
        </w:p>
        <w:p w14:paraId="465D5FD6" w14:textId="0E509D02" w:rsidR="003D589C" w:rsidRDefault="00756D1C" w:rsidP="003D589C">
          <w:pPr>
            <w:pStyle w:val="TOC1"/>
            <w:rPr>
              <w:rFonts w:eastAsiaTheme="minorEastAsia"/>
              <w:noProof/>
            </w:rPr>
          </w:pPr>
          <w:hyperlink w:anchor="_Toc135385134" w:history="1">
            <w:r w:rsidR="003D589C" w:rsidRPr="000A7126">
              <w:rPr>
                <w:rStyle w:val="Hyperlink"/>
                <w:noProof/>
                <w:lang w:val="fr-FR"/>
              </w:rPr>
              <w:t>12 Préparer les données pour l'analyse</w:t>
            </w:r>
            <w:r w:rsidR="003D589C">
              <w:rPr>
                <w:noProof/>
                <w:webHidden/>
              </w:rPr>
              <w:tab/>
            </w:r>
            <w:r w:rsidR="003D589C">
              <w:rPr>
                <w:noProof/>
                <w:webHidden/>
              </w:rPr>
              <w:fldChar w:fldCharType="begin"/>
            </w:r>
            <w:r w:rsidR="003D589C">
              <w:rPr>
                <w:noProof/>
                <w:webHidden/>
              </w:rPr>
              <w:instrText xml:space="preserve"> PAGEREF _Toc135385134 \h </w:instrText>
            </w:r>
            <w:r w:rsidR="003D589C">
              <w:rPr>
                <w:noProof/>
                <w:webHidden/>
              </w:rPr>
            </w:r>
            <w:r w:rsidR="003D589C">
              <w:rPr>
                <w:noProof/>
                <w:webHidden/>
              </w:rPr>
              <w:fldChar w:fldCharType="separate"/>
            </w:r>
            <w:r w:rsidR="009111E7">
              <w:rPr>
                <w:noProof/>
                <w:webHidden/>
              </w:rPr>
              <w:t>50</w:t>
            </w:r>
            <w:r w:rsidR="003D589C">
              <w:rPr>
                <w:noProof/>
                <w:webHidden/>
              </w:rPr>
              <w:fldChar w:fldCharType="end"/>
            </w:r>
          </w:hyperlink>
        </w:p>
        <w:p w14:paraId="5585F4D5" w14:textId="15804EBA" w:rsidR="003D589C" w:rsidRDefault="00756D1C" w:rsidP="003D589C">
          <w:pPr>
            <w:pStyle w:val="TOC1"/>
            <w:rPr>
              <w:rFonts w:eastAsiaTheme="minorEastAsia"/>
              <w:noProof/>
            </w:rPr>
          </w:pPr>
          <w:hyperlink w:anchor="_Toc135385143" w:history="1">
            <w:r w:rsidR="003D589C" w:rsidRPr="000A7126">
              <w:rPr>
                <w:rStyle w:val="Hyperlink"/>
                <w:noProof/>
                <w:lang w:val="fr-FR"/>
              </w:rPr>
              <w:t>13 Analyse des données et rapports</w:t>
            </w:r>
            <w:r w:rsidR="003D589C">
              <w:rPr>
                <w:noProof/>
                <w:webHidden/>
              </w:rPr>
              <w:tab/>
            </w:r>
            <w:r w:rsidR="003D589C">
              <w:rPr>
                <w:noProof/>
                <w:webHidden/>
              </w:rPr>
              <w:fldChar w:fldCharType="begin"/>
            </w:r>
            <w:r w:rsidR="003D589C">
              <w:rPr>
                <w:noProof/>
                <w:webHidden/>
              </w:rPr>
              <w:instrText xml:space="preserve"> PAGEREF _Toc135385143 \h </w:instrText>
            </w:r>
            <w:r w:rsidR="003D589C">
              <w:rPr>
                <w:noProof/>
                <w:webHidden/>
              </w:rPr>
            </w:r>
            <w:r w:rsidR="003D589C">
              <w:rPr>
                <w:noProof/>
                <w:webHidden/>
              </w:rPr>
              <w:fldChar w:fldCharType="separate"/>
            </w:r>
            <w:r w:rsidR="009111E7">
              <w:rPr>
                <w:noProof/>
                <w:webHidden/>
              </w:rPr>
              <w:t>52</w:t>
            </w:r>
            <w:r w:rsidR="003D589C">
              <w:rPr>
                <w:noProof/>
                <w:webHidden/>
              </w:rPr>
              <w:fldChar w:fldCharType="end"/>
            </w:r>
          </w:hyperlink>
        </w:p>
        <w:p w14:paraId="0F0E72D0" w14:textId="1A9D3258" w:rsidR="003D589C" w:rsidRDefault="00756D1C">
          <w:pPr>
            <w:pStyle w:val="TOC1"/>
            <w:rPr>
              <w:rFonts w:eastAsiaTheme="minorEastAsia"/>
              <w:noProof/>
            </w:rPr>
          </w:pPr>
          <w:hyperlink w:anchor="_Toc135385156" w:history="1">
            <w:r w:rsidR="003D589C" w:rsidRPr="000A7126">
              <w:rPr>
                <w:rStyle w:val="Hyperlink"/>
                <w:noProof/>
                <w:lang w:val="fr-FR"/>
              </w:rPr>
              <w:t>14 Documentation et stockage</w:t>
            </w:r>
            <w:r w:rsidR="003D589C">
              <w:rPr>
                <w:noProof/>
                <w:webHidden/>
              </w:rPr>
              <w:tab/>
            </w:r>
            <w:r w:rsidR="003D589C">
              <w:rPr>
                <w:noProof/>
                <w:webHidden/>
              </w:rPr>
              <w:fldChar w:fldCharType="begin"/>
            </w:r>
            <w:r w:rsidR="003D589C">
              <w:rPr>
                <w:noProof/>
                <w:webHidden/>
              </w:rPr>
              <w:instrText xml:space="preserve"> PAGEREF _Toc135385156 \h </w:instrText>
            </w:r>
            <w:r w:rsidR="003D589C">
              <w:rPr>
                <w:noProof/>
                <w:webHidden/>
              </w:rPr>
            </w:r>
            <w:r w:rsidR="003D589C">
              <w:rPr>
                <w:noProof/>
                <w:webHidden/>
              </w:rPr>
              <w:fldChar w:fldCharType="separate"/>
            </w:r>
            <w:r w:rsidR="009111E7">
              <w:rPr>
                <w:noProof/>
                <w:webHidden/>
              </w:rPr>
              <w:t>63</w:t>
            </w:r>
            <w:r w:rsidR="003D589C">
              <w:rPr>
                <w:noProof/>
                <w:webHidden/>
              </w:rPr>
              <w:fldChar w:fldCharType="end"/>
            </w:r>
          </w:hyperlink>
        </w:p>
        <w:p w14:paraId="38574A76" w14:textId="41FCDB7E" w:rsidR="003D589C" w:rsidRDefault="00756D1C">
          <w:pPr>
            <w:pStyle w:val="TOC1"/>
            <w:rPr>
              <w:rFonts w:eastAsiaTheme="minorEastAsia"/>
              <w:noProof/>
            </w:rPr>
          </w:pPr>
          <w:hyperlink w:anchor="_Toc135385157" w:history="1">
            <w:r w:rsidR="003D589C" w:rsidRPr="000A7126">
              <w:rPr>
                <w:rStyle w:val="Hyperlink"/>
                <w:noProof/>
              </w:rPr>
              <w:t>15 Auteurs et remerciements</w:t>
            </w:r>
            <w:r w:rsidR="003D589C">
              <w:rPr>
                <w:noProof/>
                <w:webHidden/>
              </w:rPr>
              <w:tab/>
            </w:r>
            <w:r w:rsidR="003D589C">
              <w:rPr>
                <w:noProof/>
                <w:webHidden/>
              </w:rPr>
              <w:fldChar w:fldCharType="begin"/>
            </w:r>
            <w:r w:rsidR="003D589C">
              <w:rPr>
                <w:noProof/>
                <w:webHidden/>
              </w:rPr>
              <w:instrText xml:space="preserve"> PAGEREF _Toc135385157 \h </w:instrText>
            </w:r>
            <w:r w:rsidR="003D589C">
              <w:rPr>
                <w:noProof/>
                <w:webHidden/>
              </w:rPr>
            </w:r>
            <w:r w:rsidR="003D589C">
              <w:rPr>
                <w:noProof/>
                <w:webHidden/>
              </w:rPr>
              <w:fldChar w:fldCharType="separate"/>
            </w:r>
            <w:r w:rsidR="009111E7">
              <w:rPr>
                <w:noProof/>
                <w:webHidden/>
              </w:rPr>
              <w:t>64</w:t>
            </w:r>
            <w:r w:rsidR="003D589C">
              <w:rPr>
                <w:noProof/>
                <w:webHidden/>
              </w:rPr>
              <w:fldChar w:fldCharType="end"/>
            </w:r>
          </w:hyperlink>
        </w:p>
        <w:p w14:paraId="07D073DA" w14:textId="046ADCA4" w:rsidR="003D589C" w:rsidRDefault="00756D1C">
          <w:pPr>
            <w:pStyle w:val="TOC1"/>
            <w:rPr>
              <w:rFonts w:eastAsiaTheme="minorEastAsia"/>
              <w:noProof/>
            </w:rPr>
          </w:pPr>
          <w:hyperlink w:anchor="_Toc135385158" w:history="1">
            <w:r w:rsidR="003D589C" w:rsidRPr="000A7126">
              <w:rPr>
                <w:rStyle w:val="Hyperlink"/>
                <w:noProof/>
                <w:lang w:val="fr-FR"/>
              </w:rPr>
              <w:t>16 Annexes</w:t>
            </w:r>
            <w:r w:rsidR="003D589C">
              <w:rPr>
                <w:noProof/>
                <w:webHidden/>
              </w:rPr>
              <w:tab/>
            </w:r>
            <w:r w:rsidR="003D589C">
              <w:rPr>
                <w:noProof/>
                <w:webHidden/>
              </w:rPr>
              <w:fldChar w:fldCharType="begin"/>
            </w:r>
            <w:r w:rsidR="003D589C">
              <w:rPr>
                <w:noProof/>
                <w:webHidden/>
              </w:rPr>
              <w:instrText xml:space="preserve"> PAGEREF _Toc135385158 \h </w:instrText>
            </w:r>
            <w:r w:rsidR="003D589C">
              <w:rPr>
                <w:noProof/>
                <w:webHidden/>
              </w:rPr>
            </w:r>
            <w:r w:rsidR="003D589C">
              <w:rPr>
                <w:noProof/>
                <w:webHidden/>
              </w:rPr>
              <w:fldChar w:fldCharType="separate"/>
            </w:r>
            <w:r w:rsidR="009111E7">
              <w:rPr>
                <w:noProof/>
                <w:webHidden/>
              </w:rPr>
              <w:t>65</w:t>
            </w:r>
            <w:r w:rsidR="003D589C">
              <w:rPr>
                <w:noProof/>
                <w:webHidden/>
              </w:rPr>
              <w:fldChar w:fldCharType="end"/>
            </w:r>
          </w:hyperlink>
        </w:p>
        <w:p w14:paraId="62F923A5" w14:textId="13F18353" w:rsidR="003D589C" w:rsidRDefault="00756D1C">
          <w:pPr>
            <w:pStyle w:val="TOC2"/>
            <w:rPr>
              <w:rFonts w:eastAsiaTheme="minorEastAsia"/>
            </w:rPr>
          </w:pPr>
          <w:hyperlink w:anchor="_Toc135385159" w:history="1">
            <w:r w:rsidR="003D589C" w:rsidRPr="000A7126">
              <w:rPr>
                <w:rStyle w:val="Hyperlink"/>
                <w:lang w:val="fr-FR"/>
              </w:rPr>
              <w:t>Annexe A. Boîte à outils KAP</w:t>
            </w:r>
            <w:r w:rsidR="003D589C">
              <w:rPr>
                <w:webHidden/>
              </w:rPr>
              <w:tab/>
            </w:r>
            <w:r w:rsidR="003D589C">
              <w:rPr>
                <w:webHidden/>
              </w:rPr>
              <w:fldChar w:fldCharType="begin"/>
            </w:r>
            <w:r w:rsidR="003D589C">
              <w:rPr>
                <w:webHidden/>
              </w:rPr>
              <w:instrText xml:space="preserve"> PAGEREF _Toc135385159 \h </w:instrText>
            </w:r>
            <w:r w:rsidR="003D589C">
              <w:rPr>
                <w:webHidden/>
              </w:rPr>
            </w:r>
            <w:r w:rsidR="003D589C">
              <w:rPr>
                <w:webHidden/>
              </w:rPr>
              <w:fldChar w:fldCharType="separate"/>
            </w:r>
            <w:r w:rsidR="009111E7">
              <w:rPr>
                <w:webHidden/>
              </w:rPr>
              <w:t>65</w:t>
            </w:r>
            <w:r w:rsidR="003D589C">
              <w:rPr>
                <w:webHidden/>
              </w:rPr>
              <w:fldChar w:fldCharType="end"/>
            </w:r>
          </w:hyperlink>
        </w:p>
        <w:p w14:paraId="0AD96CA7" w14:textId="4B09C5A8" w:rsidR="003D589C" w:rsidRDefault="00756D1C">
          <w:pPr>
            <w:pStyle w:val="TOC2"/>
            <w:rPr>
              <w:rFonts w:eastAsiaTheme="minorEastAsia"/>
            </w:rPr>
          </w:pPr>
          <w:hyperlink w:anchor="_Toc135385160" w:history="1">
            <w:r w:rsidR="003D589C" w:rsidRPr="000A7126">
              <w:rPr>
                <w:rStyle w:val="Hyperlink"/>
                <w:lang w:val="fr-FR"/>
              </w:rPr>
              <w:t>Annexe A.1. Questionnaire de l'enquête n° 1 (anglais)</w:t>
            </w:r>
            <w:r w:rsidR="003D589C">
              <w:rPr>
                <w:webHidden/>
              </w:rPr>
              <w:tab/>
            </w:r>
            <w:r w:rsidR="003D589C">
              <w:rPr>
                <w:webHidden/>
              </w:rPr>
              <w:fldChar w:fldCharType="begin"/>
            </w:r>
            <w:r w:rsidR="003D589C">
              <w:rPr>
                <w:webHidden/>
              </w:rPr>
              <w:instrText xml:space="preserve"> PAGEREF _Toc135385160 \h </w:instrText>
            </w:r>
            <w:r w:rsidR="003D589C">
              <w:rPr>
                <w:webHidden/>
              </w:rPr>
            </w:r>
            <w:r w:rsidR="003D589C">
              <w:rPr>
                <w:webHidden/>
              </w:rPr>
              <w:fldChar w:fldCharType="separate"/>
            </w:r>
            <w:r w:rsidR="009111E7">
              <w:rPr>
                <w:webHidden/>
              </w:rPr>
              <w:t>65</w:t>
            </w:r>
            <w:r w:rsidR="003D589C">
              <w:rPr>
                <w:webHidden/>
              </w:rPr>
              <w:fldChar w:fldCharType="end"/>
            </w:r>
          </w:hyperlink>
        </w:p>
        <w:p w14:paraId="5229F1DF" w14:textId="2AB9F85E" w:rsidR="003D589C" w:rsidRDefault="00756D1C">
          <w:pPr>
            <w:pStyle w:val="TOC2"/>
            <w:rPr>
              <w:rFonts w:eastAsiaTheme="minorEastAsia"/>
            </w:rPr>
          </w:pPr>
          <w:hyperlink w:anchor="_Toc135385161" w:history="1">
            <w:r w:rsidR="003D589C" w:rsidRPr="000A7126">
              <w:rPr>
                <w:rStyle w:val="Hyperlink"/>
                <w:lang w:val="fr-FR"/>
              </w:rPr>
              <w:t>Annexe A.2. Fichier XLS de l'enquête KoBo Questionnaire 1</w:t>
            </w:r>
            <w:r w:rsidR="003D589C">
              <w:rPr>
                <w:webHidden/>
              </w:rPr>
              <w:tab/>
            </w:r>
            <w:r w:rsidR="003D589C">
              <w:rPr>
                <w:webHidden/>
              </w:rPr>
              <w:fldChar w:fldCharType="begin"/>
            </w:r>
            <w:r w:rsidR="003D589C">
              <w:rPr>
                <w:webHidden/>
              </w:rPr>
              <w:instrText xml:space="preserve"> PAGEREF _Toc135385161 \h </w:instrText>
            </w:r>
            <w:r w:rsidR="003D589C">
              <w:rPr>
                <w:webHidden/>
              </w:rPr>
            </w:r>
            <w:r w:rsidR="003D589C">
              <w:rPr>
                <w:webHidden/>
              </w:rPr>
              <w:fldChar w:fldCharType="separate"/>
            </w:r>
            <w:r w:rsidR="009111E7">
              <w:rPr>
                <w:webHidden/>
              </w:rPr>
              <w:t>85</w:t>
            </w:r>
            <w:r w:rsidR="003D589C">
              <w:rPr>
                <w:webHidden/>
              </w:rPr>
              <w:fldChar w:fldCharType="end"/>
            </w:r>
          </w:hyperlink>
        </w:p>
        <w:p w14:paraId="2E30E27C" w14:textId="0FA3DA6B" w:rsidR="003D589C" w:rsidRDefault="00756D1C">
          <w:pPr>
            <w:pStyle w:val="TOC2"/>
            <w:rPr>
              <w:rFonts w:eastAsiaTheme="minorEastAsia"/>
            </w:rPr>
          </w:pPr>
          <w:hyperlink w:anchor="_Toc135385162" w:history="1">
            <w:r w:rsidR="003D589C" w:rsidRPr="000A7126">
              <w:rPr>
                <w:rStyle w:val="Hyperlink"/>
                <w:lang w:val="fr-FR"/>
              </w:rPr>
              <w:t>Annexe A.3. Modèle de résultats de l'enquête Ebola #1 des CDC</w:t>
            </w:r>
            <w:r w:rsidR="003D589C">
              <w:rPr>
                <w:webHidden/>
              </w:rPr>
              <w:tab/>
            </w:r>
            <w:r w:rsidR="003D589C">
              <w:rPr>
                <w:webHidden/>
              </w:rPr>
              <w:fldChar w:fldCharType="begin"/>
            </w:r>
            <w:r w:rsidR="003D589C">
              <w:rPr>
                <w:webHidden/>
              </w:rPr>
              <w:instrText xml:space="preserve"> PAGEREF _Toc135385162 \h </w:instrText>
            </w:r>
            <w:r w:rsidR="003D589C">
              <w:rPr>
                <w:webHidden/>
              </w:rPr>
            </w:r>
            <w:r w:rsidR="003D589C">
              <w:rPr>
                <w:webHidden/>
              </w:rPr>
              <w:fldChar w:fldCharType="separate"/>
            </w:r>
            <w:r w:rsidR="009111E7">
              <w:rPr>
                <w:webHidden/>
              </w:rPr>
              <w:t>86</w:t>
            </w:r>
            <w:r w:rsidR="003D589C">
              <w:rPr>
                <w:webHidden/>
              </w:rPr>
              <w:fldChar w:fldCharType="end"/>
            </w:r>
          </w:hyperlink>
        </w:p>
        <w:p w14:paraId="246D8D29" w14:textId="23E4DB3F" w:rsidR="003D589C" w:rsidRDefault="00756D1C">
          <w:pPr>
            <w:pStyle w:val="TOC2"/>
            <w:rPr>
              <w:rFonts w:eastAsiaTheme="minorEastAsia"/>
            </w:rPr>
          </w:pPr>
          <w:hyperlink w:anchor="_Toc135385163" w:history="1">
            <w:r w:rsidR="003D589C" w:rsidRPr="000A7126">
              <w:rPr>
                <w:rStyle w:val="Hyperlink"/>
                <w:lang w:val="fr-FR"/>
              </w:rPr>
              <w:t>Annexe A.4. Questionnaire de l'enquête n°2 (anglais)</w:t>
            </w:r>
            <w:r w:rsidR="003D589C">
              <w:rPr>
                <w:webHidden/>
              </w:rPr>
              <w:tab/>
            </w:r>
            <w:r w:rsidR="003D589C">
              <w:rPr>
                <w:webHidden/>
              </w:rPr>
              <w:fldChar w:fldCharType="begin"/>
            </w:r>
            <w:r w:rsidR="003D589C">
              <w:rPr>
                <w:webHidden/>
              </w:rPr>
              <w:instrText xml:space="preserve"> PAGEREF _Toc135385163 \h </w:instrText>
            </w:r>
            <w:r w:rsidR="003D589C">
              <w:rPr>
                <w:webHidden/>
              </w:rPr>
            </w:r>
            <w:r w:rsidR="003D589C">
              <w:rPr>
                <w:webHidden/>
              </w:rPr>
              <w:fldChar w:fldCharType="separate"/>
            </w:r>
            <w:r w:rsidR="009111E7">
              <w:rPr>
                <w:webHidden/>
              </w:rPr>
              <w:t>87</w:t>
            </w:r>
            <w:r w:rsidR="003D589C">
              <w:rPr>
                <w:webHidden/>
              </w:rPr>
              <w:fldChar w:fldCharType="end"/>
            </w:r>
          </w:hyperlink>
        </w:p>
        <w:p w14:paraId="19CD16C5" w14:textId="4D377045" w:rsidR="003D589C" w:rsidRDefault="00756D1C">
          <w:pPr>
            <w:pStyle w:val="TOC2"/>
            <w:rPr>
              <w:rFonts w:eastAsiaTheme="minorEastAsia"/>
            </w:rPr>
          </w:pPr>
          <w:hyperlink w:anchor="_Toc135385164" w:history="1">
            <w:r w:rsidR="003D589C" w:rsidRPr="000A7126">
              <w:rPr>
                <w:rStyle w:val="Hyperlink"/>
                <w:lang w:val="fr-FR"/>
              </w:rPr>
              <w:t>Annexe A.5. Fichier XLS de l'enquête KoBo Questionnaire 2</w:t>
            </w:r>
            <w:r w:rsidR="003D589C">
              <w:rPr>
                <w:webHidden/>
              </w:rPr>
              <w:tab/>
            </w:r>
            <w:r w:rsidR="003D589C">
              <w:rPr>
                <w:webHidden/>
              </w:rPr>
              <w:fldChar w:fldCharType="begin"/>
            </w:r>
            <w:r w:rsidR="003D589C">
              <w:rPr>
                <w:webHidden/>
              </w:rPr>
              <w:instrText xml:space="preserve"> PAGEREF _Toc135385164 \h </w:instrText>
            </w:r>
            <w:r w:rsidR="003D589C">
              <w:rPr>
                <w:webHidden/>
              </w:rPr>
            </w:r>
            <w:r w:rsidR="003D589C">
              <w:rPr>
                <w:webHidden/>
              </w:rPr>
              <w:fldChar w:fldCharType="separate"/>
            </w:r>
            <w:r w:rsidR="009111E7">
              <w:rPr>
                <w:webHidden/>
              </w:rPr>
              <w:t>100</w:t>
            </w:r>
            <w:r w:rsidR="003D589C">
              <w:rPr>
                <w:webHidden/>
              </w:rPr>
              <w:fldChar w:fldCharType="end"/>
            </w:r>
          </w:hyperlink>
        </w:p>
        <w:p w14:paraId="6BEF31DF" w14:textId="25364DDF" w:rsidR="003D589C" w:rsidRDefault="00756D1C">
          <w:pPr>
            <w:pStyle w:val="TOC2"/>
            <w:rPr>
              <w:rFonts w:eastAsiaTheme="minorEastAsia"/>
            </w:rPr>
          </w:pPr>
          <w:hyperlink w:anchor="_Toc135385165" w:history="1">
            <w:r w:rsidR="003D589C" w:rsidRPr="000A7126">
              <w:rPr>
                <w:rStyle w:val="Hyperlink"/>
                <w:lang w:val="fr-FR"/>
              </w:rPr>
              <w:t>Annexe A.6. Modèle de résultats de l'enquête Ebola #2 des CDC</w:t>
            </w:r>
            <w:r w:rsidR="003D589C">
              <w:rPr>
                <w:webHidden/>
              </w:rPr>
              <w:tab/>
            </w:r>
            <w:r w:rsidR="003D589C">
              <w:rPr>
                <w:webHidden/>
              </w:rPr>
              <w:fldChar w:fldCharType="begin"/>
            </w:r>
            <w:r w:rsidR="003D589C">
              <w:rPr>
                <w:webHidden/>
              </w:rPr>
              <w:instrText xml:space="preserve"> PAGEREF _Toc135385165 \h </w:instrText>
            </w:r>
            <w:r w:rsidR="003D589C">
              <w:rPr>
                <w:webHidden/>
              </w:rPr>
            </w:r>
            <w:r w:rsidR="003D589C">
              <w:rPr>
                <w:webHidden/>
              </w:rPr>
              <w:fldChar w:fldCharType="separate"/>
            </w:r>
            <w:r w:rsidR="009111E7">
              <w:rPr>
                <w:webHidden/>
              </w:rPr>
              <w:t>101</w:t>
            </w:r>
            <w:r w:rsidR="003D589C">
              <w:rPr>
                <w:webHidden/>
              </w:rPr>
              <w:fldChar w:fldCharType="end"/>
            </w:r>
          </w:hyperlink>
        </w:p>
        <w:p w14:paraId="52591B97" w14:textId="7EB1081E" w:rsidR="003D589C" w:rsidRDefault="00756D1C">
          <w:pPr>
            <w:pStyle w:val="TOC2"/>
            <w:rPr>
              <w:rFonts w:eastAsiaTheme="minorEastAsia"/>
            </w:rPr>
          </w:pPr>
          <w:hyperlink w:anchor="_Toc135385166" w:history="1">
            <w:r w:rsidR="003D589C" w:rsidRPr="000A7126">
              <w:rPr>
                <w:rStyle w:val="Hyperlink"/>
                <w:lang w:val="fr-FR"/>
              </w:rPr>
              <w:t>Annexe A.7. Dictionnaire de données du CDC pour les enquêtes Ebola #1 et #2</w:t>
            </w:r>
            <w:r w:rsidR="003D589C">
              <w:rPr>
                <w:webHidden/>
              </w:rPr>
              <w:tab/>
            </w:r>
            <w:r w:rsidR="003D589C">
              <w:rPr>
                <w:webHidden/>
              </w:rPr>
              <w:fldChar w:fldCharType="begin"/>
            </w:r>
            <w:r w:rsidR="003D589C">
              <w:rPr>
                <w:webHidden/>
              </w:rPr>
              <w:instrText xml:space="preserve"> PAGEREF _Toc135385166 \h </w:instrText>
            </w:r>
            <w:r w:rsidR="003D589C">
              <w:rPr>
                <w:webHidden/>
              </w:rPr>
            </w:r>
            <w:r w:rsidR="003D589C">
              <w:rPr>
                <w:webHidden/>
              </w:rPr>
              <w:fldChar w:fldCharType="separate"/>
            </w:r>
            <w:r w:rsidR="009111E7">
              <w:rPr>
                <w:webHidden/>
              </w:rPr>
              <w:t>102</w:t>
            </w:r>
            <w:r w:rsidR="003D589C">
              <w:rPr>
                <w:webHidden/>
              </w:rPr>
              <w:fldChar w:fldCharType="end"/>
            </w:r>
          </w:hyperlink>
        </w:p>
        <w:p w14:paraId="3F845921" w14:textId="2F8F8A74" w:rsidR="003D589C" w:rsidRDefault="00756D1C">
          <w:pPr>
            <w:pStyle w:val="TOC2"/>
            <w:rPr>
              <w:rFonts w:eastAsiaTheme="minorEastAsia"/>
            </w:rPr>
          </w:pPr>
          <w:hyperlink w:anchor="_Toc135385167" w:history="1">
            <w:r w:rsidR="003D589C" w:rsidRPr="000A7126">
              <w:rPr>
                <w:rStyle w:val="Hyperlink"/>
                <w:lang w:val="fr-FR"/>
              </w:rPr>
              <w:t>Annexe B. Liste des enquêtes KAP sur l'Ebola publiées s</w:t>
            </w:r>
            <w:r w:rsidR="003D589C">
              <w:rPr>
                <w:webHidden/>
              </w:rPr>
              <w:tab/>
            </w:r>
            <w:r w:rsidR="003D589C">
              <w:rPr>
                <w:webHidden/>
              </w:rPr>
              <w:fldChar w:fldCharType="begin"/>
            </w:r>
            <w:r w:rsidR="003D589C">
              <w:rPr>
                <w:webHidden/>
              </w:rPr>
              <w:instrText xml:space="preserve"> PAGEREF _Toc135385167 \h </w:instrText>
            </w:r>
            <w:r w:rsidR="003D589C">
              <w:rPr>
                <w:webHidden/>
              </w:rPr>
            </w:r>
            <w:r w:rsidR="003D589C">
              <w:rPr>
                <w:webHidden/>
              </w:rPr>
              <w:fldChar w:fldCharType="separate"/>
            </w:r>
            <w:r w:rsidR="009111E7">
              <w:rPr>
                <w:webHidden/>
              </w:rPr>
              <w:t>103</w:t>
            </w:r>
            <w:r w:rsidR="003D589C">
              <w:rPr>
                <w:webHidden/>
              </w:rPr>
              <w:fldChar w:fldCharType="end"/>
            </w:r>
          </w:hyperlink>
        </w:p>
        <w:p w14:paraId="1192091D" w14:textId="1AFC830B" w:rsidR="003D589C" w:rsidRDefault="00756D1C">
          <w:pPr>
            <w:pStyle w:val="TOC2"/>
            <w:rPr>
              <w:rFonts w:eastAsiaTheme="minorEastAsia"/>
            </w:rPr>
          </w:pPr>
          <w:hyperlink w:anchor="_Toc135385169" w:history="1">
            <w:r w:rsidR="003D589C" w:rsidRPr="000A7126">
              <w:rPr>
                <w:rStyle w:val="Hyperlink"/>
                <w:lang w:val="fr-FR"/>
              </w:rPr>
              <w:t>Annexe C. Liste des participants à l'atelier</w:t>
            </w:r>
            <w:r w:rsidR="003D589C">
              <w:rPr>
                <w:webHidden/>
              </w:rPr>
              <w:tab/>
            </w:r>
            <w:r w:rsidR="003D589C">
              <w:rPr>
                <w:webHidden/>
              </w:rPr>
              <w:fldChar w:fldCharType="begin"/>
            </w:r>
            <w:r w:rsidR="003D589C">
              <w:rPr>
                <w:webHidden/>
              </w:rPr>
              <w:instrText xml:space="preserve"> PAGEREF _Toc135385169 \h </w:instrText>
            </w:r>
            <w:r w:rsidR="003D589C">
              <w:rPr>
                <w:webHidden/>
              </w:rPr>
            </w:r>
            <w:r w:rsidR="003D589C">
              <w:rPr>
                <w:webHidden/>
              </w:rPr>
              <w:fldChar w:fldCharType="separate"/>
            </w:r>
            <w:r w:rsidR="009111E7">
              <w:rPr>
                <w:webHidden/>
              </w:rPr>
              <w:t>105</w:t>
            </w:r>
            <w:r w:rsidR="003D589C">
              <w:rPr>
                <w:webHidden/>
              </w:rPr>
              <w:fldChar w:fldCharType="end"/>
            </w:r>
          </w:hyperlink>
        </w:p>
        <w:p w14:paraId="5C38BD85" w14:textId="729DB049" w:rsidR="003D589C" w:rsidRDefault="003D589C">
          <w:pPr>
            <w:pStyle w:val="TOC2"/>
            <w:rPr>
              <w:rFonts w:eastAsiaTheme="minorEastAsia"/>
            </w:rPr>
          </w:pPr>
        </w:p>
        <w:p w14:paraId="65FEFD0A" w14:textId="685BA4F5" w:rsidR="003D589C" w:rsidRDefault="003D589C">
          <w:r>
            <w:rPr>
              <w:b/>
              <w:bCs/>
              <w:noProof/>
            </w:rPr>
            <w:fldChar w:fldCharType="end"/>
          </w:r>
        </w:p>
      </w:sdtContent>
    </w:sdt>
    <w:p w14:paraId="671DC2B0" w14:textId="77777777" w:rsidR="00817EF2" w:rsidRDefault="00817EF2">
      <w:r>
        <w:br w:type="page"/>
      </w:r>
    </w:p>
    <w:p w14:paraId="7BC2DAF6" w14:textId="7042D05E" w:rsidR="00130D4B" w:rsidRPr="004C1538" w:rsidRDefault="003D589C">
      <w:pPr>
        <w:pStyle w:val="Heading1"/>
        <w:spacing w:after="120"/>
        <w:ind w:left="432" w:hanging="432"/>
        <w:rPr>
          <w:lang w:val="fr-FR"/>
        </w:rPr>
      </w:pPr>
      <w:bookmarkStart w:id="5" w:name="_Toc135385084"/>
      <w:r>
        <w:rPr>
          <w:lang w:val="fr-FR"/>
        </w:rPr>
        <w:lastRenderedPageBreak/>
        <w:t>1</w:t>
      </w:r>
      <w:r w:rsidR="00B349DC">
        <w:rPr>
          <w:lang w:val="fr-FR"/>
        </w:rPr>
        <w:t xml:space="preserve"> </w:t>
      </w:r>
      <w:r w:rsidR="00AD1590" w:rsidRPr="004C1538">
        <w:rPr>
          <w:lang w:val="fr-FR"/>
        </w:rPr>
        <w:t xml:space="preserve">Comment </w:t>
      </w:r>
      <w:r w:rsidR="002B2F0A" w:rsidRPr="004C1538">
        <w:rPr>
          <w:lang w:val="fr-FR"/>
        </w:rPr>
        <w:t xml:space="preserve">utiliser </w:t>
      </w:r>
      <w:r w:rsidR="007C2DBD" w:rsidRPr="004C1538">
        <w:rPr>
          <w:lang w:val="fr-FR"/>
        </w:rPr>
        <w:t>ce document</w:t>
      </w:r>
      <w:bookmarkEnd w:id="5"/>
    </w:p>
    <w:p w14:paraId="7D570753" w14:textId="77777777" w:rsidR="00130D4B" w:rsidRPr="004C1538" w:rsidRDefault="00AD1590">
      <w:pPr>
        <w:rPr>
          <w:lang w:val="fr-FR"/>
        </w:rPr>
      </w:pPr>
      <w:r w:rsidRPr="004C1538">
        <w:rPr>
          <w:lang w:val="fr-FR"/>
        </w:rPr>
        <w:t xml:space="preserve">Ce document </w:t>
      </w:r>
      <w:r w:rsidR="00666F8D" w:rsidRPr="004C1538">
        <w:rPr>
          <w:lang w:val="fr-FR"/>
        </w:rPr>
        <w:t xml:space="preserve">vous aide à </w:t>
      </w:r>
      <w:r w:rsidR="00202DB3" w:rsidRPr="004C1538">
        <w:rPr>
          <w:lang w:val="fr-FR"/>
        </w:rPr>
        <w:t xml:space="preserve">planifier et à mettre en œuvre une enquête sur les </w:t>
      </w:r>
      <w:r w:rsidR="00BB1DD8" w:rsidRPr="004C1538">
        <w:rPr>
          <w:lang w:val="fr-FR"/>
        </w:rPr>
        <w:t>connaissances, les attitudes et les pratiques (</w:t>
      </w:r>
      <w:r w:rsidR="00202DB3" w:rsidRPr="004C1538">
        <w:rPr>
          <w:lang w:val="fr-FR"/>
        </w:rPr>
        <w:t>CAP</w:t>
      </w:r>
      <w:r w:rsidR="00BB1DD8" w:rsidRPr="004C1538">
        <w:rPr>
          <w:lang w:val="fr-FR"/>
        </w:rPr>
        <w:t xml:space="preserve">) </w:t>
      </w:r>
      <w:r w:rsidR="00717F8A" w:rsidRPr="004C1538">
        <w:rPr>
          <w:lang w:val="fr-FR"/>
        </w:rPr>
        <w:t>lors d'une épidémie d'Ebola</w:t>
      </w:r>
      <w:r w:rsidR="00202DB3" w:rsidRPr="004C1538">
        <w:rPr>
          <w:lang w:val="fr-FR"/>
        </w:rPr>
        <w:t>. L'</w:t>
      </w:r>
      <w:r w:rsidR="00BB1DD8" w:rsidRPr="004C1538">
        <w:rPr>
          <w:lang w:val="fr-FR"/>
        </w:rPr>
        <w:t xml:space="preserve">annexe contient deux </w:t>
      </w:r>
      <w:r w:rsidR="00E60EF0" w:rsidRPr="004C1538">
        <w:rPr>
          <w:lang w:val="fr-FR"/>
        </w:rPr>
        <w:t>questionnaires d'</w:t>
      </w:r>
      <w:r w:rsidR="00202DB3" w:rsidRPr="004C1538">
        <w:rPr>
          <w:lang w:val="fr-FR"/>
        </w:rPr>
        <w:t>enquête KAP que vous pouvez utiliser</w:t>
      </w:r>
      <w:r w:rsidR="00717F8A" w:rsidRPr="004C1538">
        <w:rPr>
          <w:lang w:val="fr-FR"/>
        </w:rPr>
        <w:t xml:space="preserve">. Le premier </w:t>
      </w:r>
      <w:r w:rsidR="00BB1DD8" w:rsidRPr="004C1538">
        <w:rPr>
          <w:lang w:val="fr-FR"/>
        </w:rPr>
        <w:t xml:space="preserve">questionnaire porte </w:t>
      </w:r>
      <w:r w:rsidR="00717F8A" w:rsidRPr="004C1538">
        <w:rPr>
          <w:lang w:val="fr-FR"/>
        </w:rPr>
        <w:t xml:space="preserve">sur les connaissances, les </w:t>
      </w:r>
      <w:r w:rsidR="00601C9F" w:rsidRPr="004C1538">
        <w:rPr>
          <w:lang w:val="fr-FR"/>
        </w:rPr>
        <w:t xml:space="preserve">attitudes </w:t>
      </w:r>
      <w:r w:rsidR="00717F8A" w:rsidRPr="004C1538">
        <w:rPr>
          <w:lang w:val="fr-FR"/>
        </w:rPr>
        <w:t xml:space="preserve">et les pratiques de la population </w:t>
      </w:r>
      <w:r w:rsidR="008E0B40" w:rsidRPr="004C1538">
        <w:rPr>
          <w:lang w:val="fr-FR"/>
        </w:rPr>
        <w:t xml:space="preserve">concernant la </w:t>
      </w:r>
      <w:r w:rsidR="00F325B3" w:rsidRPr="004C1538">
        <w:rPr>
          <w:lang w:val="fr-FR"/>
        </w:rPr>
        <w:t xml:space="preserve">maladie à virus </w:t>
      </w:r>
      <w:r w:rsidR="008E0B40" w:rsidRPr="004C1538">
        <w:rPr>
          <w:lang w:val="fr-FR"/>
        </w:rPr>
        <w:t xml:space="preserve">Ebola, tandis que le second pose des questions sur la façon dont les gens perçoivent les activités de </w:t>
      </w:r>
      <w:r w:rsidR="00F325B3" w:rsidRPr="004C1538">
        <w:rPr>
          <w:lang w:val="fr-FR"/>
        </w:rPr>
        <w:t xml:space="preserve">lutte contre </w:t>
      </w:r>
      <w:r w:rsidR="008E0B40" w:rsidRPr="004C1538">
        <w:rPr>
          <w:lang w:val="fr-FR"/>
        </w:rPr>
        <w:t xml:space="preserve">Ebola menées par le gouvernement ou par d'autres. </w:t>
      </w:r>
      <w:r w:rsidR="00F325B3" w:rsidRPr="004C1538">
        <w:rPr>
          <w:lang w:val="fr-FR"/>
        </w:rPr>
        <w:t xml:space="preserve">La première enquête est conçue pour être plus utile au début d'une épidémie, tandis que la seconde est conçue pour être utilisée lorsque les activités de lutte contre la maladie à virus Ebola sont déjà bien avancées.  </w:t>
      </w:r>
    </w:p>
    <w:p w14:paraId="0EC0F404" w14:textId="77777777" w:rsidR="00130D4B" w:rsidRPr="004C1538" w:rsidRDefault="00AD1590">
      <w:pPr>
        <w:rPr>
          <w:lang w:val="fr-FR"/>
        </w:rPr>
      </w:pPr>
      <w:r w:rsidRPr="004C1538">
        <w:rPr>
          <w:lang w:val="fr-FR"/>
        </w:rPr>
        <w:t xml:space="preserve">Vous pouvez décider d'utiliser un ou les deux questionnaires d'enquête </w:t>
      </w:r>
      <w:r w:rsidR="00D94BC0" w:rsidRPr="004C1538">
        <w:rPr>
          <w:lang w:val="fr-FR"/>
        </w:rPr>
        <w:t xml:space="preserve">tels quels ou de </w:t>
      </w:r>
      <w:r w:rsidRPr="004C1538">
        <w:rPr>
          <w:lang w:val="fr-FR"/>
        </w:rPr>
        <w:t>les modifier pour répondre à vos besoins</w:t>
      </w:r>
      <w:r w:rsidR="00EE0DB8" w:rsidRPr="004C1538">
        <w:rPr>
          <w:lang w:val="fr-FR"/>
        </w:rPr>
        <w:t xml:space="preserve">.  Vous </w:t>
      </w:r>
      <w:r w:rsidR="00BE0414" w:rsidRPr="004C1538">
        <w:rPr>
          <w:lang w:val="fr-FR"/>
        </w:rPr>
        <w:t xml:space="preserve">devrez tester vos enquêtes au niveau local pour vous </w:t>
      </w:r>
      <w:r w:rsidR="00C742EF" w:rsidRPr="004C1538">
        <w:rPr>
          <w:lang w:val="fr-FR"/>
        </w:rPr>
        <w:t xml:space="preserve">assurer que </w:t>
      </w:r>
      <w:r w:rsidR="00BE0414" w:rsidRPr="004C1538">
        <w:rPr>
          <w:lang w:val="fr-FR"/>
        </w:rPr>
        <w:t xml:space="preserve">les </w:t>
      </w:r>
      <w:r w:rsidR="00C742EF" w:rsidRPr="004C1538">
        <w:rPr>
          <w:lang w:val="fr-FR"/>
        </w:rPr>
        <w:t xml:space="preserve">personnes interrogées peuvent comprendre les </w:t>
      </w:r>
      <w:r w:rsidR="00BE0414" w:rsidRPr="004C1538">
        <w:rPr>
          <w:lang w:val="fr-FR"/>
        </w:rPr>
        <w:t xml:space="preserve">questions (à la fois </w:t>
      </w:r>
      <w:r w:rsidR="00C742EF" w:rsidRPr="004C1538">
        <w:rPr>
          <w:lang w:val="fr-FR"/>
        </w:rPr>
        <w:t xml:space="preserve">la </w:t>
      </w:r>
      <w:r w:rsidR="00BE0414" w:rsidRPr="004C1538">
        <w:rPr>
          <w:lang w:val="fr-FR"/>
        </w:rPr>
        <w:t xml:space="preserve">terminologie et la langue), que l'enquête ne prend pas trop de temps et que les instructions pour les collecteurs de données sont claires </w:t>
      </w:r>
      <w:r w:rsidR="00C742EF" w:rsidRPr="004C1538">
        <w:rPr>
          <w:lang w:val="fr-FR"/>
        </w:rPr>
        <w:t>et faciles à suivre</w:t>
      </w:r>
      <w:r w:rsidR="00BE0414" w:rsidRPr="004C1538">
        <w:rPr>
          <w:lang w:val="fr-FR"/>
        </w:rPr>
        <w:t xml:space="preserve">.  </w:t>
      </w:r>
    </w:p>
    <w:p w14:paraId="1B5DF07B" w14:textId="77777777" w:rsidR="00130D4B" w:rsidRPr="004C1538" w:rsidRDefault="00385420">
      <w:pPr>
        <w:rPr>
          <w:lang w:val="fr-FR"/>
        </w:rPr>
      </w:pPr>
      <w:r w:rsidRPr="004C1538">
        <w:rPr>
          <w:lang w:val="fr-FR"/>
        </w:rPr>
        <w:t xml:space="preserve">Ce document </w:t>
      </w:r>
      <w:r w:rsidR="002A4C9A" w:rsidRPr="004C1538">
        <w:rPr>
          <w:lang w:val="fr-FR"/>
        </w:rPr>
        <w:t xml:space="preserve">vous guide dans la personnalisation de votre </w:t>
      </w:r>
      <w:r w:rsidR="009C75C9" w:rsidRPr="004C1538">
        <w:rPr>
          <w:lang w:val="fr-FR"/>
        </w:rPr>
        <w:t xml:space="preserve">enquête </w:t>
      </w:r>
      <w:r w:rsidR="002A4C9A" w:rsidRPr="004C1538">
        <w:rPr>
          <w:lang w:val="fr-FR"/>
        </w:rPr>
        <w:t xml:space="preserve">Ebola </w:t>
      </w:r>
      <w:r w:rsidR="009C75C9" w:rsidRPr="004C1538">
        <w:rPr>
          <w:lang w:val="fr-FR"/>
        </w:rPr>
        <w:t xml:space="preserve">KAP </w:t>
      </w:r>
      <w:r w:rsidR="00AE19C4" w:rsidRPr="004C1538">
        <w:rPr>
          <w:lang w:val="fr-FR"/>
        </w:rPr>
        <w:t xml:space="preserve">et dans la </w:t>
      </w:r>
      <w:r w:rsidR="002C5370" w:rsidRPr="004C1538">
        <w:rPr>
          <w:lang w:val="fr-FR"/>
        </w:rPr>
        <w:t xml:space="preserve">planification de la collecte des données. Il vous explique </w:t>
      </w:r>
      <w:r w:rsidR="00C742EF" w:rsidRPr="004C1538">
        <w:rPr>
          <w:lang w:val="fr-FR"/>
        </w:rPr>
        <w:t xml:space="preserve">notamment </w:t>
      </w:r>
      <w:r w:rsidR="004953CA" w:rsidRPr="004C1538">
        <w:rPr>
          <w:lang w:val="fr-FR"/>
        </w:rPr>
        <w:t xml:space="preserve">comment </w:t>
      </w:r>
      <w:r w:rsidR="00A756B6" w:rsidRPr="004C1538">
        <w:rPr>
          <w:lang w:val="fr-FR"/>
        </w:rPr>
        <w:t xml:space="preserve">définir les objectifs de l'enquête, prévoir les ressources dont vous aurez besoin, sélectionner et adapter les questions de l'enquête, planifier la collecte des données, organiser et former votre équipe, collecter les données, télécharger et nettoyer les données, organiser vos résultats et générer des graphiques pour la présentation. </w:t>
      </w:r>
    </w:p>
    <w:p w14:paraId="7DDF6CE8" w14:textId="55609524" w:rsidR="00130D4B" w:rsidRPr="004C1538" w:rsidRDefault="00AD1590">
      <w:pPr>
        <w:pStyle w:val="Heading1"/>
        <w:spacing w:after="120"/>
        <w:ind w:left="432" w:hanging="432"/>
        <w:rPr>
          <w:lang w:val="fr-FR"/>
        </w:rPr>
      </w:pPr>
      <w:bookmarkStart w:id="6" w:name="_Toc135385085"/>
      <w:r w:rsidRPr="004C1538">
        <w:rPr>
          <w:lang w:val="fr-FR"/>
        </w:rPr>
        <w:t>2</w:t>
      </w:r>
      <w:r w:rsidR="00B349DC">
        <w:rPr>
          <w:lang w:val="fr-FR"/>
        </w:rPr>
        <w:t xml:space="preserve"> </w:t>
      </w:r>
      <w:r w:rsidR="00E533D2" w:rsidRPr="004C1538">
        <w:rPr>
          <w:lang w:val="fr-FR"/>
        </w:rPr>
        <w:t>Planification des ressources nécessaires à une enquête KAP</w:t>
      </w:r>
      <w:bookmarkEnd w:id="6"/>
      <w:r w:rsidR="00E533D2" w:rsidRPr="004C1538">
        <w:rPr>
          <w:lang w:val="fr-FR"/>
        </w:rPr>
        <w:t xml:space="preserve"> </w:t>
      </w:r>
    </w:p>
    <w:p w14:paraId="7F61F265" w14:textId="77777777" w:rsidR="00130D4B" w:rsidRPr="004C1538" w:rsidRDefault="00AD1590">
      <w:pPr>
        <w:rPr>
          <w:lang w:val="fr-FR"/>
        </w:rPr>
      </w:pPr>
      <w:r w:rsidRPr="004C1538">
        <w:rPr>
          <w:lang w:val="fr-FR"/>
        </w:rPr>
        <w:t xml:space="preserve">Avant de commencer un projet d'enquête KAP, il est </w:t>
      </w:r>
      <w:r w:rsidR="001215E5" w:rsidRPr="004C1538">
        <w:rPr>
          <w:lang w:val="fr-FR"/>
        </w:rPr>
        <w:t xml:space="preserve">important de comprendre </w:t>
      </w:r>
      <w:r w:rsidR="006B60B8" w:rsidRPr="004C1538">
        <w:rPr>
          <w:lang w:val="fr-FR"/>
        </w:rPr>
        <w:t xml:space="preserve">tout ce </w:t>
      </w:r>
      <w:r w:rsidR="001215E5" w:rsidRPr="004C1538">
        <w:rPr>
          <w:lang w:val="fr-FR"/>
        </w:rPr>
        <w:t xml:space="preserve">qui </w:t>
      </w:r>
      <w:r w:rsidR="00E6499E" w:rsidRPr="004C1538">
        <w:rPr>
          <w:lang w:val="fr-FR"/>
        </w:rPr>
        <w:t xml:space="preserve">sera </w:t>
      </w:r>
      <w:r w:rsidR="00BB1DD8" w:rsidRPr="004C1538">
        <w:rPr>
          <w:lang w:val="fr-FR"/>
        </w:rPr>
        <w:t>nécessaire</w:t>
      </w:r>
      <w:r w:rsidR="001215E5" w:rsidRPr="004C1538">
        <w:rPr>
          <w:lang w:val="fr-FR"/>
        </w:rPr>
        <w:t xml:space="preserve">. </w:t>
      </w:r>
      <w:r w:rsidR="00BB1DD8" w:rsidRPr="004C1538">
        <w:rPr>
          <w:lang w:val="fr-FR"/>
        </w:rPr>
        <w:t xml:space="preserve">Vous aurez </w:t>
      </w:r>
      <w:r w:rsidR="00582AA1" w:rsidRPr="004C1538">
        <w:rPr>
          <w:lang w:val="fr-FR"/>
        </w:rPr>
        <w:t xml:space="preserve">besoin de personnes pour jouer différents rôles et vous aurez </w:t>
      </w:r>
      <w:r w:rsidR="004F7E3B" w:rsidRPr="004C1538">
        <w:rPr>
          <w:lang w:val="fr-FR"/>
        </w:rPr>
        <w:t xml:space="preserve">besoin d'un budget pour soutenir le personnel et payer d'autres dépenses. </w:t>
      </w:r>
      <w:r w:rsidR="00935957" w:rsidRPr="004C1538">
        <w:rPr>
          <w:lang w:val="fr-FR"/>
        </w:rPr>
        <w:t xml:space="preserve">Cette section passe en revue ce dont vous aurez besoin. </w:t>
      </w:r>
    </w:p>
    <w:p w14:paraId="6B9CFF1B" w14:textId="77777777" w:rsidR="00130D4B" w:rsidRPr="004C1538" w:rsidRDefault="00AD1590">
      <w:pPr>
        <w:pStyle w:val="Heading1"/>
        <w:spacing w:after="120"/>
        <w:ind w:left="864" w:hanging="576"/>
        <w:rPr>
          <w:sz w:val="26"/>
          <w:szCs w:val="26"/>
          <w:lang w:val="fr-FR"/>
        </w:rPr>
      </w:pPr>
      <w:bookmarkStart w:id="7" w:name="_Toc135385086"/>
      <w:bookmarkStart w:id="8" w:name="_Toc98259010"/>
      <w:bookmarkStart w:id="9" w:name="_Toc98947626"/>
      <w:bookmarkStart w:id="10" w:name="_Toc98948045"/>
      <w:bookmarkStart w:id="11" w:name="_Toc98948973"/>
      <w:bookmarkStart w:id="12" w:name="_Toc99459435"/>
      <w:bookmarkStart w:id="13" w:name="_Toc100844924"/>
      <w:bookmarkStart w:id="14" w:name="_Toc100845161"/>
      <w:bookmarkStart w:id="15" w:name="_Toc101961563"/>
      <w:bookmarkStart w:id="16" w:name="_Toc102128164"/>
      <w:bookmarkStart w:id="17" w:name="_Toc102301655"/>
      <w:bookmarkStart w:id="18" w:name="_Toc102301896"/>
      <w:bookmarkStart w:id="19" w:name="_Toc102302481"/>
      <w:bookmarkStart w:id="20" w:name="_Toc102302582"/>
      <w:bookmarkStart w:id="21" w:name="_Toc103176491"/>
      <w:bookmarkStart w:id="22" w:name="_Toc103597918"/>
      <w:bookmarkStart w:id="23" w:name="_Toc127965114"/>
      <w:bookmarkStart w:id="24" w:name="_Toc133842599"/>
      <w:bookmarkStart w:id="25" w:name="_Toc133844777"/>
      <w:bookmarkStart w:id="26" w:name="_Toc133847619"/>
      <w:bookmarkStart w:id="27" w:name="_Toc134022250"/>
      <w:r w:rsidRPr="004C1538">
        <w:rPr>
          <w:sz w:val="26"/>
          <w:szCs w:val="26"/>
          <w:lang w:val="fr-FR"/>
        </w:rPr>
        <w:t>2.</w:t>
      </w:r>
      <w:r w:rsidR="00F87DBF" w:rsidRPr="004C1538">
        <w:rPr>
          <w:sz w:val="26"/>
          <w:szCs w:val="26"/>
          <w:lang w:val="fr-FR"/>
        </w:rPr>
        <w:t xml:space="preserve">1 </w:t>
      </w:r>
      <w:r w:rsidR="009E65A8" w:rsidRPr="004C1538">
        <w:rPr>
          <w:sz w:val="26"/>
          <w:szCs w:val="26"/>
          <w:lang w:val="fr-FR"/>
        </w:rPr>
        <w:t>Personnel</w:t>
      </w:r>
      <w:bookmarkEnd w:id="7"/>
      <w:r w:rsidR="009E65A8" w:rsidRPr="004C1538">
        <w:rPr>
          <w:sz w:val="26"/>
          <w:szCs w:val="26"/>
          <w:lang w:val="fr-FR"/>
        </w:rPr>
        <w:t xml:space="preserve"> </w:t>
      </w:r>
      <w:bookmarkStart w:id="28" w:name="_Toc45029855"/>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p>
    <w:p w14:paraId="00F396BD" w14:textId="77777777" w:rsidR="00130D4B" w:rsidRPr="004C1538" w:rsidRDefault="00E23D00">
      <w:pPr>
        <w:spacing w:after="0"/>
        <w:rPr>
          <w:lang w:val="fr-FR"/>
        </w:rPr>
      </w:pPr>
      <w:r w:rsidRPr="004C1538">
        <w:rPr>
          <w:lang w:val="fr-FR"/>
        </w:rPr>
        <w:t xml:space="preserve">Plusieurs </w:t>
      </w:r>
      <w:r w:rsidR="00BF2A9B" w:rsidRPr="004C1538">
        <w:rPr>
          <w:lang w:val="fr-FR"/>
        </w:rPr>
        <w:t xml:space="preserve">types de personnes jouent un rôle dans la conception et l'utilisation d'une </w:t>
      </w:r>
      <w:r w:rsidR="000640D6" w:rsidRPr="004C1538">
        <w:rPr>
          <w:lang w:val="fr-FR"/>
        </w:rPr>
        <w:t xml:space="preserve">enquête KAP </w:t>
      </w:r>
      <w:r w:rsidR="00191772" w:rsidRPr="004C1538">
        <w:rPr>
          <w:lang w:val="fr-FR"/>
        </w:rPr>
        <w:t>:</w:t>
      </w:r>
    </w:p>
    <w:p w14:paraId="1BEA81BE" w14:textId="77777777" w:rsidR="00130D4B" w:rsidRDefault="00AD1590">
      <w:pPr>
        <w:pStyle w:val="ListParagraph"/>
        <w:numPr>
          <w:ilvl w:val="0"/>
          <w:numId w:val="14"/>
        </w:numPr>
      </w:pPr>
      <w:r w:rsidRPr="004C1538">
        <w:rPr>
          <w:b/>
          <w:bCs/>
          <w:lang w:val="fr-FR"/>
        </w:rPr>
        <w:t xml:space="preserve">Chef de projet </w:t>
      </w:r>
      <w:r w:rsidR="001E2204" w:rsidRPr="004C1538">
        <w:rPr>
          <w:b/>
          <w:bCs/>
          <w:lang w:val="fr-FR"/>
        </w:rPr>
        <w:t xml:space="preserve">- </w:t>
      </w:r>
      <w:r w:rsidR="00191772" w:rsidRPr="004C1538">
        <w:rPr>
          <w:lang w:val="fr-FR"/>
        </w:rPr>
        <w:t xml:space="preserve">Cette </w:t>
      </w:r>
      <w:r w:rsidRPr="004C1538">
        <w:rPr>
          <w:lang w:val="fr-FR"/>
        </w:rPr>
        <w:t xml:space="preserve">personne </w:t>
      </w:r>
      <w:r w:rsidR="00727820" w:rsidRPr="004C1538">
        <w:rPr>
          <w:lang w:val="fr-FR"/>
        </w:rPr>
        <w:t xml:space="preserve">est </w:t>
      </w:r>
      <w:r w:rsidRPr="004C1538">
        <w:rPr>
          <w:lang w:val="fr-FR"/>
        </w:rPr>
        <w:t xml:space="preserve">responsable de la réussite globale de l'enquête. </w:t>
      </w:r>
      <w:r w:rsidR="001E2204">
        <w:t>Son rôle consiste à</w:t>
      </w:r>
    </w:p>
    <w:p w14:paraId="0E800888" w14:textId="77777777" w:rsidR="00130D4B" w:rsidRPr="004C1538" w:rsidRDefault="00B41AA6">
      <w:pPr>
        <w:pStyle w:val="ListParagraph"/>
        <w:numPr>
          <w:ilvl w:val="1"/>
          <w:numId w:val="14"/>
        </w:numPr>
        <w:rPr>
          <w:lang w:val="fr-FR"/>
        </w:rPr>
      </w:pPr>
      <w:r w:rsidRPr="004C1538">
        <w:rPr>
          <w:lang w:val="fr-FR"/>
        </w:rPr>
        <w:t xml:space="preserve">Travailler avec des </w:t>
      </w:r>
      <w:r w:rsidR="009D2993" w:rsidRPr="004C1538">
        <w:rPr>
          <w:lang w:val="fr-FR"/>
        </w:rPr>
        <w:t xml:space="preserve">collaborateurs (tels que des chercheurs locaux, des dirigeants communautaires et des fonctionnaires locaux) et des responsables de la riposte à Ebola </w:t>
      </w:r>
      <w:r w:rsidRPr="004C1538">
        <w:rPr>
          <w:lang w:val="fr-FR"/>
        </w:rPr>
        <w:t xml:space="preserve">pour </w:t>
      </w:r>
      <w:r w:rsidR="009D2993" w:rsidRPr="004C1538">
        <w:rPr>
          <w:lang w:val="fr-FR"/>
        </w:rPr>
        <w:t xml:space="preserve">définir les </w:t>
      </w:r>
      <w:r w:rsidR="00AD1590" w:rsidRPr="004C1538">
        <w:rPr>
          <w:lang w:val="fr-FR"/>
        </w:rPr>
        <w:t>objectifs de l'</w:t>
      </w:r>
      <w:r w:rsidR="009D2993" w:rsidRPr="004C1538">
        <w:rPr>
          <w:lang w:val="fr-FR"/>
        </w:rPr>
        <w:t xml:space="preserve">enquête KAP et </w:t>
      </w:r>
      <w:r w:rsidR="00AD1590" w:rsidRPr="004C1538">
        <w:rPr>
          <w:lang w:val="fr-FR"/>
        </w:rPr>
        <w:t xml:space="preserve">s'assurer que l'enquête dispose d'un </w:t>
      </w:r>
      <w:r w:rsidRPr="004C1538">
        <w:rPr>
          <w:lang w:val="fr-FR"/>
        </w:rPr>
        <w:t xml:space="preserve">financement et d'un personnel </w:t>
      </w:r>
      <w:r w:rsidR="00AD1590" w:rsidRPr="004C1538">
        <w:rPr>
          <w:lang w:val="fr-FR"/>
        </w:rPr>
        <w:t xml:space="preserve">suffisants. </w:t>
      </w:r>
    </w:p>
    <w:p w14:paraId="60D3F25A" w14:textId="77777777" w:rsidR="00130D4B" w:rsidRPr="004C1538" w:rsidRDefault="00BF2A9B">
      <w:pPr>
        <w:pStyle w:val="ListParagraph"/>
        <w:numPr>
          <w:ilvl w:val="1"/>
          <w:numId w:val="14"/>
        </w:numPr>
        <w:rPr>
          <w:lang w:val="fr-FR"/>
        </w:rPr>
      </w:pPr>
      <w:r w:rsidRPr="004C1538">
        <w:rPr>
          <w:lang w:val="fr-FR"/>
        </w:rPr>
        <w:t xml:space="preserve">Planifier le </w:t>
      </w:r>
      <w:r w:rsidR="00356DA0" w:rsidRPr="004C1538">
        <w:rPr>
          <w:lang w:val="fr-FR"/>
        </w:rPr>
        <w:t>projet d'</w:t>
      </w:r>
      <w:r w:rsidRPr="004C1538">
        <w:rPr>
          <w:lang w:val="fr-FR"/>
        </w:rPr>
        <w:t>enquête, en s'assurant que le personnel et le temps nécessaires à la collecte et à l'analyse des données sont suffisants.</w:t>
      </w:r>
    </w:p>
    <w:p w14:paraId="3E055DF2" w14:textId="77777777" w:rsidR="00130D4B" w:rsidRPr="004C1538" w:rsidRDefault="00AD1590">
      <w:pPr>
        <w:pStyle w:val="ListParagraph"/>
        <w:numPr>
          <w:ilvl w:val="1"/>
          <w:numId w:val="14"/>
        </w:numPr>
        <w:rPr>
          <w:lang w:val="fr-FR"/>
        </w:rPr>
      </w:pPr>
      <w:r w:rsidRPr="004C1538">
        <w:rPr>
          <w:lang w:val="fr-FR"/>
        </w:rPr>
        <w:t xml:space="preserve">Partager les </w:t>
      </w:r>
      <w:r w:rsidR="009D2993" w:rsidRPr="004C1538">
        <w:rPr>
          <w:lang w:val="fr-FR"/>
        </w:rPr>
        <w:t>résultats de l'</w:t>
      </w:r>
      <w:r w:rsidRPr="004C1538">
        <w:rPr>
          <w:lang w:val="fr-FR"/>
        </w:rPr>
        <w:t xml:space="preserve">enquête </w:t>
      </w:r>
      <w:r w:rsidR="00BF2A9B" w:rsidRPr="004C1538">
        <w:rPr>
          <w:lang w:val="fr-FR"/>
        </w:rPr>
        <w:t xml:space="preserve">avec les partenaires qui peuvent les utiliser pour agir. </w:t>
      </w:r>
    </w:p>
    <w:p w14:paraId="6EF1D6A4" w14:textId="77777777" w:rsidR="00130D4B" w:rsidRDefault="00BF2A9B">
      <w:pPr>
        <w:pStyle w:val="ListParagraph"/>
        <w:numPr>
          <w:ilvl w:val="0"/>
          <w:numId w:val="14"/>
        </w:numPr>
      </w:pPr>
      <w:r w:rsidRPr="004C1538">
        <w:rPr>
          <w:b/>
          <w:bCs/>
          <w:lang w:val="fr-FR"/>
        </w:rPr>
        <w:t>Les équipes de lutte contre</w:t>
      </w:r>
      <w:r w:rsidR="00AD1590" w:rsidRPr="004C1538">
        <w:rPr>
          <w:b/>
          <w:bCs/>
          <w:lang w:val="fr-FR"/>
        </w:rPr>
        <w:t xml:space="preserve"> Ebola</w:t>
      </w:r>
      <w:r w:rsidRPr="004C1538">
        <w:rPr>
          <w:b/>
          <w:bCs/>
          <w:lang w:val="fr-FR"/>
        </w:rPr>
        <w:t xml:space="preserve">, les structures gouvernementales locales et régionales et les autres utilisateurs de l'information - </w:t>
      </w:r>
      <w:r w:rsidRPr="004C1538">
        <w:rPr>
          <w:lang w:val="fr-FR"/>
        </w:rPr>
        <w:t>Ces personnes jouent un rôle important au début du processus.</w:t>
      </w:r>
      <w:r w:rsidR="00727820" w:rsidRPr="004C1538">
        <w:rPr>
          <w:lang w:val="fr-FR"/>
        </w:rPr>
        <w:t xml:space="preserve"> </w:t>
      </w:r>
      <w:r w:rsidR="00727820">
        <w:t xml:space="preserve">Leur rôle consiste à : </w:t>
      </w:r>
      <w:r>
        <w:t xml:space="preserve"> </w:t>
      </w:r>
    </w:p>
    <w:p w14:paraId="4EC44797" w14:textId="77777777" w:rsidR="00130D4B" w:rsidRPr="004C1538" w:rsidRDefault="00BF2A9B">
      <w:pPr>
        <w:pStyle w:val="ListParagraph"/>
        <w:numPr>
          <w:ilvl w:val="1"/>
          <w:numId w:val="14"/>
        </w:numPr>
        <w:rPr>
          <w:lang w:val="fr-FR"/>
        </w:rPr>
      </w:pPr>
      <w:r w:rsidRPr="004C1538">
        <w:rPr>
          <w:lang w:val="fr-FR"/>
        </w:rPr>
        <w:t xml:space="preserve">Aider à définir les </w:t>
      </w:r>
      <w:r w:rsidR="009D2993" w:rsidRPr="004C1538">
        <w:rPr>
          <w:lang w:val="fr-FR"/>
        </w:rPr>
        <w:t>objectifs de l'enquête KAP</w:t>
      </w:r>
    </w:p>
    <w:p w14:paraId="5AFB48FD" w14:textId="77777777" w:rsidR="00130D4B" w:rsidRPr="004C1538" w:rsidRDefault="00AD1590">
      <w:pPr>
        <w:pStyle w:val="ListParagraph"/>
        <w:numPr>
          <w:ilvl w:val="1"/>
          <w:numId w:val="14"/>
        </w:numPr>
        <w:rPr>
          <w:lang w:val="fr-FR"/>
        </w:rPr>
      </w:pPr>
      <w:r w:rsidRPr="004C1538">
        <w:rPr>
          <w:lang w:val="fr-FR"/>
        </w:rPr>
        <w:t xml:space="preserve">Aider à </w:t>
      </w:r>
      <w:r w:rsidR="0080416D" w:rsidRPr="004C1538">
        <w:rPr>
          <w:lang w:val="fr-FR"/>
        </w:rPr>
        <w:t>adapter l'instrument au contexte local</w:t>
      </w:r>
    </w:p>
    <w:p w14:paraId="752C09A5" w14:textId="77777777" w:rsidR="00130D4B" w:rsidRPr="004C1538" w:rsidRDefault="00AD1590">
      <w:pPr>
        <w:pStyle w:val="ListParagraph"/>
        <w:numPr>
          <w:ilvl w:val="1"/>
          <w:numId w:val="14"/>
        </w:numPr>
        <w:rPr>
          <w:lang w:val="fr-FR"/>
        </w:rPr>
      </w:pPr>
      <w:r w:rsidRPr="004C1538">
        <w:rPr>
          <w:lang w:val="fr-FR"/>
        </w:rPr>
        <w:t xml:space="preserve">Recevoir les </w:t>
      </w:r>
      <w:r w:rsidR="00C217EE" w:rsidRPr="004C1538">
        <w:rPr>
          <w:lang w:val="fr-FR"/>
        </w:rPr>
        <w:t xml:space="preserve">résultats de l'enquête </w:t>
      </w:r>
      <w:r w:rsidR="00BF2A9B" w:rsidRPr="004C1538">
        <w:rPr>
          <w:lang w:val="fr-FR"/>
        </w:rPr>
        <w:t>et les appliquer à leur travail dans la réponse</w:t>
      </w:r>
    </w:p>
    <w:p w14:paraId="357AE2D2" w14:textId="77777777" w:rsidR="00130D4B" w:rsidRPr="004C1538" w:rsidRDefault="00AD1590">
      <w:pPr>
        <w:pStyle w:val="ListParagraph"/>
        <w:numPr>
          <w:ilvl w:val="0"/>
          <w:numId w:val="14"/>
        </w:numPr>
        <w:rPr>
          <w:lang w:val="fr-FR"/>
        </w:rPr>
      </w:pPr>
      <w:r w:rsidRPr="004C1538">
        <w:rPr>
          <w:b/>
          <w:bCs/>
          <w:lang w:val="fr-FR"/>
        </w:rPr>
        <w:lastRenderedPageBreak/>
        <w:t>Comportementalistes</w:t>
      </w:r>
      <w:r w:rsidR="00976A27" w:rsidRPr="004C1538">
        <w:rPr>
          <w:b/>
          <w:bCs/>
          <w:lang w:val="fr-FR"/>
        </w:rPr>
        <w:t xml:space="preserve">, </w:t>
      </w:r>
      <w:r w:rsidR="00856826" w:rsidRPr="004C1538">
        <w:rPr>
          <w:b/>
          <w:bCs/>
          <w:lang w:val="fr-FR"/>
        </w:rPr>
        <w:t xml:space="preserve">épidémiologistes </w:t>
      </w:r>
      <w:r w:rsidRPr="004C1538">
        <w:rPr>
          <w:b/>
          <w:bCs/>
          <w:lang w:val="fr-FR"/>
        </w:rPr>
        <w:t xml:space="preserve">et statisticiens - </w:t>
      </w:r>
      <w:r w:rsidRPr="004C1538">
        <w:rPr>
          <w:lang w:val="fr-FR"/>
        </w:rPr>
        <w:t xml:space="preserve">Ces experts techniques </w:t>
      </w:r>
      <w:r w:rsidR="00272EE7" w:rsidRPr="004C1538">
        <w:rPr>
          <w:lang w:val="fr-FR"/>
        </w:rPr>
        <w:t xml:space="preserve">peuvent vous aider à réviser les </w:t>
      </w:r>
      <w:r w:rsidR="007841A7" w:rsidRPr="004C1538">
        <w:rPr>
          <w:lang w:val="fr-FR"/>
        </w:rPr>
        <w:t>questionnaires d'enquête de la boîte à outils</w:t>
      </w:r>
      <w:r w:rsidR="00272EE7" w:rsidRPr="004C1538">
        <w:rPr>
          <w:lang w:val="fr-FR"/>
        </w:rPr>
        <w:t xml:space="preserve">. </w:t>
      </w:r>
      <w:r w:rsidRPr="004C1538">
        <w:rPr>
          <w:lang w:val="fr-FR"/>
        </w:rPr>
        <w:t>Dans la mesure du possible, l</w:t>
      </w:r>
      <w:r w:rsidR="00A6481F" w:rsidRPr="004C1538">
        <w:rPr>
          <w:lang w:val="fr-FR"/>
        </w:rPr>
        <w:t xml:space="preserve">'équipe chargée de l'enquête </w:t>
      </w:r>
      <w:r w:rsidRPr="004C1538">
        <w:rPr>
          <w:lang w:val="fr-FR"/>
        </w:rPr>
        <w:t xml:space="preserve">doit avoir accès à des experts </w:t>
      </w:r>
      <w:r w:rsidR="000C348B" w:rsidRPr="004C1538">
        <w:rPr>
          <w:lang w:val="fr-FR"/>
        </w:rPr>
        <w:t xml:space="preserve">en sciences du </w:t>
      </w:r>
      <w:r w:rsidR="007E742D" w:rsidRPr="004C1538">
        <w:rPr>
          <w:lang w:val="fr-FR"/>
        </w:rPr>
        <w:t xml:space="preserve">comportement </w:t>
      </w:r>
      <w:r w:rsidR="000C348B" w:rsidRPr="004C1538">
        <w:rPr>
          <w:lang w:val="fr-FR"/>
        </w:rPr>
        <w:t>et en statistiques</w:t>
      </w:r>
      <w:r w:rsidR="00272EE7" w:rsidRPr="004C1538">
        <w:rPr>
          <w:lang w:val="fr-FR"/>
        </w:rPr>
        <w:t>, même s'ils ne font pas partie de votre personnel à plein temps</w:t>
      </w:r>
      <w:r w:rsidRPr="004C1538">
        <w:rPr>
          <w:lang w:val="fr-FR"/>
        </w:rPr>
        <w:t xml:space="preserve">. </w:t>
      </w:r>
    </w:p>
    <w:p w14:paraId="465C7113" w14:textId="2AC02AAE" w:rsidR="00130D4B" w:rsidRDefault="006315B7">
      <w:pPr>
        <w:pStyle w:val="ListParagraph"/>
        <w:numPr>
          <w:ilvl w:val="0"/>
          <w:numId w:val="14"/>
        </w:numPr>
      </w:pPr>
      <w:r w:rsidRPr="004C1538">
        <w:rPr>
          <w:b/>
          <w:bCs/>
          <w:lang w:val="fr-FR"/>
        </w:rPr>
        <w:t xml:space="preserve">Équipe </w:t>
      </w:r>
      <w:r w:rsidR="00AD1590" w:rsidRPr="004C1538">
        <w:rPr>
          <w:b/>
          <w:bCs/>
          <w:lang w:val="fr-FR"/>
        </w:rPr>
        <w:t xml:space="preserve">technique </w:t>
      </w:r>
      <w:r w:rsidRPr="004C1538">
        <w:rPr>
          <w:b/>
          <w:bCs/>
          <w:lang w:val="fr-FR"/>
        </w:rPr>
        <w:t xml:space="preserve">- </w:t>
      </w:r>
      <w:r w:rsidR="003551EF" w:rsidRPr="004C1538">
        <w:rPr>
          <w:lang w:val="fr-FR"/>
        </w:rPr>
        <w:t xml:space="preserve">Au sein de </w:t>
      </w:r>
      <w:r w:rsidR="00AD1590" w:rsidRPr="004C1538">
        <w:rPr>
          <w:lang w:val="fr-FR"/>
        </w:rPr>
        <w:t xml:space="preserve">cette </w:t>
      </w:r>
      <w:r w:rsidR="003551EF" w:rsidRPr="004C1538">
        <w:rPr>
          <w:lang w:val="fr-FR"/>
        </w:rPr>
        <w:t xml:space="preserve">équipe, les </w:t>
      </w:r>
      <w:r w:rsidR="00AD1590" w:rsidRPr="004C1538">
        <w:rPr>
          <w:lang w:val="fr-FR"/>
        </w:rPr>
        <w:t xml:space="preserve">membres ont </w:t>
      </w:r>
      <w:r w:rsidR="003551EF" w:rsidRPr="004C1538">
        <w:rPr>
          <w:lang w:val="fr-FR"/>
        </w:rPr>
        <w:t xml:space="preserve">plusieurs rôles différents. </w:t>
      </w:r>
      <w:r>
        <w:t xml:space="preserve">Une personne peut remplir plus d'un </w:t>
      </w:r>
      <w:r w:rsidR="00B349DC">
        <w:t>rôle:</w:t>
      </w:r>
    </w:p>
    <w:p w14:paraId="636AB71F" w14:textId="77777777" w:rsidR="00130D4B" w:rsidRPr="004C1538" w:rsidRDefault="00356DA0">
      <w:pPr>
        <w:pStyle w:val="ListParagraph"/>
        <w:numPr>
          <w:ilvl w:val="1"/>
          <w:numId w:val="14"/>
        </w:numPr>
        <w:rPr>
          <w:lang w:val="fr-FR"/>
        </w:rPr>
      </w:pPr>
      <w:r w:rsidRPr="004C1538">
        <w:rPr>
          <w:b/>
          <w:bCs/>
          <w:lang w:val="fr-FR"/>
        </w:rPr>
        <w:t>Scientifique chargé de l'</w:t>
      </w:r>
      <w:r w:rsidR="00AD1590" w:rsidRPr="004C1538">
        <w:rPr>
          <w:b/>
          <w:bCs/>
          <w:lang w:val="fr-FR"/>
        </w:rPr>
        <w:t xml:space="preserve">enquête - </w:t>
      </w:r>
      <w:r w:rsidR="00B531A2" w:rsidRPr="004C1538">
        <w:rPr>
          <w:lang w:val="fr-FR"/>
        </w:rPr>
        <w:t xml:space="preserve">Cette personne </w:t>
      </w:r>
      <w:r w:rsidR="00AD1590" w:rsidRPr="004C1538">
        <w:rPr>
          <w:lang w:val="fr-FR"/>
        </w:rPr>
        <w:t xml:space="preserve">travaille avec le chef de projet pour effectuer toutes les révisions des instruments d'enquête (y compris les traductions dans les </w:t>
      </w:r>
      <w:r w:rsidR="00531B0D" w:rsidRPr="004C1538">
        <w:rPr>
          <w:lang w:val="fr-FR"/>
        </w:rPr>
        <w:t>langues</w:t>
      </w:r>
      <w:r w:rsidR="00AD1590" w:rsidRPr="004C1538">
        <w:rPr>
          <w:lang w:val="fr-FR"/>
        </w:rPr>
        <w:t xml:space="preserve"> locales), crée la stratégie, identifie la taille et le type de l'échantillon de l'enquête KAP, et </w:t>
      </w:r>
      <w:r w:rsidR="00531B0D" w:rsidRPr="004C1538">
        <w:rPr>
          <w:lang w:val="fr-FR"/>
        </w:rPr>
        <w:t xml:space="preserve">aide à recruter les </w:t>
      </w:r>
      <w:r w:rsidR="00AD1590" w:rsidRPr="004C1538">
        <w:rPr>
          <w:lang w:val="fr-FR"/>
        </w:rPr>
        <w:t>collecteurs de données.</w:t>
      </w:r>
    </w:p>
    <w:p w14:paraId="10001C92" w14:textId="77777777" w:rsidR="00130D4B" w:rsidRDefault="00AD1590">
      <w:pPr>
        <w:pStyle w:val="ListParagraph"/>
        <w:numPr>
          <w:ilvl w:val="1"/>
          <w:numId w:val="14"/>
        </w:numPr>
      </w:pPr>
      <w:r w:rsidRPr="004C1538">
        <w:rPr>
          <w:b/>
          <w:bCs/>
          <w:lang w:val="fr-FR"/>
        </w:rPr>
        <w:t xml:space="preserve">Gestionnaire de données </w:t>
      </w:r>
      <w:r w:rsidR="00BE5ACF" w:rsidRPr="004C1538">
        <w:rPr>
          <w:b/>
          <w:bCs/>
          <w:lang w:val="fr-FR"/>
        </w:rPr>
        <w:t xml:space="preserve">- </w:t>
      </w:r>
      <w:r w:rsidRPr="004C1538">
        <w:rPr>
          <w:lang w:val="fr-FR"/>
        </w:rPr>
        <w:t xml:space="preserve">Une fois l'enquête terminée, cette personne programme le logiciel de saisie des données. Le gestionnaire de données gère la plateforme mobile de collecte de données et nettoie et code les données pour l'analyse. </w:t>
      </w:r>
      <w:r>
        <w:t xml:space="preserve">Cette personne dirigera l'analyse des </w:t>
      </w:r>
      <w:r w:rsidR="00DC22AD">
        <w:t>données</w:t>
      </w:r>
      <w:r>
        <w:t>.</w:t>
      </w:r>
    </w:p>
    <w:p w14:paraId="6F54CDA0" w14:textId="77777777" w:rsidR="00130D4B" w:rsidRPr="004C1538" w:rsidRDefault="00AD1590">
      <w:pPr>
        <w:pStyle w:val="ListParagraph"/>
        <w:numPr>
          <w:ilvl w:val="1"/>
          <w:numId w:val="14"/>
        </w:numPr>
        <w:rPr>
          <w:lang w:val="fr-FR"/>
        </w:rPr>
      </w:pPr>
      <w:r w:rsidRPr="004C1538">
        <w:rPr>
          <w:b/>
          <w:bCs/>
          <w:lang w:val="fr-FR"/>
        </w:rPr>
        <w:t xml:space="preserve">Coordinateur de terrain </w:t>
      </w:r>
      <w:r w:rsidR="00BE5ACF" w:rsidRPr="004C1538">
        <w:rPr>
          <w:b/>
          <w:bCs/>
          <w:lang w:val="fr-FR"/>
        </w:rPr>
        <w:t xml:space="preserve">- </w:t>
      </w:r>
      <w:r w:rsidR="00191772" w:rsidRPr="004C1538">
        <w:rPr>
          <w:lang w:val="fr-FR"/>
        </w:rPr>
        <w:t xml:space="preserve">Cette personne est chargée de former les personnes chargées de la collecte des données, de superviser les superviseurs de terrain et de soutenir les personnes chargées de la collecte des données. </w:t>
      </w:r>
      <w:r w:rsidR="006315B7" w:rsidRPr="004C1538">
        <w:rPr>
          <w:lang w:val="fr-FR"/>
        </w:rPr>
        <w:t xml:space="preserve">Cette </w:t>
      </w:r>
      <w:r w:rsidR="000F715A" w:rsidRPr="004C1538">
        <w:rPr>
          <w:lang w:val="fr-FR"/>
        </w:rPr>
        <w:t>personne crée</w:t>
      </w:r>
      <w:r w:rsidR="009D2993" w:rsidRPr="004C1538">
        <w:rPr>
          <w:lang w:val="fr-FR"/>
        </w:rPr>
        <w:t xml:space="preserve"> également </w:t>
      </w:r>
      <w:r w:rsidR="000F715A" w:rsidRPr="004C1538">
        <w:rPr>
          <w:lang w:val="fr-FR"/>
        </w:rPr>
        <w:t xml:space="preserve">des </w:t>
      </w:r>
      <w:r w:rsidR="006315B7" w:rsidRPr="004C1538">
        <w:rPr>
          <w:lang w:val="fr-FR"/>
        </w:rPr>
        <w:t xml:space="preserve">dossiers de terrain qui indiquent aux personnes chargées de la collecte des données où commencer </w:t>
      </w:r>
      <w:r w:rsidR="000F715A" w:rsidRPr="004C1538">
        <w:rPr>
          <w:lang w:val="fr-FR"/>
        </w:rPr>
        <w:t>leur enquête</w:t>
      </w:r>
      <w:r w:rsidR="006315B7" w:rsidRPr="004C1538">
        <w:rPr>
          <w:lang w:val="fr-FR"/>
        </w:rPr>
        <w:t>, quelle procédure utiliser pour aller d'une maison à l'autre et comment enregistrer les refus.</w:t>
      </w:r>
    </w:p>
    <w:p w14:paraId="236162FF" w14:textId="77777777" w:rsidR="00130D4B" w:rsidRPr="004C1538" w:rsidRDefault="00AD1590">
      <w:pPr>
        <w:pStyle w:val="ListParagraph"/>
        <w:numPr>
          <w:ilvl w:val="1"/>
          <w:numId w:val="14"/>
        </w:numPr>
        <w:rPr>
          <w:lang w:val="fr-FR"/>
        </w:rPr>
      </w:pPr>
      <w:r w:rsidRPr="004C1538">
        <w:rPr>
          <w:b/>
          <w:bCs/>
          <w:lang w:val="fr-FR"/>
        </w:rPr>
        <w:t xml:space="preserve">Superviseur de terrain </w:t>
      </w:r>
      <w:r w:rsidR="00BE5ACF" w:rsidRPr="004C1538">
        <w:rPr>
          <w:b/>
          <w:bCs/>
          <w:lang w:val="fr-FR"/>
        </w:rPr>
        <w:t xml:space="preserve">- Les </w:t>
      </w:r>
      <w:r w:rsidR="00191772" w:rsidRPr="004C1538">
        <w:rPr>
          <w:lang w:val="fr-FR"/>
        </w:rPr>
        <w:t xml:space="preserve">superviseurs de terrain </w:t>
      </w:r>
      <w:r w:rsidR="00A94B06" w:rsidRPr="004C1538">
        <w:rPr>
          <w:lang w:val="fr-FR"/>
        </w:rPr>
        <w:t xml:space="preserve">se rendent sur le terrain </w:t>
      </w:r>
      <w:r w:rsidR="000F715A" w:rsidRPr="004C1538">
        <w:rPr>
          <w:lang w:val="fr-FR"/>
        </w:rPr>
        <w:t xml:space="preserve">lors de la collecte des </w:t>
      </w:r>
      <w:r w:rsidR="00A94B06" w:rsidRPr="004C1538">
        <w:rPr>
          <w:lang w:val="fr-FR"/>
        </w:rPr>
        <w:t xml:space="preserve">données afin d'aider les personnes chargées de la collecte des données et de résoudre les problèmes qui peuvent survenir. </w:t>
      </w:r>
      <w:r w:rsidR="000F715A" w:rsidRPr="004C1538">
        <w:rPr>
          <w:lang w:val="fr-FR"/>
        </w:rPr>
        <w:t>Ils s</w:t>
      </w:r>
      <w:r w:rsidR="002146D6" w:rsidRPr="004C1538">
        <w:rPr>
          <w:lang w:val="fr-FR"/>
        </w:rPr>
        <w:t xml:space="preserve">'assurent que </w:t>
      </w:r>
      <w:r w:rsidR="000F715A" w:rsidRPr="004C1538">
        <w:rPr>
          <w:lang w:val="fr-FR"/>
        </w:rPr>
        <w:t xml:space="preserve">les personnes chargées de la collecte des données respectent les </w:t>
      </w:r>
      <w:r w:rsidR="002146D6" w:rsidRPr="004C1538">
        <w:rPr>
          <w:lang w:val="fr-FR"/>
        </w:rPr>
        <w:t xml:space="preserve">protocoles, en particulier les </w:t>
      </w:r>
      <w:r w:rsidR="000F715A" w:rsidRPr="004C1538">
        <w:rPr>
          <w:lang w:val="fr-FR"/>
        </w:rPr>
        <w:t xml:space="preserve">protocoles </w:t>
      </w:r>
      <w:r w:rsidR="002146D6" w:rsidRPr="004C1538">
        <w:rPr>
          <w:lang w:val="fr-FR"/>
        </w:rPr>
        <w:t xml:space="preserve">visant à </w:t>
      </w:r>
      <w:r w:rsidR="000F715A" w:rsidRPr="004C1538">
        <w:rPr>
          <w:lang w:val="fr-FR"/>
        </w:rPr>
        <w:t xml:space="preserve">obtenir le </w:t>
      </w:r>
      <w:r w:rsidR="002146D6" w:rsidRPr="004C1538">
        <w:rPr>
          <w:lang w:val="fr-FR"/>
        </w:rPr>
        <w:t xml:space="preserve">consentement éclairé et à poser les questions telles qu'elles sont écrites. </w:t>
      </w:r>
    </w:p>
    <w:p w14:paraId="6A1F8B74" w14:textId="77777777" w:rsidR="00130D4B" w:rsidRPr="004C1538" w:rsidRDefault="00AD1590">
      <w:pPr>
        <w:pStyle w:val="ListParagraph"/>
        <w:numPr>
          <w:ilvl w:val="1"/>
          <w:numId w:val="14"/>
        </w:numPr>
        <w:spacing w:after="120"/>
        <w:rPr>
          <w:lang w:val="fr-FR"/>
        </w:rPr>
      </w:pPr>
      <w:r w:rsidRPr="004C1538">
        <w:rPr>
          <w:b/>
          <w:bCs/>
          <w:lang w:val="fr-FR"/>
        </w:rPr>
        <w:t xml:space="preserve">Collecteurs de données d'enquête </w:t>
      </w:r>
      <w:r w:rsidR="00BE5ACF" w:rsidRPr="004C1538">
        <w:rPr>
          <w:b/>
          <w:bCs/>
          <w:lang w:val="fr-FR"/>
        </w:rPr>
        <w:t xml:space="preserve">- </w:t>
      </w:r>
      <w:r w:rsidRPr="004C1538">
        <w:rPr>
          <w:lang w:val="fr-FR"/>
        </w:rPr>
        <w:t>Ces membres de l'équipe mènent des enquêtes auprès de la population</w:t>
      </w:r>
      <w:r w:rsidR="00A94B06" w:rsidRPr="004C1538">
        <w:rPr>
          <w:lang w:val="fr-FR"/>
        </w:rPr>
        <w:t>. Dans la mesure du possible</w:t>
      </w:r>
      <w:r w:rsidR="003551EF" w:rsidRPr="004C1538">
        <w:rPr>
          <w:lang w:val="fr-FR"/>
        </w:rPr>
        <w:t xml:space="preserve">, </w:t>
      </w:r>
      <w:r w:rsidR="00A94B06" w:rsidRPr="004C1538">
        <w:rPr>
          <w:lang w:val="fr-FR"/>
        </w:rPr>
        <w:t xml:space="preserve">ils doivent être recrutés parmi la population locale </w:t>
      </w:r>
      <w:r w:rsidR="000011A7" w:rsidRPr="004C1538">
        <w:rPr>
          <w:lang w:val="fr-FR"/>
        </w:rPr>
        <w:t>et parler la même langue</w:t>
      </w:r>
      <w:r w:rsidR="000F715A" w:rsidRPr="004C1538">
        <w:rPr>
          <w:lang w:val="fr-FR"/>
        </w:rPr>
        <w:t xml:space="preserve">, et les </w:t>
      </w:r>
      <w:r w:rsidR="00227272" w:rsidRPr="004C1538">
        <w:rPr>
          <w:lang w:val="fr-FR"/>
        </w:rPr>
        <w:t xml:space="preserve">équipes doivent être </w:t>
      </w:r>
      <w:r w:rsidR="000F715A" w:rsidRPr="004C1538">
        <w:rPr>
          <w:lang w:val="fr-FR"/>
        </w:rPr>
        <w:t>composées d'</w:t>
      </w:r>
      <w:r w:rsidR="002146D6" w:rsidRPr="004C1538">
        <w:rPr>
          <w:lang w:val="fr-FR"/>
        </w:rPr>
        <w:t xml:space="preserve">hommes et de femmes. </w:t>
      </w:r>
    </w:p>
    <w:p w14:paraId="5735D188" w14:textId="77777777" w:rsidR="00130D4B" w:rsidRPr="004C1538" w:rsidRDefault="00AD1590">
      <w:pPr>
        <w:pStyle w:val="Heading1"/>
        <w:spacing w:after="120"/>
        <w:ind w:left="864" w:hanging="576"/>
        <w:rPr>
          <w:sz w:val="26"/>
          <w:szCs w:val="26"/>
          <w:lang w:val="fr-FR"/>
        </w:rPr>
      </w:pPr>
      <w:bookmarkStart w:id="29" w:name="_Toc45029856"/>
      <w:bookmarkStart w:id="30" w:name="_Toc98259011"/>
      <w:bookmarkStart w:id="31" w:name="_Toc98947627"/>
      <w:bookmarkStart w:id="32" w:name="_Toc98948046"/>
      <w:bookmarkStart w:id="33" w:name="_Toc98948974"/>
      <w:bookmarkStart w:id="34" w:name="_Toc99459436"/>
      <w:bookmarkStart w:id="35" w:name="_Toc100844925"/>
      <w:bookmarkStart w:id="36" w:name="_Toc100845162"/>
      <w:bookmarkStart w:id="37" w:name="_Toc101961564"/>
      <w:bookmarkStart w:id="38" w:name="_Toc102128165"/>
      <w:bookmarkStart w:id="39" w:name="_Toc102301656"/>
      <w:bookmarkStart w:id="40" w:name="_Toc102301897"/>
      <w:bookmarkStart w:id="41" w:name="_Toc102302482"/>
      <w:bookmarkStart w:id="42" w:name="_Toc102302583"/>
      <w:bookmarkStart w:id="43" w:name="_Toc103176492"/>
      <w:bookmarkStart w:id="44" w:name="_Toc103597919"/>
      <w:bookmarkStart w:id="45" w:name="_Toc127965115"/>
      <w:bookmarkStart w:id="46" w:name="_Toc133842600"/>
      <w:bookmarkStart w:id="47" w:name="_Toc133844778"/>
      <w:bookmarkStart w:id="48" w:name="_Toc133847620"/>
      <w:bookmarkStart w:id="49" w:name="_Toc134022251"/>
      <w:bookmarkStart w:id="50" w:name="_Toc135385087"/>
      <w:r w:rsidRPr="004C1538">
        <w:rPr>
          <w:sz w:val="26"/>
          <w:szCs w:val="26"/>
          <w:lang w:val="fr-FR"/>
        </w:rPr>
        <w:t xml:space="preserve">2.2 </w:t>
      </w:r>
      <w:r w:rsidR="00E27531" w:rsidRPr="004C1538">
        <w:rPr>
          <w:sz w:val="26"/>
          <w:szCs w:val="26"/>
          <w:lang w:val="fr-FR"/>
        </w:rPr>
        <w:t xml:space="preserve">Durée </w:t>
      </w:r>
      <w:r w:rsidR="009E65A8" w:rsidRPr="004C1538">
        <w:rPr>
          <w:sz w:val="26"/>
          <w:szCs w:val="26"/>
          <w:lang w:val="fr-FR"/>
        </w:rPr>
        <w:t xml:space="preserve">: </w:t>
      </w:r>
      <w:r w:rsidR="00246715" w:rsidRPr="004C1538">
        <w:rPr>
          <w:sz w:val="26"/>
          <w:szCs w:val="26"/>
          <w:lang w:val="fr-FR"/>
        </w:rPr>
        <w:t>calendrier de l'enquête</w:t>
      </w:r>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p>
    <w:p w14:paraId="46B439EE" w14:textId="77777777" w:rsidR="00130D4B" w:rsidRPr="004C1538" w:rsidRDefault="00AD1590">
      <w:pPr>
        <w:rPr>
          <w:lang w:val="fr-FR"/>
        </w:rPr>
      </w:pPr>
      <w:r w:rsidRPr="004C1538">
        <w:rPr>
          <w:lang w:val="fr-FR"/>
        </w:rPr>
        <w:t xml:space="preserve">Le calendrier </w:t>
      </w:r>
      <w:r w:rsidR="00246715" w:rsidRPr="004C1538">
        <w:rPr>
          <w:lang w:val="fr-FR"/>
        </w:rPr>
        <w:t xml:space="preserve">suivant </w:t>
      </w:r>
      <w:r w:rsidR="00607DCC" w:rsidRPr="004C1538">
        <w:rPr>
          <w:lang w:val="fr-FR"/>
        </w:rPr>
        <w:t xml:space="preserve">montre </w:t>
      </w:r>
      <w:r w:rsidR="004F2965" w:rsidRPr="004C1538">
        <w:rPr>
          <w:lang w:val="fr-FR"/>
        </w:rPr>
        <w:t xml:space="preserve">la séquence des étapes de la </w:t>
      </w:r>
      <w:r w:rsidR="00607DCC" w:rsidRPr="004C1538">
        <w:rPr>
          <w:lang w:val="fr-FR"/>
        </w:rPr>
        <w:t xml:space="preserve">préparation </w:t>
      </w:r>
      <w:r w:rsidR="00246715" w:rsidRPr="004C1538">
        <w:rPr>
          <w:lang w:val="fr-FR"/>
        </w:rPr>
        <w:t>et de la réalisation d'</w:t>
      </w:r>
      <w:r w:rsidR="004F2965" w:rsidRPr="004C1538">
        <w:rPr>
          <w:lang w:val="fr-FR"/>
        </w:rPr>
        <w:t xml:space="preserve">une enquête KAP. Bien que le temps nécessaire à l'accomplissement de chaque étape puisse varier, il est important de suivre chaque étape dans l'ordre et </w:t>
      </w:r>
      <w:r w:rsidR="00246715" w:rsidRPr="004C1538">
        <w:rPr>
          <w:lang w:val="fr-FR"/>
        </w:rPr>
        <w:t>de n'</w:t>
      </w:r>
      <w:r w:rsidR="004F2965" w:rsidRPr="004C1538">
        <w:rPr>
          <w:lang w:val="fr-FR"/>
        </w:rPr>
        <w:t xml:space="preserve">en sauter aucune.  </w:t>
      </w:r>
      <w:r w:rsidR="00E8765D" w:rsidRPr="004C1538">
        <w:rPr>
          <w:lang w:val="fr-FR"/>
        </w:rPr>
        <w:t xml:space="preserve">Ce </w:t>
      </w:r>
      <w:r w:rsidR="004F2965" w:rsidRPr="004C1538">
        <w:rPr>
          <w:lang w:val="fr-FR"/>
        </w:rPr>
        <w:t xml:space="preserve">calendrier </w:t>
      </w:r>
      <w:r w:rsidR="00E8765D" w:rsidRPr="004C1538">
        <w:rPr>
          <w:lang w:val="fr-FR"/>
        </w:rPr>
        <w:t xml:space="preserve">suppose que le soutien financier pour l'enquête a déjà été obtenu </w:t>
      </w:r>
      <w:r w:rsidR="00744A41" w:rsidRPr="004C1538">
        <w:rPr>
          <w:lang w:val="fr-FR"/>
        </w:rPr>
        <w:t xml:space="preserve">conformément au budget décrit </w:t>
      </w:r>
      <w:r w:rsidR="00816A4C" w:rsidRPr="004C1538">
        <w:rPr>
          <w:lang w:val="fr-FR"/>
        </w:rPr>
        <w:t xml:space="preserve">ci-dessus. </w:t>
      </w:r>
      <w:r w:rsidR="004F2965" w:rsidRPr="004C1538">
        <w:rPr>
          <w:lang w:val="fr-FR"/>
        </w:rPr>
        <w:t xml:space="preserve"> </w:t>
      </w:r>
    </w:p>
    <w:p w14:paraId="0B1F2C0B" w14:textId="77777777" w:rsidR="00130D4B" w:rsidRPr="004C1538" w:rsidRDefault="00AD1590">
      <w:pPr>
        <w:jc w:val="center"/>
        <w:rPr>
          <w:b/>
          <w:bCs/>
          <w:lang w:val="fr-FR"/>
        </w:rPr>
      </w:pPr>
      <w:r w:rsidRPr="004C1538">
        <w:rPr>
          <w:b/>
          <w:bCs/>
          <w:lang w:val="fr-FR"/>
        </w:rPr>
        <w:t xml:space="preserve">Tableau 1. Exemple </w:t>
      </w:r>
      <w:r w:rsidR="00B83CE6" w:rsidRPr="004C1538">
        <w:rPr>
          <w:b/>
          <w:bCs/>
          <w:lang w:val="fr-FR"/>
        </w:rPr>
        <w:t xml:space="preserve">de </w:t>
      </w:r>
      <w:r w:rsidRPr="004C1538">
        <w:rPr>
          <w:b/>
          <w:bCs/>
          <w:lang w:val="fr-FR"/>
        </w:rPr>
        <w:t>calendrier pour la collecte et l'analyse des données de l'enquête KAP Ebola</w:t>
      </w:r>
    </w:p>
    <w:tbl>
      <w:tblPr>
        <w:tblW w:w="9530" w:type="dxa"/>
        <w:tblLook w:val="04A0" w:firstRow="1" w:lastRow="0" w:firstColumn="1" w:lastColumn="0" w:noHBand="0" w:noVBand="1"/>
      </w:tblPr>
      <w:tblGrid>
        <w:gridCol w:w="5230"/>
        <w:gridCol w:w="430"/>
        <w:gridCol w:w="430"/>
        <w:gridCol w:w="430"/>
        <w:gridCol w:w="430"/>
        <w:gridCol w:w="430"/>
        <w:gridCol w:w="430"/>
        <w:gridCol w:w="430"/>
        <w:gridCol w:w="430"/>
        <w:gridCol w:w="430"/>
        <w:gridCol w:w="430"/>
      </w:tblGrid>
      <w:tr w:rsidR="00DA3C7E" w:rsidRPr="00E65B89" w14:paraId="01410E38" w14:textId="77777777" w:rsidTr="00DA3C7E">
        <w:trPr>
          <w:trHeight w:val="169"/>
        </w:trPr>
        <w:tc>
          <w:tcPr>
            <w:tcW w:w="5930" w:type="dxa"/>
            <w:tcBorders>
              <w:bottom w:val="single" w:sz="4" w:space="0" w:color="auto"/>
            </w:tcBorders>
            <w:shd w:val="clear" w:color="auto" w:fill="auto"/>
            <w:vAlign w:val="bottom"/>
          </w:tcPr>
          <w:p w14:paraId="45E94789" w14:textId="77777777" w:rsidR="00DA3C7E" w:rsidRPr="004C1538" w:rsidRDefault="00DA3C7E" w:rsidP="00DA3C7E">
            <w:pPr>
              <w:spacing w:after="0" w:line="240" w:lineRule="auto"/>
              <w:jc w:val="right"/>
              <w:rPr>
                <w:rFonts w:ascii="Calibri" w:eastAsia="Times New Roman" w:hAnsi="Calibri" w:cs="Calibri"/>
                <w:color w:val="000000"/>
                <w:sz w:val="20"/>
                <w:szCs w:val="20"/>
                <w:lang w:val="fr-FR"/>
              </w:rPr>
            </w:pPr>
          </w:p>
        </w:tc>
        <w:tc>
          <w:tcPr>
            <w:tcW w:w="3600" w:type="dxa"/>
            <w:gridSpan w:val="10"/>
            <w:tcBorders>
              <w:bottom w:val="single" w:sz="4" w:space="0" w:color="auto"/>
            </w:tcBorders>
            <w:shd w:val="clear" w:color="auto" w:fill="auto"/>
            <w:noWrap/>
            <w:vAlign w:val="bottom"/>
          </w:tcPr>
          <w:p w14:paraId="216A2CB0" w14:textId="77777777" w:rsidR="00130D4B" w:rsidRPr="004C1538" w:rsidRDefault="00AD1590">
            <w:pPr>
              <w:spacing w:after="0" w:line="240" w:lineRule="auto"/>
              <w:jc w:val="center"/>
              <w:rPr>
                <w:rFonts w:ascii="Calibri" w:eastAsia="Times New Roman" w:hAnsi="Calibri" w:cs="Calibri"/>
                <w:b/>
                <w:bCs/>
                <w:color w:val="000000"/>
                <w:sz w:val="18"/>
                <w:szCs w:val="18"/>
                <w:lang w:val="fr-FR"/>
              </w:rPr>
            </w:pPr>
            <w:r w:rsidRPr="004C1538">
              <w:rPr>
                <w:rFonts w:ascii="Calibri" w:eastAsia="Times New Roman" w:hAnsi="Calibri" w:cs="Calibri"/>
                <w:b/>
                <w:bCs/>
                <w:color w:val="000000"/>
                <w:sz w:val="20"/>
                <w:szCs w:val="20"/>
                <w:lang w:val="fr-FR"/>
              </w:rPr>
              <w:t xml:space="preserve">Semaines </w:t>
            </w:r>
            <w:r w:rsidRPr="004C1538">
              <w:rPr>
                <w:rFonts w:ascii="Calibri" w:eastAsia="Times New Roman" w:hAnsi="Calibri" w:cs="Calibri"/>
                <w:color w:val="000000"/>
                <w:sz w:val="20"/>
                <w:szCs w:val="20"/>
                <w:lang w:val="fr-FR"/>
              </w:rPr>
              <w:t xml:space="preserve">(divisées en moitiés de 3 jours)  </w:t>
            </w:r>
          </w:p>
        </w:tc>
      </w:tr>
      <w:tr w:rsidR="00DA3C7E" w:rsidRPr="000223E7" w14:paraId="7C30EFA8" w14:textId="77777777" w:rsidTr="00DA3C7E">
        <w:trPr>
          <w:trHeight w:val="169"/>
        </w:trPr>
        <w:tc>
          <w:tcPr>
            <w:tcW w:w="5930" w:type="dxa"/>
            <w:tcBorders>
              <w:top w:val="single" w:sz="4" w:space="0" w:color="auto"/>
              <w:left w:val="single" w:sz="8" w:space="0" w:color="auto"/>
              <w:bottom w:val="nil"/>
              <w:right w:val="nil"/>
            </w:tcBorders>
            <w:shd w:val="clear" w:color="auto" w:fill="auto"/>
            <w:vAlign w:val="bottom"/>
          </w:tcPr>
          <w:p w14:paraId="37CB2940" w14:textId="77777777" w:rsidR="00130D4B" w:rsidRDefault="00AD1590">
            <w:pPr>
              <w:spacing w:after="0" w:line="240" w:lineRule="auto"/>
              <w:rPr>
                <w:rFonts w:ascii="Calibri" w:eastAsia="Times New Roman" w:hAnsi="Calibri" w:cs="Calibri"/>
                <w:b/>
                <w:bCs/>
                <w:color w:val="000000"/>
                <w:sz w:val="20"/>
                <w:szCs w:val="20"/>
              </w:rPr>
            </w:pPr>
            <w:r>
              <w:rPr>
                <w:rFonts w:ascii="Calibri" w:eastAsia="Times New Roman" w:hAnsi="Calibri" w:cs="Calibri"/>
                <w:b/>
                <w:bCs/>
                <w:color w:val="000000"/>
                <w:sz w:val="20"/>
                <w:szCs w:val="20"/>
              </w:rPr>
              <w:t xml:space="preserve">Étapes de l'enquête KAP </w:t>
            </w:r>
          </w:p>
        </w:tc>
        <w:tc>
          <w:tcPr>
            <w:tcW w:w="720" w:type="dxa"/>
            <w:gridSpan w:val="2"/>
            <w:tcBorders>
              <w:top w:val="single" w:sz="4" w:space="0" w:color="auto"/>
              <w:left w:val="single" w:sz="4" w:space="0" w:color="595959"/>
              <w:bottom w:val="single" w:sz="4" w:space="0" w:color="595959"/>
              <w:right w:val="single" w:sz="4" w:space="0" w:color="595959"/>
            </w:tcBorders>
            <w:shd w:val="clear" w:color="auto" w:fill="auto"/>
            <w:noWrap/>
            <w:vAlign w:val="bottom"/>
          </w:tcPr>
          <w:p w14:paraId="07FA4ADB" w14:textId="77777777" w:rsidR="00130D4B" w:rsidRDefault="00AD1590">
            <w:pPr>
              <w:spacing w:after="0" w:line="240" w:lineRule="auto"/>
              <w:jc w:val="center"/>
              <w:rPr>
                <w:rFonts w:ascii="Calibri" w:eastAsia="Times New Roman" w:hAnsi="Calibri" w:cs="Calibri"/>
                <w:b/>
                <w:bCs/>
                <w:color w:val="000000"/>
                <w:sz w:val="18"/>
                <w:szCs w:val="18"/>
              </w:rPr>
            </w:pPr>
            <w:r w:rsidRPr="000223E7">
              <w:rPr>
                <w:rFonts w:ascii="Calibri" w:eastAsia="Times New Roman" w:hAnsi="Calibri" w:cs="Calibri"/>
                <w:b/>
                <w:bCs/>
                <w:color w:val="000000"/>
                <w:sz w:val="18"/>
                <w:szCs w:val="18"/>
              </w:rPr>
              <w:t xml:space="preserve">Semaine 1 </w:t>
            </w:r>
          </w:p>
        </w:tc>
        <w:tc>
          <w:tcPr>
            <w:tcW w:w="720" w:type="dxa"/>
            <w:gridSpan w:val="2"/>
            <w:tcBorders>
              <w:top w:val="single" w:sz="4" w:space="0" w:color="auto"/>
              <w:left w:val="nil"/>
              <w:bottom w:val="single" w:sz="4" w:space="0" w:color="595959"/>
              <w:right w:val="single" w:sz="4" w:space="0" w:color="595959"/>
            </w:tcBorders>
            <w:shd w:val="clear" w:color="auto" w:fill="auto"/>
            <w:noWrap/>
            <w:vAlign w:val="bottom"/>
          </w:tcPr>
          <w:p w14:paraId="281660E4" w14:textId="77777777" w:rsidR="00130D4B" w:rsidRDefault="00AD1590">
            <w:pPr>
              <w:spacing w:after="0" w:line="240" w:lineRule="auto"/>
              <w:jc w:val="center"/>
              <w:rPr>
                <w:rFonts w:ascii="Calibri" w:eastAsia="Times New Roman" w:hAnsi="Calibri" w:cs="Calibri"/>
                <w:b/>
                <w:bCs/>
                <w:color w:val="000000"/>
                <w:sz w:val="18"/>
                <w:szCs w:val="18"/>
              </w:rPr>
            </w:pPr>
            <w:r w:rsidRPr="000223E7">
              <w:rPr>
                <w:rFonts w:ascii="Calibri" w:eastAsia="Times New Roman" w:hAnsi="Calibri" w:cs="Calibri"/>
                <w:b/>
                <w:bCs/>
                <w:color w:val="000000"/>
                <w:sz w:val="18"/>
                <w:szCs w:val="18"/>
              </w:rPr>
              <w:t>Semaine 2</w:t>
            </w:r>
          </w:p>
        </w:tc>
        <w:tc>
          <w:tcPr>
            <w:tcW w:w="720" w:type="dxa"/>
            <w:gridSpan w:val="2"/>
            <w:tcBorders>
              <w:top w:val="single" w:sz="4" w:space="0" w:color="auto"/>
              <w:left w:val="nil"/>
              <w:bottom w:val="single" w:sz="4" w:space="0" w:color="595959"/>
              <w:right w:val="single" w:sz="4" w:space="0" w:color="595959"/>
            </w:tcBorders>
            <w:shd w:val="clear" w:color="auto" w:fill="auto"/>
            <w:noWrap/>
            <w:vAlign w:val="bottom"/>
          </w:tcPr>
          <w:p w14:paraId="7D8FE08B" w14:textId="77777777" w:rsidR="00130D4B" w:rsidRDefault="00AD1590">
            <w:pPr>
              <w:spacing w:after="0" w:line="240" w:lineRule="auto"/>
              <w:jc w:val="center"/>
              <w:rPr>
                <w:rFonts w:ascii="Calibri" w:eastAsia="Times New Roman" w:hAnsi="Calibri" w:cs="Calibri"/>
                <w:b/>
                <w:bCs/>
                <w:color w:val="000000"/>
                <w:sz w:val="18"/>
                <w:szCs w:val="18"/>
              </w:rPr>
            </w:pPr>
            <w:r w:rsidRPr="000223E7">
              <w:rPr>
                <w:rFonts w:ascii="Calibri" w:eastAsia="Times New Roman" w:hAnsi="Calibri" w:cs="Calibri"/>
                <w:b/>
                <w:bCs/>
                <w:color w:val="000000"/>
                <w:sz w:val="18"/>
                <w:szCs w:val="18"/>
              </w:rPr>
              <w:t>Semaine 3</w:t>
            </w:r>
          </w:p>
        </w:tc>
        <w:tc>
          <w:tcPr>
            <w:tcW w:w="720" w:type="dxa"/>
            <w:gridSpan w:val="2"/>
            <w:tcBorders>
              <w:top w:val="single" w:sz="4" w:space="0" w:color="auto"/>
              <w:left w:val="nil"/>
              <w:bottom w:val="single" w:sz="4" w:space="0" w:color="595959"/>
              <w:right w:val="single" w:sz="4" w:space="0" w:color="595959"/>
            </w:tcBorders>
            <w:shd w:val="clear" w:color="auto" w:fill="auto"/>
            <w:noWrap/>
            <w:vAlign w:val="bottom"/>
          </w:tcPr>
          <w:p w14:paraId="13A62CE9" w14:textId="77777777" w:rsidR="00130D4B" w:rsidRDefault="00AD1590">
            <w:pPr>
              <w:spacing w:after="0" w:line="240" w:lineRule="auto"/>
              <w:jc w:val="center"/>
              <w:rPr>
                <w:rFonts w:ascii="Calibri" w:eastAsia="Times New Roman" w:hAnsi="Calibri" w:cs="Calibri"/>
                <w:b/>
                <w:bCs/>
                <w:color w:val="000000"/>
                <w:sz w:val="18"/>
                <w:szCs w:val="18"/>
              </w:rPr>
            </w:pPr>
            <w:r w:rsidRPr="000223E7">
              <w:rPr>
                <w:rFonts w:ascii="Calibri" w:eastAsia="Times New Roman" w:hAnsi="Calibri" w:cs="Calibri"/>
                <w:b/>
                <w:bCs/>
                <w:color w:val="000000"/>
                <w:sz w:val="18"/>
                <w:szCs w:val="18"/>
              </w:rPr>
              <w:t>Semaine 4</w:t>
            </w:r>
          </w:p>
        </w:tc>
        <w:tc>
          <w:tcPr>
            <w:tcW w:w="720" w:type="dxa"/>
            <w:gridSpan w:val="2"/>
            <w:tcBorders>
              <w:top w:val="single" w:sz="4" w:space="0" w:color="auto"/>
              <w:left w:val="nil"/>
              <w:bottom w:val="single" w:sz="4" w:space="0" w:color="595959"/>
              <w:right w:val="single" w:sz="4" w:space="0" w:color="595959"/>
            </w:tcBorders>
            <w:shd w:val="clear" w:color="auto" w:fill="auto"/>
            <w:noWrap/>
            <w:vAlign w:val="bottom"/>
          </w:tcPr>
          <w:p w14:paraId="69159639" w14:textId="77777777" w:rsidR="00130D4B" w:rsidRDefault="00AD1590">
            <w:pPr>
              <w:spacing w:after="0" w:line="240" w:lineRule="auto"/>
              <w:jc w:val="center"/>
              <w:rPr>
                <w:rFonts w:ascii="Calibri" w:eastAsia="Times New Roman" w:hAnsi="Calibri" w:cs="Calibri"/>
                <w:b/>
                <w:bCs/>
                <w:color w:val="000000"/>
                <w:sz w:val="18"/>
                <w:szCs w:val="18"/>
              </w:rPr>
            </w:pPr>
            <w:r w:rsidRPr="000223E7">
              <w:rPr>
                <w:rFonts w:ascii="Calibri" w:eastAsia="Times New Roman" w:hAnsi="Calibri" w:cs="Calibri"/>
                <w:b/>
                <w:bCs/>
                <w:color w:val="000000"/>
                <w:sz w:val="18"/>
                <w:szCs w:val="18"/>
              </w:rPr>
              <w:t>Semaine 5</w:t>
            </w:r>
          </w:p>
        </w:tc>
      </w:tr>
      <w:tr w:rsidR="00DA3C7E" w:rsidRPr="00E65B89" w14:paraId="01651DEA" w14:textId="77777777" w:rsidTr="00DA3C7E">
        <w:trPr>
          <w:trHeight w:val="350"/>
        </w:trPr>
        <w:tc>
          <w:tcPr>
            <w:tcW w:w="5930" w:type="dxa"/>
            <w:tcBorders>
              <w:top w:val="single" w:sz="4" w:space="0" w:color="595959"/>
              <w:left w:val="single" w:sz="4" w:space="0" w:color="595959"/>
              <w:bottom w:val="single" w:sz="4" w:space="0" w:color="595959"/>
              <w:right w:val="single" w:sz="4" w:space="0" w:color="595959"/>
            </w:tcBorders>
            <w:shd w:val="clear" w:color="auto" w:fill="auto"/>
            <w:vAlign w:val="center"/>
            <w:hideMark/>
          </w:tcPr>
          <w:p w14:paraId="7C66EFE5" w14:textId="77777777" w:rsidR="00130D4B" w:rsidRPr="004C1538" w:rsidRDefault="00AD1590">
            <w:pPr>
              <w:spacing w:after="0" w:line="240" w:lineRule="auto"/>
              <w:rPr>
                <w:rFonts w:ascii="Calibri" w:eastAsia="Times New Roman" w:hAnsi="Calibri" w:cs="Calibri"/>
                <w:color w:val="000000"/>
                <w:sz w:val="20"/>
                <w:szCs w:val="20"/>
                <w:lang w:val="fr-FR"/>
              </w:rPr>
            </w:pPr>
            <w:r w:rsidRPr="004C1538">
              <w:rPr>
                <w:rFonts w:ascii="Calibri" w:eastAsia="Times New Roman" w:hAnsi="Calibri" w:cs="Calibri"/>
                <w:color w:val="000000"/>
                <w:sz w:val="20"/>
                <w:szCs w:val="20"/>
                <w:lang w:val="fr-FR"/>
              </w:rPr>
              <w:t xml:space="preserve">1. Recruter des spécialistes locaux des sciences sociales, des dirigeants communautaires et d'autres personnes pour collaborer à la définition des objectifs et de la mise en œuvre du programme d'action communautaire - </w:t>
            </w:r>
            <w:r w:rsidRPr="004C1538">
              <w:rPr>
                <w:rFonts w:ascii="Calibri" w:eastAsia="Times New Roman" w:hAnsi="Calibri" w:cs="Calibri"/>
                <w:i/>
                <w:iCs/>
                <w:color w:val="000000"/>
                <w:sz w:val="20"/>
                <w:szCs w:val="20"/>
                <w:lang w:val="fr-FR"/>
              </w:rPr>
              <w:t>Chef de file du projet</w:t>
            </w:r>
          </w:p>
        </w:tc>
        <w:tc>
          <w:tcPr>
            <w:tcW w:w="360" w:type="dxa"/>
            <w:tcBorders>
              <w:top w:val="nil"/>
              <w:left w:val="nil"/>
              <w:bottom w:val="single" w:sz="4" w:space="0" w:color="595959"/>
              <w:right w:val="single" w:sz="4" w:space="0" w:color="595959"/>
            </w:tcBorders>
            <w:shd w:val="clear" w:color="000000" w:fill="BFBFBF"/>
            <w:noWrap/>
            <w:vAlign w:val="center"/>
            <w:hideMark/>
          </w:tcPr>
          <w:p w14:paraId="140E2BBD" w14:textId="77777777" w:rsidR="00DA3C7E" w:rsidRPr="004C1538" w:rsidRDefault="00DA3C7E" w:rsidP="00DA3C7E">
            <w:pPr>
              <w:spacing w:after="0" w:line="240" w:lineRule="auto"/>
              <w:jc w:val="center"/>
              <w:rPr>
                <w:rFonts w:ascii="Calibri" w:eastAsia="Times New Roman" w:hAnsi="Calibri" w:cs="Calibri"/>
                <w:color w:val="000000"/>
                <w:sz w:val="18"/>
                <w:szCs w:val="18"/>
                <w:lang w:val="fr-FR"/>
              </w:rPr>
            </w:pPr>
            <w:r w:rsidRPr="004C1538">
              <w:rPr>
                <w:rFonts w:ascii="Calibri" w:eastAsia="Times New Roman" w:hAnsi="Calibri" w:cs="Calibri"/>
                <w:color w:val="000000"/>
                <w:sz w:val="18"/>
                <w:szCs w:val="18"/>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7EB0BBC3" w14:textId="77777777" w:rsidR="00DA3C7E" w:rsidRPr="004C1538" w:rsidRDefault="00DA3C7E" w:rsidP="00DA3C7E">
            <w:pPr>
              <w:spacing w:after="0" w:line="240" w:lineRule="auto"/>
              <w:jc w:val="center"/>
              <w:rPr>
                <w:rFonts w:ascii="Calibri" w:eastAsia="Times New Roman" w:hAnsi="Calibri" w:cs="Calibri"/>
                <w:color w:val="000000"/>
                <w:sz w:val="18"/>
                <w:szCs w:val="18"/>
                <w:lang w:val="fr-FR"/>
              </w:rPr>
            </w:pPr>
            <w:r w:rsidRPr="004C1538">
              <w:rPr>
                <w:rFonts w:ascii="Calibri" w:eastAsia="Times New Roman" w:hAnsi="Calibri" w:cs="Calibri"/>
                <w:color w:val="000000"/>
                <w:sz w:val="18"/>
                <w:szCs w:val="18"/>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5D201A54" w14:textId="77777777" w:rsidR="00DA3C7E" w:rsidRPr="004C1538" w:rsidRDefault="00DA3C7E" w:rsidP="00DA3C7E">
            <w:pPr>
              <w:spacing w:after="0" w:line="240" w:lineRule="auto"/>
              <w:jc w:val="center"/>
              <w:rPr>
                <w:rFonts w:ascii="Calibri" w:eastAsia="Times New Roman" w:hAnsi="Calibri" w:cs="Calibri"/>
                <w:color w:val="000000"/>
                <w:sz w:val="18"/>
                <w:szCs w:val="18"/>
                <w:lang w:val="fr-FR"/>
              </w:rPr>
            </w:pPr>
            <w:r w:rsidRPr="004C1538">
              <w:rPr>
                <w:rFonts w:ascii="Calibri" w:eastAsia="Times New Roman" w:hAnsi="Calibri" w:cs="Calibri"/>
                <w:color w:val="000000"/>
                <w:sz w:val="18"/>
                <w:szCs w:val="18"/>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339EF756" w14:textId="77777777" w:rsidR="00DA3C7E" w:rsidRPr="004C1538" w:rsidRDefault="00DA3C7E" w:rsidP="00DA3C7E">
            <w:pPr>
              <w:spacing w:after="0" w:line="240" w:lineRule="auto"/>
              <w:jc w:val="center"/>
              <w:rPr>
                <w:rFonts w:ascii="Calibri" w:eastAsia="Times New Roman" w:hAnsi="Calibri" w:cs="Calibri"/>
                <w:color w:val="000000"/>
                <w:sz w:val="18"/>
                <w:szCs w:val="18"/>
                <w:lang w:val="fr-FR"/>
              </w:rPr>
            </w:pPr>
            <w:r w:rsidRPr="004C1538">
              <w:rPr>
                <w:rFonts w:ascii="Calibri" w:eastAsia="Times New Roman" w:hAnsi="Calibri" w:cs="Calibri"/>
                <w:color w:val="000000"/>
                <w:sz w:val="18"/>
                <w:szCs w:val="18"/>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74836A84" w14:textId="77777777" w:rsidR="00DA3C7E" w:rsidRPr="004C1538" w:rsidRDefault="00DA3C7E" w:rsidP="00DA3C7E">
            <w:pPr>
              <w:spacing w:after="0" w:line="240" w:lineRule="auto"/>
              <w:jc w:val="center"/>
              <w:rPr>
                <w:rFonts w:ascii="Calibri" w:eastAsia="Times New Roman" w:hAnsi="Calibri" w:cs="Calibri"/>
                <w:color w:val="000000"/>
                <w:sz w:val="18"/>
                <w:szCs w:val="18"/>
                <w:lang w:val="fr-FR"/>
              </w:rPr>
            </w:pPr>
            <w:r w:rsidRPr="004C1538">
              <w:rPr>
                <w:rFonts w:ascii="Calibri" w:eastAsia="Times New Roman" w:hAnsi="Calibri" w:cs="Calibri"/>
                <w:color w:val="000000"/>
                <w:sz w:val="18"/>
                <w:szCs w:val="18"/>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709A46B5" w14:textId="77777777" w:rsidR="00DA3C7E" w:rsidRPr="004C1538" w:rsidRDefault="00DA3C7E" w:rsidP="00DA3C7E">
            <w:pPr>
              <w:spacing w:after="0" w:line="240" w:lineRule="auto"/>
              <w:jc w:val="center"/>
              <w:rPr>
                <w:rFonts w:ascii="Calibri" w:eastAsia="Times New Roman" w:hAnsi="Calibri" w:cs="Calibri"/>
                <w:color w:val="000000"/>
                <w:sz w:val="18"/>
                <w:szCs w:val="18"/>
                <w:lang w:val="fr-FR"/>
              </w:rPr>
            </w:pPr>
            <w:r w:rsidRPr="004C1538">
              <w:rPr>
                <w:rFonts w:ascii="Calibri" w:eastAsia="Times New Roman" w:hAnsi="Calibri" w:cs="Calibri"/>
                <w:color w:val="000000"/>
                <w:sz w:val="18"/>
                <w:szCs w:val="18"/>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6997783A" w14:textId="77777777" w:rsidR="00DA3C7E" w:rsidRPr="004C1538" w:rsidRDefault="00DA3C7E" w:rsidP="00DA3C7E">
            <w:pPr>
              <w:spacing w:after="0" w:line="240" w:lineRule="auto"/>
              <w:jc w:val="center"/>
              <w:rPr>
                <w:rFonts w:ascii="Calibri" w:eastAsia="Times New Roman" w:hAnsi="Calibri" w:cs="Calibri"/>
                <w:color w:val="000000"/>
                <w:sz w:val="18"/>
                <w:szCs w:val="18"/>
                <w:lang w:val="fr-FR"/>
              </w:rPr>
            </w:pPr>
            <w:r w:rsidRPr="004C1538">
              <w:rPr>
                <w:rFonts w:ascii="Calibri" w:eastAsia="Times New Roman" w:hAnsi="Calibri" w:cs="Calibri"/>
                <w:color w:val="000000"/>
                <w:sz w:val="18"/>
                <w:szCs w:val="18"/>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72EC2741" w14:textId="77777777" w:rsidR="00DA3C7E" w:rsidRPr="004C1538" w:rsidRDefault="00DA3C7E" w:rsidP="00DA3C7E">
            <w:pPr>
              <w:spacing w:after="0" w:line="240" w:lineRule="auto"/>
              <w:jc w:val="center"/>
              <w:rPr>
                <w:rFonts w:ascii="Calibri" w:eastAsia="Times New Roman" w:hAnsi="Calibri" w:cs="Calibri"/>
                <w:color w:val="000000"/>
                <w:sz w:val="18"/>
                <w:szCs w:val="18"/>
                <w:lang w:val="fr-FR"/>
              </w:rPr>
            </w:pPr>
            <w:r w:rsidRPr="004C1538">
              <w:rPr>
                <w:rFonts w:ascii="Calibri" w:eastAsia="Times New Roman" w:hAnsi="Calibri" w:cs="Calibri"/>
                <w:color w:val="000000"/>
                <w:sz w:val="18"/>
                <w:szCs w:val="18"/>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68AACED0" w14:textId="77777777" w:rsidR="00DA3C7E" w:rsidRPr="004C1538" w:rsidRDefault="00DA3C7E" w:rsidP="00DA3C7E">
            <w:pPr>
              <w:spacing w:after="0" w:line="240" w:lineRule="auto"/>
              <w:jc w:val="center"/>
              <w:rPr>
                <w:rFonts w:ascii="Calibri" w:eastAsia="Times New Roman" w:hAnsi="Calibri" w:cs="Calibri"/>
                <w:color w:val="000000"/>
                <w:sz w:val="18"/>
                <w:szCs w:val="18"/>
                <w:lang w:val="fr-FR"/>
              </w:rPr>
            </w:pPr>
            <w:r w:rsidRPr="004C1538">
              <w:rPr>
                <w:rFonts w:ascii="Calibri" w:eastAsia="Times New Roman" w:hAnsi="Calibri" w:cs="Calibri"/>
                <w:color w:val="000000"/>
                <w:sz w:val="18"/>
                <w:szCs w:val="18"/>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7BCCF878" w14:textId="77777777" w:rsidR="00DA3C7E" w:rsidRPr="004C1538" w:rsidRDefault="00DA3C7E" w:rsidP="00DA3C7E">
            <w:pPr>
              <w:spacing w:after="0" w:line="240" w:lineRule="auto"/>
              <w:jc w:val="center"/>
              <w:rPr>
                <w:rFonts w:ascii="Calibri" w:eastAsia="Times New Roman" w:hAnsi="Calibri" w:cs="Calibri"/>
                <w:color w:val="000000"/>
                <w:sz w:val="18"/>
                <w:szCs w:val="18"/>
                <w:lang w:val="fr-FR"/>
              </w:rPr>
            </w:pPr>
            <w:r w:rsidRPr="004C1538">
              <w:rPr>
                <w:rFonts w:ascii="Calibri" w:eastAsia="Times New Roman" w:hAnsi="Calibri" w:cs="Calibri"/>
                <w:color w:val="000000"/>
                <w:sz w:val="18"/>
                <w:szCs w:val="18"/>
                <w:lang w:val="fr-FR"/>
              </w:rPr>
              <w:t> </w:t>
            </w:r>
          </w:p>
        </w:tc>
      </w:tr>
      <w:tr w:rsidR="00DA3C7E" w:rsidRPr="00E65B89" w14:paraId="2E9B039E" w14:textId="77777777" w:rsidTr="00DA3C7E">
        <w:trPr>
          <w:trHeight w:val="278"/>
        </w:trPr>
        <w:tc>
          <w:tcPr>
            <w:tcW w:w="5930" w:type="dxa"/>
            <w:tcBorders>
              <w:top w:val="nil"/>
              <w:left w:val="single" w:sz="4" w:space="0" w:color="595959"/>
              <w:bottom w:val="single" w:sz="4" w:space="0" w:color="595959"/>
              <w:right w:val="single" w:sz="4" w:space="0" w:color="595959"/>
            </w:tcBorders>
            <w:shd w:val="clear" w:color="auto" w:fill="auto"/>
            <w:vAlign w:val="center"/>
            <w:hideMark/>
          </w:tcPr>
          <w:p w14:paraId="1F395979" w14:textId="77777777" w:rsidR="00130D4B" w:rsidRPr="004C1538" w:rsidRDefault="00AD1590">
            <w:pPr>
              <w:spacing w:after="0" w:line="240" w:lineRule="auto"/>
              <w:rPr>
                <w:rFonts w:ascii="Calibri" w:eastAsia="Times New Roman" w:hAnsi="Calibri" w:cs="Calibri"/>
                <w:color w:val="000000"/>
                <w:sz w:val="20"/>
                <w:szCs w:val="20"/>
                <w:lang w:val="fr-FR"/>
              </w:rPr>
            </w:pPr>
            <w:r w:rsidRPr="004C1538">
              <w:rPr>
                <w:rFonts w:ascii="Calibri" w:eastAsia="Times New Roman" w:hAnsi="Calibri" w:cs="Calibri"/>
                <w:color w:val="000000"/>
                <w:sz w:val="20"/>
                <w:szCs w:val="20"/>
                <w:lang w:val="fr-FR"/>
              </w:rPr>
              <w:t xml:space="preserve">2. Sélectionner/adapter les enquêtes KAP - </w:t>
            </w:r>
            <w:r w:rsidRPr="004C1538">
              <w:rPr>
                <w:rFonts w:ascii="Calibri" w:eastAsia="Times New Roman" w:hAnsi="Calibri" w:cs="Calibri"/>
                <w:i/>
                <w:iCs/>
                <w:color w:val="000000"/>
                <w:sz w:val="20"/>
                <w:szCs w:val="20"/>
                <w:lang w:val="fr-FR"/>
              </w:rPr>
              <w:t>Chef de projet, équipe technique</w:t>
            </w:r>
          </w:p>
        </w:tc>
        <w:tc>
          <w:tcPr>
            <w:tcW w:w="360" w:type="dxa"/>
            <w:tcBorders>
              <w:top w:val="nil"/>
              <w:left w:val="nil"/>
              <w:bottom w:val="single" w:sz="4" w:space="0" w:color="595959"/>
              <w:right w:val="single" w:sz="4" w:space="0" w:color="595959"/>
            </w:tcBorders>
            <w:shd w:val="clear" w:color="auto" w:fill="auto"/>
            <w:vAlign w:val="center"/>
            <w:hideMark/>
          </w:tcPr>
          <w:p w14:paraId="762A4B06" w14:textId="77777777" w:rsidR="00DA3C7E" w:rsidRPr="004C1538" w:rsidRDefault="00DA3C7E" w:rsidP="00DA3C7E">
            <w:pPr>
              <w:spacing w:after="0" w:line="240" w:lineRule="auto"/>
              <w:rPr>
                <w:rFonts w:ascii="Calibri" w:eastAsia="Times New Roman" w:hAnsi="Calibri" w:cs="Calibri"/>
                <w:color w:val="000000"/>
                <w:sz w:val="18"/>
                <w:szCs w:val="18"/>
                <w:lang w:val="fr-FR"/>
              </w:rPr>
            </w:pPr>
            <w:r w:rsidRPr="004C1538">
              <w:rPr>
                <w:rFonts w:ascii="Calibri" w:eastAsia="Times New Roman" w:hAnsi="Calibri" w:cs="Calibri"/>
                <w:color w:val="000000"/>
                <w:sz w:val="18"/>
                <w:szCs w:val="18"/>
                <w:lang w:val="fr-FR"/>
              </w:rPr>
              <w:t> </w:t>
            </w:r>
          </w:p>
        </w:tc>
        <w:tc>
          <w:tcPr>
            <w:tcW w:w="360" w:type="dxa"/>
            <w:tcBorders>
              <w:top w:val="nil"/>
              <w:left w:val="nil"/>
              <w:bottom w:val="single" w:sz="4" w:space="0" w:color="595959"/>
              <w:right w:val="single" w:sz="4" w:space="0" w:color="595959"/>
            </w:tcBorders>
            <w:shd w:val="clear" w:color="000000" w:fill="BFBFBF"/>
            <w:vAlign w:val="center"/>
            <w:hideMark/>
          </w:tcPr>
          <w:p w14:paraId="4F8D293D" w14:textId="77777777" w:rsidR="00DA3C7E" w:rsidRPr="004C1538" w:rsidRDefault="00DA3C7E" w:rsidP="00DA3C7E">
            <w:pPr>
              <w:spacing w:after="0" w:line="240" w:lineRule="auto"/>
              <w:rPr>
                <w:rFonts w:ascii="Calibri" w:eastAsia="Times New Roman" w:hAnsi="Calibri" w:cs="Calibri"/>
                <w:color w:val="000000"/>
                <w:sz w:val="18"/>
                <w:szCs w:val="18"/>
                <w:lang w:val="fr-FR"/>
              </w:rPr>
            </w:pPr>
            <w:r w:rsidRPr="004C1538">
              <w:rPr>
                <w:rFonts w:ascii="Calibri" w:eastAsia="Times New Roman" w:hAnsi="Calibri" w:cs="Calibri"/>
                <w:color w:val="000000"/>
                <w:sz w:val="18"/>
                <w:szCs w:val="18"/>
                <w:lang w:val="fr-FR"/>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7573FBB9"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7D8CDDFE"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202D47CC"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04280D98"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0F9E2157"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4071C505"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67A0366B"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08548C67"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r>
      <w:tr w:rsidR="00DA3C7E" w:rsidRPr="00E65B89" w14:paraId="67932C5D" w14:textId="77777777" w:rsidTr="00DA3C7E">
        <w:trPr>
          <w:trHeight w:val="242"/>
        </w:trPr>
        <w:tc>
          <w:tcPr>
            <w:tcW w:w="5930" w:type="dxa"/>
            <w:tcBorders>
              <w:top w:val="nil"/>
              <w:left w:val="single" w:sz="4" w:space="0" w:color="595959"/>
              <w:bottom w:val="single" w:sz="4" w:space="0" w:color="595959"/>
              <w:right w:val="single" w:sz="4" w:space="0" w:color="595959"/>
            </w:tcBorders>
            <w:shd w:val="clear" w:color="auto" w:fill="auto"/>
            <w:vAlign w:val="center"/>
            <w:hideMark/>
          </w:tcPr>
          <w:p w14:paraId="0BE680B8" w14:textId="77777777" w:rsidR="00130D4B" w:rsidRPr="004C1538" w:rsidRDefault="00AD1590">
            <w:pPr>
              <w:spacing w:after="0" w:line="240" w:lineRule="auto"/>
              <w:rPr>
                <w:rFonts w:ascii="Calibri" w:eastAsia="Times New Roman" w:hAnsi="Calibri" w:cs="Calibri"/>
                <w:color w:val="000000"/>
                <w:sz w:val="20"/>
                <w:szCs w:val="20"/>
                <w:lang w:val="fr-FR"/>
              </w:rPr>
            </w:pPr>
            <w:r w:rsidRPr="004C1538">
              <w:rPr>
                <w:rFonts w:ascii="Calibri" w:eastAsia="Times New Roman" w:hAnsi="Calibri" w:cs="Calibri"/>
                <w:color w:val="000000"/>
                <w:sz w:val="20"/>
                <w:szCs w:val="20"/>
                <w:lang w:val="fr-FR"/>
              </w:rPr>
              <w:lastRenderedPageBreak/>
              <w:t xml:space="preserve">3. Identifier un échantillon pour l'enquête KAP (taille et caractéristiques) - </w:t>
            </w:r>
            <w:r w:rsidRPr="004C1538">
              <w:rPr>
                <w:rFonts w:ascii="Calibri" w:eastAsia="Times New Roman" w:hAnsi="Calibri" w:cs="Calibri"/>
                <w:i/>
                <w:iCs/>
                <w:color w:val="000000"/>
                <w:sz w:val="20"/>
                <w:szCs w:val="20"/>
                <w:lang w:val="fr-FR"/>
              </w:rPr>
              <w:t xml:space="preserve">Responsable du projet, </w:t>
            </w:r>
            <w:r w:rsidR="00781A4B" w:rsidRPr="004C1538">
              <w:rPr>
                <w:rFonts w:ascii="Calibri" w:eastAsia="Times New Roman" w:hAnsi="Calibri" w:cs="Calibri"/>
                <w:i/>
                <w:iCs/>
                <w:color w:val="000000"/>
                <w:sz w:val="20"/>
                <w:szCs w:val="20"/>
                <w:lang w:val="fr-FR"/>
              </w:rPr>
              <w:t xml:space="preserve">spécialiste du comportement, épidémiologiste ou </w:t>
            </w:r>
            <w:r w:rsidRPr="004C1538">
              <w:rPr>
                <w:rFonts w:ascii="Calibri" w:eastAsia="Times New Roman" w:hAnsi="Calibri" w:cs="Calibri"/>
                <w:i/>
                <w:iCs/>
                <w:color w:val="000000"/>
                <w:sz w:val="20"/>
                <w:szCs w:val="20"/>
                <w:lang w:val="fr-FR"/>
              </w:rPr>
              <w:t>statisticien</w:t>
            </w:r>
          </w:p>
        </w:tc>
        <w:tc>
          <w:tcPr>
            <w:tcW w:w="360" w:type="dxa"/>
            <w:tcBorders>
              <w:top w:val="nil"/>
              <w:left w:val="nil"/>
              <w:bottom w:val="single" w:sz="4" w:space="0" w:color="595959"/>
              <w:right w:val="single" w:sz="4" w:space="0" w:color="595959"/>
            </w:tcBorders>
            <w:shd w:val="clear" w:color="auto" w:fill="auto"/>
            <w:noWrap/>
            <w:vAlign w:val="center"/>
            <w:hideMark/>
          </w:tcPr>
          <w:p w14:paraId="24E4CECA"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000000" w:fill="BFBFBF"/>
            <w:vAlign w:val="center"/>
            <w:hideMark/>
          </w:tcPr>
          <w:p w14:paraId="78DDDAD8" w14:textId="77777777" w:rsidR="00DA3C7E" w:rsidRPr="004C1538" w:rsidRDefault="00DA3C7E" w:rsidP="00DA3C7E">
            <w:pPr>
              <w:spacing w:after="0" w:line="240" w:lineRule="auto"/>
              <w:rPr>
                <w:rFonts w:ascii="Calibri" w:eastAsia="Times New Roman" w:hAnsi="Calibri" w:cs="Calibri"/>
                <w:color w:val="000000"/>
                <w:sz w:val="18"/>
                <w:szCs w:val="18"/>
                <w:lang w:val="fr-FR"/>
              </w:rPr>
            </w:pPr>
            <w:r w:rsidRPr="004C1538">
              <w:rPr>
                <w:rFonts w:ascii="Calibri" w:eastAsia="Times New Roman" w:hAnsi="Calibri" w:cs="Calibri"/>
                <w:color w:val="000000"/>
                <w:sz w:val="18"/>
                <w:szCs w:val="18"/>
                <w:lang w:val="fr-FR"/>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72218AE6"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0BDA9245"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vAlign w:val="center"/>
            <w:hideMark/>
          </w:tcPr>
          <w:p w14:paraId="5B2A0628"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763B02FF"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50EEE201"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77611375"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62345A33"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0D75498C"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r>
      <w:tr w:rsidR="00DA3C7E" w:rsidRPr="00E65B89" w14:paraId="2E35A53F" w14:textId="77777777" w:rsidTr="00DA3C7E">
        <w:trPr>
          <w:trHeight w:val="395"/>
        </w:trPr>
        <w:tc>
          <w:tcPr>
            <w:tcW w:w="5930" w:type="dxa"/>
            <w:tcBorders>
              <w:top w:val="nil"/>
              <w:left w:val="single" w:sz="4" w:space="0" w:color="595959"/>
              <w:bottom w:val="single" w:sz="4" w:space="0" w:color="595959"/>
              <w:right w:val="single" w:sz="4" w:space="0" w:color="595959"/>
            </w:tcBorders>
            <w:shd w:val="clear" w:color="auto" w:fill="auto"/>
            <w:vAlign w:val="center"/>
            <w:hideMark/>
          </w:tcPr>
          <w:p w14:paraId="1419E7F2" w14:textId="77777777" w:rsidR="00130D4B" w:rsidRPr="004C1538" w:rsidRDefault="00AD1590">
            <w:pPr>
              <w:spacing w:after="0" w:line="240" w:lineRule="auto"/>
              <w:rPr>
                <w:rFonts w:ascii="Calibri" w:eastAsia="Times New Roman" w:hAnsi="Calibri" w:cs="Calibri"/>
                <w:color w:val="000000"/>
                <w:sz w:val="20"/>
                <w:szCs w:val="20"/>
                <w:lang w:val="fr-FR"/>
              </w:rPr>
            </w:pPr>
            <w:r w:rsidRPr="004C1538">
              <w:rPr>
                <w:rFonts w:ascii="Calibri" w:eastAsia="Times New Roman" w:hAnsi="Calibri" w:cs="Calibri"/>
                <w:color w:val="000000"/>
                <w:sz w:val="20"/>
                <w:szCs w:val="20"/>
                <w:lang w:val="fr-FR"/>
              </w:rPr>
              <w:t xml:space="preserve">4. </w:t>
            </w:r>
            <w:r w:rsidR="002C1C53" w:rsidRPr="004C1538">
              <w:rPr>
                <w:rFonts w:ascii="Calibri" w:eastAsia="Times New Roman" w:hAnsi="Calibri" w:cs="Calibri"/>
                <w:color w:val="000000"/>
                <w:sz w:val="20"/>
                <w:szCs w:val="20"/>
                <w:lang w:val="fr-FR"/>
              </w:rPr>
              <w:t>Traduire</w:t>
            </w:r>
            <w:r w:rsidRPr="004C1538">
              <w:rPr>
                <w:rFonts w:ascii="Calibri" w:eastAsia="Times New Roman" w:hAnsi="Calibri" w:cs="Calibri"/>
                <w:color w:val="000000"/>
                <w:sz w:val="20"/>
                <w:szCs w:val="20"/>
                <w:lang w:val="fr-FR"/>
              </w:rPr>
              <w:t xml:space="preserve"> l</w:t>
            </w:r>
            <w:r w:rsidR="002C1C53" w:rsidRPr="004C1538">
              <w:rPr>
                <w:rFonts w:ascii="Calibri" w:eastAsia="Times New Roman" w:hAnsi="Calibri" w:cs="Calibri"/>
                <w:color w:val="000000"/>
                <w:sz w:val="20"/>
                <w:szCs w:val="20"/>
                <w:lang w:val="fr-FR"/>
              </w:rPr>
              <w:t>'</w:t>
            </w:r>
            <w:r w:rsidRPr="004C1538">
              <w:rPr>
                <w:rFonts w:ascii="Calibri" w:eastAsia="Times New Roman" w:hAnsi="Calibri" w:cs="Calibri"/>
                <w:color w:val="000000"/>
                <w:sz w:val="20"/>
                <w:szCs w:val="20"/>
                <w:lang w:val="fr-FR"/>
              </w:rPr>
              <w:t xml:space="preserve">enquête dans les langues locales - </w:t>
            </w:r>
            <w:r w:rsidRPr="004C1538">
              <w:rPr>
                <w:rFonts w:ascii="Calibri" w:eastAsia="Times New Roman" w:hAnsi="Calibri" w:cs="Calibri"/>
                <w:i/>
                <w:iCs/>
                <w:color w:val="000000"/>
                <w:sz w:val="20"/>
                <w:szCs w:val="20"/>
                <w:lang w:val="fr-FR"/>
              </w:rPr>
              <w:t xml:space="preserve">Engager des traducteurs, éventuellement des coordinateurs de terrain et des équipes. </w:t>
            </w:r>
          </w:p>
        </w:tc>
        <w:tc>
          <w:tcPr>
            <w:tcW w:w="360" w:type="dxa"/>
            <w:tcBorders>
              <w:top w:val="nil"/>
              <w:left w:val="nil"/>
              <w:bottom w:val="single" w:sz="4" w:space="0" w:color="595959"/>
              <w:right w:val="single" w:sz="4" w:space="0" w:color="595959"/>
            </w:tcBorders>
            <w:shd w:val="clear" w:color="auto" w:fill="auto"/>
            <w:noWrap/>
            <w:vAlign w:val="center"/>
            <w:hideMark/>
          </w:tcPr>
          <w:p w14:paraId="40E3E191"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0151496D"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000000" w:fill="D9D9D9"/>
            <w:vAlign w:val="center"/>
            <w:hideMark/>
          </w:tcPr>
          <w:p w14:paraId="267A9498" w14:textId="77777777" w:rsidR="00DA3C7E" w:rsidRPr="004C1538" w:rsidRDefault="00DA3C7E" w:rsidP="00DA3C7E">
            <w:pPr>
              <w:spacing w:after="0" w:line="240" w:lineRule="auto"/>
              <w:rPr>
                <w:rFonts w:ascii="Calibri" w:eastAsia="Times New Roman" w:hAnsi="Calibri" w:cs="Calibri"/>
                <w:color w:val="000000"/>
                <w:sz w:val="18"/>
                <w:szCs w:val="18"/>
                <w:lang w:val="fr-FR"/>
              </w:rPr>
            </w:pPr>
            <w:r w:rsidRPr="004C1538">
              <w:rPr>
                <w:rFonts w:ascii="Calibri" w:eastAsia="Times New Roman" w:hAnsi="Calibri" w:cs="Calibri"/>
                <w:color w:val="000000"/>
                <w:sz w:val="18"/>
                <w:szCs w:val="18"/>
                <w:lang w:val="fr-FR"/>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47A35553"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600D28C8"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vAlign w:val="center"/>
            <w:hideMark/>
          </w:tcPr>
          <w:p w14:paraId="73E257B8" w14:textId="77777777" w:rsidR="00DA3C7E" w:rsidRPr="004C1538" w:rsidRDefault="00DA3C7E" w:rsidP="00DA3C7E">
            <w:pPr>
              <w:spacing w:after="0" w:line="240" w:lineRule="auto"/>
              <w:rPr>
                <w:rFonts w:ascii="Calibri" w:eastAsia="Times New Roman" w:hAnsi="Calibri" w:cs="Calibri"/>
                <w:color w:val="000000"/>
                <w:sz w:val="18"/>
                <w:szCs w:val="18"/>
                <w:lang w:val="fr-FR"/>
              </w:rPr>
            </w:pPr>
            <w:r w:rsidRPr="004C1538">
              <w:rPr>
                <w:rFonts w:ascii="Calibri" w:eastAsia="Times New Roman" w:hAnsi="Calibri" w:cs="Calibri"/>
                <w:color w:val="000000"/>
                <w:sz w:val="18"/>
                <w:szCs w:val="18"/>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4D4C3098"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7EF10FB5"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00F48074"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3EF0929F"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r>
      <w:tr w:rsidR="00DA3C7E" w:rsidRPr="00E65B89" w14:paraId="4B0C9249" w14:textId="77777777" w:rsidTr="00DA3C7E">
        <w:trPr>
          <w:trHeight w:val="285"/>
        </w:trPr>
        <w:tc>
          <w:tcPr>
            <w:tcW w:w="5930" w:type="dxa"/>
            <w:tcBorders>
              <w:top w:val="nil"/>
              <w:left w:val="single" w:sz="4" w:space="0" w:color="595959"/>
              <w:bottom w:val="single" w:sz="4" w:space="0" w:color="595959"/>
              <w:right w:val="single" w:sz="4" w:space="0" w:color="595959"/>
            </w:tcBorders>
            <w:shd w:val="clear" w:color="auto" w:fill="auto"/>
            <w:vAlign w:val="center"/>
            <w:hideMark/>
          </w:tcPr>
          <w:p w14:paraId="5B112BC4" w14:textId="77777777" w:rsidR="00130D4B" w:rsidRPr="004C1538" w:rsidRDefault="00AD1590">
            <w:pPr>
              <w:spacing w:after="0" w:line="240" w:lineRule="auto"/>
              <w:rPr>
                <w:rFonts w:ascii="Calibri" w:eastAsia="Times New Roman" w:hAnsi="Calibri" w:cs="Calibri"/>
                <w:color w:val="000000"/>
                <w:sz w:val="20"/>
                <w:szCs w:val="20"/>
                <w:lang w:val="fr-FR"/>
              </w:rPr>
            </w:pPr>
            <w:r w:rsidRPr="004C1538">
              <w:rPr>
                <w:rFonts w:ascii="Calibri" w:eastAsia="Times New Roman" w:hAnsi="Calibri" w:cs="Calibri"/>
                <w:color w:val="000000"/>
                <w:sz w:val="20"/>
                <w:szCs w:val="20"/>
                <w:lang w:val="fr-FR"/>
              </w:rPr>
              <w:t xml:space="preserve">5. Test pilote de </w:t>
            </w:r>
            <w:r w:rsidR="00F051A4" w:rsidRPr="004C1538">
              <w:rPr>
                <w:rFonts w:ascii="Calibri" w:eastAsia="Times New Roman" w:hAnsi="Calibri" w:cs="Calibri"/>
                <w:color w:val="000000"/>
                <w:sz w:val="20"/>
                <w:szCs w:val="20"/>
                <w:lang w:val="fr-FR"/>
              </w:rPr>
              <w:t>l'</w:t>
            </w:r>
            <w:r w:rsidRPr="004C1538">
              <w:rPr>
                <w:rFonts w:ascii="Calibri" w:eastAsia="Times New Roman" w:hAnsi="Calibri" w:cs="Calibri"/>
                <w:color w:val="000000"/>
                <w:sz w:val="20"/>
                <w:szCs w:val="20"/>
                <w:lang w:val="fr-FR"/>
              </w:rPr>
              <w:t xml:space="preserve">enquête - </w:t>
            </w:r>
            <w:r w:rsidRPr="004C1538">
              <w:rPr>
                <w:rFonts w:ascii="Calibri" w:eastAsia="Times New Roman" w:hAnsi="Calibri" w:cs="Calibri"/>
                <w:i/>
                <w:iCs/>
                <w:color w:val="000000"/>
                <w:sz w:val="20"/>
                <w:szCs w:val="20"/>
                <w:lang w:val="fr-FR"/>
              </w:rPr>
              <w:t>Coordinateurs de terrain, superviseurs</w:t>
            </w:r>
          </w:p>
        </w:tc>
        <w:tc>
          <w:tcPr>
            <w:tcW w:w="360" w:type="dxa"/>
            <w:tcBorders>
              <w:top w:val="nil"/>
              <w:left w:val="nil"/>
              <w:bottom w:val="single" w:sz="4" w:space="0" w:color="595959"/>
              <w:right w:val="single" w:sz="4" w:space="0" w:color="595959"/>
            </w:tcBorders>
            <w:shd w:val="clear" w:color="auto" w:fill="auto"/>
            <w:noWrap/>
            <w:vAlign w:val="center"/>
            <w:hideMark/>
          </w:tcPr>
          <w:p w14:paraId="3CC8DBCA"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00A4A935"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47FBFB0B"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000000" w:fill="D9D9D9"/>
            <w:noWrap/>
            <w:vAlign w:val="center"/>
            <w:hideMark/>
          </w:tcPr>
          <w:p w14:paraId="28DAB5F5"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69833897"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6A1EE8B9"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3ED2E251" w14:textId="77777777" w:rsidR="00DA3C7E" w:rsidRPr="004C1538" w:rsidRDefault="00DA3C7E" w:rsidP="00DA3C7E">
            <w:pPr>
              <w:spacing w:after="0" w:line="240" w:lineRule="auto"/>
              <w:rPr>
                <w:rFonts w:ascii="Calibri" w:eastAsia="Times New Roman" w:hAnsi="Calibri" w:cs="Calibri"/>
                <w:color w:val="000000"/>
                <w:sz w:val="18"/>
                <w:szCs w:val="18"/>
                <w:lang w:val="fr-FR"/>
              </w:rPr>
            </w:pPr>
            <w:r w:rsidRPr="004C1538">
              <w:rPr>
                <w:rFonts w:ascii="Calibri" w:eastAsia="Times New Roman" w:hAnsi="Calibri" w:cs="Calibri"/>
                <w:color w:val="000000"/>
                <w:sz w:val="18"/>
                <w:szCs w:val="18"/>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3B41007D" w14:textId="77777777" w:rsidR="00DA3C7E" w:rsidRPr="004C1538" w:rsidRDefault="00DA3C7E" w:rsidP="00DA3C7E">
            <w:pPr>
              <w:spacing w:after="0" w:line="240" w:lineRule="auto"/>
              <w:rPr>
                <w:rFonts w:ascii="Calibri" w:eastAsia="Times New Roman" w:hAnsi="Calibri" w:cs="Calibri"/>
                <w:color w:val="000000"/>
                <w:sz w:val="18"/>
                <w:szCs w:val="18"/>
                <w:lang w:val="fr-FR"/>
              </w:rPr>
            </w:pPr>
            <w:r w:rsidRPr="004C1538">
              <w:rPr>
                <w:rFonts w:ascii="Calibri" w:eastAsia="Times New Roman" w:hAnsi="Calibri" w:cs="Calibri"/>
                <w:color w:val="000000"/>
                <w:sz w:val="18"/>
                <w:szCs w:val="18"/>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47BC84B1"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263B4681"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r>
      <w:tr w:rsidR="00DA3C7E" w:rsidRPr="00E65B89" w14:paraId="17F58A80" w14:textId="77777777" w:rsidTr="00DA3C7E">
        <w:trPr>
          <w:trHeight w:val="161"/>
        </w:trPr>
        <w:tc>
          <w:tcPr>
            <w:tcW w:w="5930" w:type="dxa"/>
            <w:tcBorders>
              <w:top w:val="nil"/>
              <w:left w:val="single" w:sz="4" w:space="0" w:color="595959"/>
              <w:bottom w:val="single" w:sz="4" w:space="0" w:color="595959"/>
              <w:right w:val="single" w:sz="4" w:space="0" w:color="595959"/>
            </w:tcBorders>
            <w:shd w:val="clear" w:color="auto" w:fill="auto"/>
            <w:vAlign w:val="center"/>
            <w:hideMark/>
          </w:tcPr>
          <w:p w14:paraId="3C54E90A" w14:textId="77777777" w:rsidR="00130D4B" w:rsidRPr="004C1538" w:rsidRDefault="00AD1590">
            <w:pPr>
              <w:spacing w:after="0" w:line="240" w:lineRule="auto"/>
              <w:rPr>
                <w:rFonts w:ascii="Calibri" w:eastAsia="Times New Roman" w:hAnsi="Calibri" w:cs="Calibri"/>
                <w:color w:val="000000"/>
                <w:sz w:val="20"/>
                <w:szCs w:val="20"/>
                <w:lang w:val="fr-FR"/>
              </w:rPr>
            </w:pPr>
            <w:r w:rsidRPr="004C1538">
              <w:rPr>
                <w:rFonts w:ascii="Calibri" w:eastAsia="Times New Roman" w:hAnsi="Calibri" w:cs="Calibri"/>
                <w:color w:val="000000"/>
                <w:sz w:val="20"/>
                <w:szCs w:val="20"/>
                <w:lang w:val="fr-FR"/>
              </w:rPr>
              <w:t xml:space="preserve">6. </w:t>
            </w:r>
            <w:r w:rsidR="00F051A4" w:rsidRPr="004C1538">
              <w:rPr>
                <w:rFonts w:ascii="Calibri" w:eastAsia="Times New Roman" w:hAnsi="Calibri" w:cs="Calibri"/>
                <w:color w:val="000000"/>
                <w:sz w:val="20"/>
                <w:szCs w:val="20"/>
                <w:lang w:val="fr-FR"/>
              </w:rPr>
              <w:t xml:space="preserve">Créer la </w:t>
            </w:r>
            <w:r w:rsidRPr="004C1538">
              <w:rPr>
                <w:rFonts w:ascii="Calibri" w:eastAsia="Times New Roman" w:hAnsi="Calibri" w:cs="Calibri"/>
                <w:color w:val="000000"/>
                <w:sz w:val="20"/>
                <w:szCs w:val="20"/>
                <w:lang w:val="fr-FR"/>
              </w:rPr>
              <w:t xml:space="preserve">version finale de l'enquête - </w:t>
            </w:r>
            <w:r w:rsidRPr="004C1538">
              <w:rPr>
                <w:rFonts w:ascii="Calibri" w:eastAsia="Times New Roman" w:hAnsi="Calibri" w:cs="Calibri"/>
                <w:i/>
                <w:iCs/>
                <w:color w:val="000000"/>
                <w:sz w:val="20"/>
                <w:szCs w:val="20"/>
                <w:lang w:val="fr-FR"/>
              </w:rPr>
              <w:t>Chef de projet, équipe technique</w:t>
            </w:r>
          </w:p>
        </w:tc>
        <w:tc>
          <w:tcPr>
            <w:tcW w:w="360" w:type="dxa"/>
            <w:tcBorders>
              <w:top w:val="nil"/>
              <w:left w:val="nil"/>
              <w:bottom w:val="single" w:sz="4" w:space="0" w:color="595959"/>
              <w:right w:val="single" w:sz="4" w:space="0" w:color="595959"/>
            </w:tcBorders>
            <w:shd w:val="clear" w:color="auto" w:fill="auto"/>
            <w:noWrap/>
            <w:vAlign w:val="center"/>
            <w:hideMark/>
          </w:tcPr>
          <w:p w14:paraId="207CFB67"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75C55EEE"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2FD7B95D"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01EEE3A7"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000000" w:fill="D9D9D9"/>
            <w:noWrap/>
            <w:vAlign w:val="center"/>
            <w:hideMark/>
          </w:tcPr>
          <w:p w14:paraId="44A0405B"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52D1AFDD"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515482BB"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32282AC8"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vAlign w:val="center"/>
            <w:hideMark/>
          </w:tcPr>
          <w:p w14:paraId="49FE153F" w14:textId="77777777" w:rsidR="00DA3C7E" w:rsidRPr="004C1538" w:rsidRDefault="00DA3C7E" w:rsidP="00DA3C7E">
            <w:pPr>
              <w:spacing w:after="0" w:line="240" w:lineRule="auto"/>
              <w:rPr>
                <w:rFonts w:ascii="Calibri" w:eastAsia="Times New Roman" w:hAnsi="Calibri" w:cs="Calibri"/>
                <w:color w:val="000000"/>
                <w:sz w:val="18"/>
                <w:szCs w:val="18"/>
                <w:lang w:val="fr-FR"/>
              </w:rPr>
            </w:pPr>
            <w:r w:rsidRPr="004C1538">
              <w:rPr>
                <w:rFonts w:ascii="Calibri" w:eastAsia="Times New Roman" w:hAnsi="Calibri" w:cs="Calibri"/>
                <w:color w:val="000000"/>
                <w:sz w:val="18"/>
                <w:szCs w:val="18"/>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3381DC84"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r>
      <w:tr w:rsidR="00DA3C7E" w:rsidRPr="00E65B89" w14:paraId="7E8A273F" w14:textId="77777777" w:rsidTr="00DA3C7E">
        <w:trPr>
          <w:trHeight w:val="260"/>
        </w:trPr>
        <w:tc>
          <w:tcPr>
            <w:tcW w:w="5930" w:type="dxa"/>
            <w:tcBorders>
              <w:top w:val="nil"/>
              <w:left w:val="single" w:sz="4" w:space="0" w:color="595959"/>
              <w:bottom w:val="single" w:sz="4" w:space="0" w:color="595959"/>
              <w:right w:val="single" w:sz="4" w:space="0" w:color="595959"/>
            </w:tcBorders>
            <w:shd w:val="clear" w:color="auto" w:fill="auto"/>
            <w:vAlign w:val="center"/>
            <w:hideMark/>
          </w:tcPr>
          <w:p w14:paraId="41CEFC1C" w14:textId="77777777" w:rsidR="00130D4B" w:rsidRPr="004C1538" w:rsidRDefault="00AD1590">
            <w:pPr>
              <w:spacing w:after="0" w:line="240" w:lineRule="auto"/>
              <w:rPr>
                <w:rFonts w:ascii="Calibri" w:eastAsia="Times New Roman" w:hAnsi="Calibri" w:cs="Calibri"/>
                <w:color w:val="000000"/>
                <w:sz w:val="20"/>
                <w:szCs w:val="20"/>
                <w:lang w:val="fr-FR"/>
              </w:rPr>
            </w:pPr>
            <w:r w:rsidRPr="004C1538">
              <w:rPr>
                <w:rFonts w:ascii="Calibri" w:eastAsia="Times New Roman" w:hAnsi="Calibri" w:cs="Calibri"/>
                <w:color w:val="000000"/>
                <w:sz w:val="20"/>
                <w:szCs w:val="20"/>
                <w:lang w:val="fr-FR"/>
              </w:rPr>
              <w:t xml:space="preserve">7. Enquête sur le programme de collecte électronique de données - </w:t>
            </w:r>
            <w:r w:rsidRPr="004C1538">
              <w:rPr>
                <w:rFonts w:ascii="Calibri" w:eastAsia="Times New Roman" w:hAnsi="Calibri" w:cs="Calibri"/>
                <w:i/>
                <w:iCs/>
                <w:color w:val="000000"/>
                <w:sz w:val="20"/>
                <w:szCs w:val="20"/>
                <w:lang w:val="fr-FR"/>
              </w:rPr>
              <w:t>Gestionnaire de données</w:t>
            </w:r>
          </w:p>
        </w:tc>
        <w:tc>
          <w:tcPr>
            <w:tcW w:w="360" w:type="dxa"/>
            <w:tcBorders>
              <w:top w:val="nil"/>
              <w:left w:val="nil"/>
              <w:bottom w:val="single" w:sz="4" w:space="0" w:color="595959"/>
              <w:right w:val="single" w:sz="4" w:space="0" w:color="595959"/>
            </w:tcBorders>
            <w:shd w:val="clear" w:color="auto" w:fill="auto"/>
            <w:noWrap/>
            <w:vAlign w:val="center"/>
            <w:hideMark/>
          </w:tcPr>
          <w:p w14:paraId="3CAA8D12"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75F2CFA4"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7F14BA30"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5937CE21"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000000" w:fill="D9D9D9"/>
            <w:noWrap/>
            <w:vAlign w:val="center"/>
            <w:hideMark/>
          </w:tcPr>
          <w:p w14:paraId="4CEBAA38"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07EE0535"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514A7415"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30541B74"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25ADF21B"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vAlign w:val="center"/>
            <w:hideMark/>
          </w:tcPr>
          <w:p w14:paraId="1D2DBBCB" w14:textId="77777777" w:rsidR="00DA3C7E" w:rsidRPr="004C1538" w:rsidRDefault="00DA3C7E" w:rsidP="00DA3C7E">
            <w:pPr>
              <w:spacing w:after="0" w:line="240" w:lineRule="auto"/>
              <w:rPr>
                <w:rFonts w:ascii="Calibri" w:eastAsia="Times New Roman" w:hAnsi="Calibri" w:cs="Calibri"/>
                <w:color w:val="000000"/>
                <w:sz w:val="18"/>
                <w:szCs w:val="18"/>
                <w:lang w:val="fr-FR"/>
              </w:rPr>
            </w:pPr>
            <w:r w:rsidRPr="004C1538">
              <w:rPr>
                <w:rFonts w:ascii="Calibri" w:eastAsia="Times New Roman" w:hAnsi="Calibri" w:cs="Calibri"/>
                <w:color w:val="000000"/>
                <w:sz w:val="18"/>
                <w:szCs w:val="18"/>
                <w:lang w:val="fr-FR"/>
              </w:rPr>
              <w:t> </w:t>
            </w:r>
          </w:p>
        </w:tc>
      </w:tr>
      <w:tr w:rsidR="00DA3C7E" w:rsidRPr="00E65B89" w14:paraId="20D90948" w14:textId="77777777" w:rsidTr="00DA3C7E">
        <w:trPr>
          <w:trHeight w:val="197"/>
        </w:trPr>
        <w:tc>
          <w:tcPr>
            <w:tcW w:w="5930" w:type="dxa"/>
            <w:tcBorders>
              <w:top w:val="nil"/>
              <w:left w:val="single" w:sz="4" w:space="0" w:color="595959"/>
              <w:bottom w:val="single" w:sz="4" w:space="0" w:color="595959"/>
              <w:right w:val="single" w:sz="4" w:space="0" w:color="595959"/>
            </w:tcBorders>
            <w:shd w:val="clear" w:color="auto" w:fill="auto"/>
            <w:vAlign w:val="center"/>
            <w:hideMark/>
          </w:tcPr>
          <w:p w14:paraId="15108730" w14:textId="77777777" w:rsidR="00130D4B" w:rsidRPr="004C1538" w:rsidRDefault="00AD1590">
            <w:pPr>
              <w:spacing w:after="0" w:line="240" w:lineRule="auto"/>
              <w:rPr>
                <w:rFonts w:ascii="Calibri" w:eastAsia="Times New Roman" w:hAnsi="Calibri" w:cs="Calibri"/>
                <w:color w:val="000000"/>
                <w:sz w:val="20"/>
                <w:szCs w:val="20"/>
                <w:lang w:val="fr-FR"/>
              </w:rPr>
            </w:pPr>
            <w:r w:rsidRPr="004C1538">
              <w:rPr>
                <w:rFonts w:ascii="Calibri" w:eastAsia="Times New Roman" w:hAnsi="Calibri" w:cs="Calibri"/>
                <w:color w:val="000000"/>
                <w:sz w:val="20"/>
                <w:szCs w:val="20"/>
                <w:lang w:val="fr-FR"/>
              </w:rPr>
              <w:t xml:space="preserve">8. Recruter les collecteurs de données - </w:t>
            </w:r>
            <w:r w:rsidRPr="004C1538">
              <w:rPr>
                <w:rFonts w:ascii="Calibri" w:eastAsia="Times New Roman" w:hAnsi="Calibri" w:cs="Calibri"/>
                <w:i/>
                <w:iCs/>
                <w:color w:val="000000"/>
                <w:sz w:val="20"/>
                <w:szCs w:val="20"/>
                <w:lang w:val="fr-FR"/>
              </w:rPr>
              <w:t>Chef de projet, équipe technique</w:t>
            </w:r>
          </w:p>
        </w:tc>
        <w:tc>
          <w:tcPr>
            <w:tcW w:w="360" w:type="dxa"/>
            <w:tcBorders>
              <w:top w:val="nil"/>
              <w:left w:val="nil"/>
              <w:bottom w:val="single" w:sz="4" w:space="0" w:color="595959"/>
              <w:right w:val="single" w:sz="4" w:space="0" w:color="595959"/>
            </w:tcBorders>
            <w:shd w:val="clear" w:color="auto" w:fill="auto"/>
            <w:noWrap/>
            <w:vAlign w:val="center"/>
            <w:hideMark/>
          </w:tcPr>
          <w:p w14:paraId="361EF41C" w14:textId="77777777" w:rsidR="00DA3C7E" w:rsidRPr="004C1538" w:rsidRDefault="00DA3C7E" w:rsidP="00DA3C7E">
            <w:pPr>
              <w:spacing w:after="0" w:line="240" w:lineRule="auto"/>
              <w:rPr>
                <w:rFonts w:ascii="Calibri" w:eastAsia="Times New Roman" w:hAnsi="Calibri" w:cs="Calibri"/>
                <w:color w:val="000000"/>
                <w:sz w:val="18"/>
                <w:szCs w:val="18"/>
                <w:lang w:val="fr-FR"/>
              </w:rPr>
            </w:pPr>
            <w:r w:rsidRPr="004C1538">
              <w:rPr>
                <w:rFonts w:ascii="Calibri" w:eastAsia="Times New Roman" w:hAnsi="Calibri" w:cs="Calibri"/>
                <w:color w:val="000000"/>
                <w:sz w:val="18"/>
                <w:szCs w:val="18"/>
                <w:lang w:val="fr-FR"/>
              </w:rPr>
              <w:t> </w:t>
            </w:r>
          </w:p>
        </w:tc>
        <w:tc>
          <w:tcPr>
            <w:tcW w:w="360" w:type="dxa"/>
            <w:tcBorders>
              <w:top w:val="nil"/>
              <w:left w:val="nil"/>
              <w:bottom w:val="single" w:sz="4" w:space="0" w:color="595959"/>
              <w:right w:val="single" w:sz="4" w:space="0" w:color="595959"/>
            </w:tcBorders>
            <w:shd w:val="clear" w:color="000000" w:fill="D9D9D9"/>
            <w:noWrap/>
            <w:vAlign w:val="center"/>
            <w:hideMark/>
          </w:tcPr>
          <w:p w14:paraId="5C87AE70" w14:textId="77777777" w:rsidR="00DA3C7E" w:rsidRPr="004C1538" w:rsidRDefault="00DA3C7E" w:rsidP="00DA3C7E">
            <w:pPr>
              <w:spacing w:after="0" w:line="240" w:lineRule="auto"/>
              <w:rPr>
                <w:rFonts w:ascii="Calibri" w:eastAsia="Times New Roman" w:hAnsi="Calibri" w:cs="Calibri"/>
                <w:color w:val="000000"/>
                <w:sz w:val="18"/>
                <w:szCs w:val="18"/>
                <w:lang w:val="fr-FR"/>
              </w:rPr>
            </w:pPr>
            <w:r w:rsidRPr="004C1538">
              <w:rPr>
                <w:rFonts w:ascii="Calibri" w:eastAsia="Times New Roman" w:hAnsi="Calibri" w:cs="Calibri"/>
                <w:color w:val="000000"/>
                <w:sz w:val="18"/>
                <w:szCs w:val="18"/>
                <w:lang w:val="fr-FR"/>
              </w:rPr>
              <w:t> </w:t>
            </w:r>
          </w:p>
        </w:tc>
        <w:tc>
          <w:tcPr>
            <w:tcW w:w="360" w:type="dxa"/>
            <w:tcBorders>
              <w:top w:val="nil"/>
              <w:left w:val="nil"/>
              <w:bottom w:val="single" w:sz="4" w:space="0" w:color="595959"/>
              <w:right w:val="single" w:sz="4" w:space="0" w:color="595959"/>
            </w:tcBorders>
            <w:shd w:val="clear" w:color="000000" w:fill="D9D9D9"/>
            <w:noWrap/>
            <w:vAlign w:val="center"/>
            <w:hideMark/>
          </w:tcPr>
          <w:p w14:paraId="5C3BD77A" w14:textId="77777777" w:rsidR="00DA3C7E" w:rsidRPr="004C1538" w:rsidRDefault="00DA3C7E" w:rsidP="00DA3C7E">
            <w:pPr>
              <w:spacing w:after="0" w:line="240" w:lineRule="auto"/>
              <w:rPr>
                <w:rFonts w:ascii="Calibri" w:eastAsia="Times New Roman" w:hAnsi="Calibri" w:cs="Calibri"/>
                <w:color w:val="000000"/>
                <w:sz w:val="18"/>
                <w:szCs w:val="18"/>
                <w:lang w:val="fr-FR"/>
              </w:rPr>
            </w:pPr>
            <w:r w:rsidRPr="004C1538">
              <w:rPr>
                <w:rFonts w:ascii="Calibri" w:eastAsia="Times New Roman" w:hAnsi="Calibri" w:cs="Calibri"/>
                <w:color w:val="000000"/>
                <w:sz w:val="18"/>
                <w:szCs w:val="18"/>
                <w:lang w:val="fr-FR"/>
              </w:rPr>
              <w:t> </w:t>
            </w:r>
          </w:p>
        </w:tc>
        <w:tc>
          <w:tcPr>
            <w:tcW w:w="360" w:type="dxa"/>
            <w:tcBorders>
              <w:top w:val="nil"/>
              <w:left w:val="nil"/>
              <w:bottom w:val="single" w:sz="4" w:space="0" w:color="595959"/>
              <w:right w:val="single" w:sz="4" w:space="0" w:color="595959"/>
            </w:tcBorders>
            <w:shd w:val="clear" w:color="000000" w:fill="D9D9D9"/>
            <w:noWrap/>
            <w:vAlign w:val="center"/>
            <w:hideMark/>
          </w:tcPr>
          <w:p w14:paraId="7EC64686" w14:textId="77777777" w:rsidR="00DA3C7E" w:rsidRPr="004C1538" w:rsidRDefault="00DA3C7E" w:rsidP="00DA3C7E">
            <w:pPr>
              <w:spacing w:after="0" w:line="240" w:lineRule="auto"/>
              <w:rPr>
                <w:rFonts w:ascii="Calibri" w:eastAsia="Times New Roman" w:hAnsi="Calibri" w:cs="Calibri"/>
                <w:color w:val="000000"/>
                <w:sz w:val="18"/>
                <w:szCs w:val="18"/>
                <w:lang w:val="fr-FR"/>
              </w:rPr>
            </w:pPr>
            <w:r w:rsidRPr="004C1538">
              <w:rPr>
                <w:rFonts w:ascii="Calibri" w:eastAsia="Times New Roman" w:hAnsi="Calibri" w:cs="Calibri"/>
                <w:color w:val="000000"/>
                <w:sz w:val="18"/>
                <w:szCs w:val="18"/>
                <w:lang w:val="fr-FR"/>
              </w:rPr>
              <w:t> </w:t>
            </w:r>
          </w:p>
        </w:tc>
        <w:tc>
          <w:tcPr>
            <w:tcW w:w="360" w:type="dxa"/>
            <w:tcBorders>
              <w:top w:val="nil"/>
              <w:left w:val="nil"/>
              <w:bottom w:val="single" w:sz="4" w:space="0" w:color="595959"/>
              <w:right w:val="single" w:sz="4" w:space="0" w:color="595959"/>
            </w:tcBorders>
            <w:shd w:val="clear" w:color="000000" w:fill="D9D9D9"/>
            <w:noWrap/>
            <w:vAlign w:val="center"/>
            <w:hideMark/>
          </w:tcPr>
          <w:p w14:paraId="178C6F67" w14:textId="77777777" w:rsidR="00DA3C7E" w:rsidRPr="004C1538" w:rsidRDefault="00DA3C7E" w:rsidP="00DA3C7E">
            <w:pPr>
              <w:spacing w:after="0" w:line="240" w:lineRule="auto"/>
              <w:rPr>
                <w:rFonts w:ascii="Calibri" w:eastAsia="Times New Roman" w:hAnsi="Calibri" w:cs="Calibri"/>
                <w:color w:val="000000"/>
                <w:sz w:val="18"/>
                <w:szCs w:val="18"/>
                <w:lang w:val="fr-FR"/>
              </w:rPr>
            </w:pPr>
            <w:r w:rsidRPr="004C1538">
              <w:rPr>
                <w:rFonts w:ascii="Calibri" w:eastAsia="Times New Roman" w:hAnsi="Calibri" w:cs="Calibri"/>
                <w:color w:val="000000"/>
                <w:sz w:val="18"/>
                <w:szCs w:val="18"/>
                <w:lang w:val="fr-FR"/>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019A8B7A"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20E57E9F"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1F374F30"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27E5B6F9"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32A93813"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r>
      <w:tr w:rsidR="00DA3C7E" w:rsidRPr="00E65B89" w14:paraId="296AAFDD" w14:textId="77777777" w:rsidTr="00DA3C7E">
        <w:trPr>
          <w:trHeight w:val="458"/>
        </w:trPr>
        <w:tc>
          <w:tcPr>
            <w:tcW w:w="5930" w:type="dxa"/>
            <w:tcBorders>
              <w:top w:val="nil"/>
              <w:left w:val="single" w:sz="4" w:space="0" w:color="595959"/>
              <w:bottom w:val="single" w:sz="4" w:space="0" w:color="595959"/>
              <w:right w:val="single" w:sz="4" w:space="0" w:color="595959"/>
            </w:tcBorders>
            <w:shd w:val="clear" w:color="auto" w:fill="auto"/>
            <w:vAlign w:val="center"/>
            <w:hideMark/>
          </w:tcPr>
          <w:p w14:paraId="4145DF38" w14:textId="77777777" w:rsidR="00130D4B" w:rsidRPr="004C1538" w:rsidRDefault="00AD1590">
            <w:pPr>
              <w:spacing w:after="0" w:line="240" w:lineRule="auto"/>
              <w:rPr>
                <w:rFonts w:ascii="Calibri" w:eastAsia="Times New Roman" w:hAnsi="Calibri" w:cs="Calibri"/>
                <w:color w:val="000000"/>
                <w:sz w:val="20"/>
                <w:szCs w:val="20"/>
                <w:lang w:val="fr-FR"/>
              </w:rPr>
            </w:pPr>
            <w:r w:rsidRPr="004C1538">
              <w:rPr>
                <w:rFonts w:ascii="Calibri" w:eastAsia="Times New Roman" w:hAnsi="Calibri" w:cs="Calibri"/>
                <w:color w:val="000000"/>
                <w:sz w:val="20"/>
                <w:szCs w:val="20"/>
                <w:lang w:val="fr-FR"/>
              </w:rPr>
              <w:t xml:space="preserve">9. Former les collecteurs de données - </w:t>
            </w:r>
            <w:r w:rsidRPr="004C1538">
              <w:rPr>
                <w:rFonts w:ascii="Calibri" w:eastAsia="Times New Roman" w:hAnsi="Calibri" w:cs="Calibri"/>
                <w:i/>
                <w:iCs/>
                <w:color w:val="000000"/>
                <w:sz w:val="20"/>
                <w:szCs w:val="20"/>
                <w:lang w:val="fr-FR"/>
              </w:rPr>
              <w:t>Chef de projet, coordinateurs de terrain, superviseurs de terrain, collecteurs de données</w:t>
            </w:r>
          </w:p>
        </w:tc>
        <w:tc>
          <w:tcPr>
            <w:tcW w:w="360" w:type="dxa"/>
            <w:tcBorders>
              <w:top w:val="nil"/>
              <w:left w:val="nil"/>
              <w:bottom w:val="single" w:sz="4" w:space="0" w:color="595959"/>
              <w:right w:val="single" w:sz="4" w:space="0" w:color="595959"/>
            </w:tcBorders>
            <w:shd w:val="clear" w:color="auto" w:fill="auto"/>
            <w:noWrap/>
            <w:vAlign w:val="center"/>
            <w:hideMark/>
          </w:tcPr>
          <w:p w14:paraId="30913130"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4D18C552"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4A56AE2F"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7A652147"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14BAA9B1"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000000" w:fill="D9D9D9"/>
            <w:vAlign w:val="center"/>
            <w:hideMark/>
          </w:tcPr>
          <w:p w14:paraId="580C9961" w14:textId="77777777" w:rsidR="00DA3C7E" w:rsidRPr="004C1538" w:rsidRDefault="00DA3C7E" w:rsidP="00DA3C7E">
            <w:pPr>
              <w:spacing w:after="0" w:line="240" w:lineRule="auto"/>
              <w:rPr>
                <w:rFonts w:ascii="Calibri" w:eastAsia="Times New Roman" w:hAnsi="Calibri" w:cs="Calibri"/>
                <w:color w:val="000000"/>
                <w:sz w:val="18"/>
                <w:szCs w:val="18"/>
                <w:lang w:val="fr-FR"/>
              </w:rPr>
            </w:pPr>
            <w:r w:rsidRPr="004C1538">
              <w:rPr>
                <w:rFonts w:ascii="Calibri" w:eastAsia="Times New Roman" w:hAnsi="Calibri" w:cs="Calibri"/>
                <w:color w:val="000000"/>
                <w:sz w:val="18"/>
                <w:szCs w:val="18"/>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76651346"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1EA159FF"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2F063EF7"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vAlign w:val="center"/>
            <w:hideMark/>
          </w:tcPr>
          <w:p w14:paraId="1DAA4D78" w14:textId="77777777" w:rsidR="00DA3C7E" w:rsidRPr="004C1538" w:rsidRDefault="00DA3C7E" w:rsidP="00DA3C7E">
            <w:pPr>
              <w:spacing w:after="0" w:line="240" w:lineRule="auto"/>
              <w:rPr>
                <w:rFonts w:ascii="Calibri" w:eastAsia="Times New Roman" w:hAnsi="Calibri" w:cs="Calibri"/>
                <w:color w:val="000000"/>
                <w:sz w:val="18"/>
                <w:szCs w:val="18"/>
                <w:lang w:val="fr-FR"/>
              </w:rPr>
            </w:pPr>
            <w:r w:rsidRPr="004C1538">
              <w:rPr>
                <w:rFonts w:ascii="Calibri" w:eastAsia="Times New Roman" w:hAnsi="Calibri" w:cs="Calibri"/>
                <w:color w:val="000000"/>
                <w:sz w:val="18"/>
                <w:szCs w:val="18"/>
                <w:lang w:val="fr-FR"/>
              </w:rPr>
              <w:t> </w:t>
            </w:r>
          </w:p>
        </w:tc>
      </w:tr>
      <w:tr w:rsidR="00DA3C7E" w:rsidRPr="00E65B89" w14:paraId="0F2A722E" w14:textId="77777777" w:rsidTr="00DA3C7E">
        <w:trPr>
          <w:trHeight w:val="422"/>
        </w:trPr>
        <w:tc>
          <w:tcPr>
            <w:tcW w:w="5930" w:type="dxa"/>
            <w:tcBorders>
              <w:top w:val="nil"/>
              <w:left w:val="single" w:sz="4" w:space="0" w:color="595959"/>
              <w:bottom w:val="single" w:sz="4" w:space="0" w:color="595959"/>
              <w:right w:val="single" w:sz="4" w:space="0" w:color="595959"/>
            </w:tcBorders>
            <w:shd w:val="clear" w:color="auto" w:fill="auto"/>
            <w:vAlign w:val="center"/>
            <w:hideMark/>
          </w:tcPr>
          <w:p w14:paraId="7CE97EC2" w14:textId="77777777" w:rsidR="00130D4B" w:rsidRPr="004C1538" w:rsidRDefault="00AD1590">
            <w:pPr>
              <w:spacing w:after="0" w:line="240" w:lineRule="auto"/>
              <w:rPr>
                <w:rFonts w:ascii="Calibri" w:eastAsia="Times New Roman" w:hAnsi="Calibri" w:cs="Calibri"/>
                <w:color w:val="000000"/>
                <w:sz w:val="20"/>
                <w:szCs w:val="20"/>
                <w:lang w:val="fr-FR"/>
              </w:rPr>
            </w:pPr>
            <w:r w:rsidRPr="004C1538">
              <w:rPr>
                <w:rFonts w:ascii="Calibri" w:eastAsia="Times New Roman" w:hAnsi="Calibri" w:cs="Calibri"/>
                <w:color w:val="000000"/>
                <w:sz w:val="20"/>
                <w:szCs w:val="20"/>
                <w:lang w:val="fr-FR"/>
              </w:rPr>
              <w:t xml:space="preserve">10. </w:t>
            </w:r>
            <w:r w:rsidR="00F051A4" w:rsidRPr="004C1538">
              <w:rPr>
                <w:rFonts w:ascii="Calibri" w:eastAsia="Times New Roman" w:hAnsi="Calibri" w:cs="Calibri"/>
                <w:color w:val="000000"/>
                <w:sz w:val="20"/>
                <w:szCs w:val="20"/>
                <w:lang w:val="fr-FR"/>
              </w:rPr>
              <w:t xml:space="preserve">Collecter les </w:t>
            </w:r>
            <w:r w:rsidRPr="004C1538">
              <w:rPr>
                <w:rFonts w:ascii="Calibri" w:eastAsia="Times New Roman" w:hAnsi="Calibri" w:cs="Calibri"/>
                <w:color w:val="000000"/>
                <w:sz w:val="20"/>
                <w:szCs w:val="20"/>
                <w:lang w:val="fr-FR"/>
              </w:rPr>
              <w:t xml:space="preserve">données et </w:t>
            </w:r>
            <w:r w:rsidR="00F051A4" w:rsidRPr="004C1538">
              <w:rPr>
                <w:rFonts w:ascii="Calibri" w:eastAsia="Times New Roman" w:hAnsi="Calibri" w:cs="Calibri"/>
                <w:color w:val="000000"/>
                <w:sz w:val="20"/>
                <w:szCs w:val="20"/>
                <w:lang w:val="fr-FR"/>
              </w:rPr>
              <w:t xml:space="preserve">superviser le </w:t>
            </w:r>
            <w:r w:rsidRPr="004C1538">
              <w:rPr>
                <w:rFonts w:ascii="Calibri" w:eastAsia="Times New Roman" w:hAnsi="Calibri" w:cs="Calibri"/>
                <w:color w:val="000000"/>
                <w:sz w:val="20"/>
                <w:szCs w:val="20"/>
                <w:lang w:val="fr-FR"/>
              </w:rPr>
              <w:t xml:space="preserve">contrôle de la qualité - </w:t>
            </w:r>
            <w:r w:rsidRPr="004C1538">
              <w:rPr>
                <w:rFonts w:ascii="Calibri" w:eastAsia="Times New Roman" w:hAnsi="Calibri" w:cs="Calibri"/>
                <w:i/>
                <w:iCs/>
                <w:color w:val="000000"/>
                <w:sz w:val="20"/>
                <w:szCs w:val="20"/>
                <w:lang w:val="fr-FR"/>
              </w:rPr>
              <w:t>Coordinateurs de terrain, superviseurs de terrain, collecteurs de données</w:t>
            </w:r>
          </w:p>
        </w:tc>
        <w:tc>
          <w:tcPr>
            <w:tcW w:w="360" w:type="dxa"/>
            <w:tcBorders>
              <w:top w:val="nil"/>
              <w:left w:val="nil"/>
              <w:bottom w:val="single" w:sz="4" w:space="0" w:color="595959"/>
              <w:right w:val="single" w:sz="4" w:space="0" w:color="595959"/>
            </w:tcBorders>
            <w:shd w:val="clear" w:color="auto" w:fill="auto"/>
            <w:noWrap/>
            <w:vAlign w:val="center"/>
            <w:hideMark/>
          </w:tcPr>
          <w:p w14:paraId="24B0D1A3"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2E67291E"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46A121A4"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2E945DD5"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0CE07246"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000000" w:fill="D9D9D9"/>
            <w:vAlign w:val="center"/>
            <w:hideMark/>
          </w:tcPr>
          <w:p w14:paraId="198C9C42" w14:textId="77777777" w:rsidR="00DA3C7E" w:rsidRPr="004C1538" w:rsidRDefault="00DA3C7E" w:rsidP="00DA3C7E">
            <w:pPr>
              <w:spacing w:after="0" w:line="240" w:lineRule="auto"/>
              <w:rPr>
                <w:rFonts w:ascii="Calibri" w:eastAsia="Times New Roman" w:hAnsi="Calibri" w:cs="Calibri"/>
                <w:color w:val="000000"/>
                <w:sz w:val="18"/>
                <w:szCs w:val="18"/>
                <w:lang w:val="fr-FR"/>
              </w:rPr>
            </w:pPr>
            <w:r w:rsidRPr="004C1538">
              <w:rPr>
                <w:rFonts w:ascii="Calibri" w:eastAsia="Times New Roman" w:hAnsi="Calibri" w:cs="Calibri"/>
                <w:color w:val="000000"/>
                <w:sz w:val="18"/>
                <w:szCs w:val="18"/>
                <w:lang w:val="fr-FR"/>
              </w:rPr>
              <w:t> </w:t>
            </w:r>
          </w:p>
        </w:tc>
        <w:tc>
          <w:tcPr>
            <w:tcW w:w="360" w:type="dxa"/>
            <w:tcBorders>
              <w:top w:val="nil"/>
              <w:left w:val="nil"/>
              <w:bottom w:val="single" w:sz="4" w:space="0" w:color="595959"/>
              <w:right w:val="single" w:sz="4" w:space="0" w:color="595959"/>
            </w:tcBorders>
            <w:shd w:val="clear" w:color="000000" w:fill="D9D9D9"/>
            <w:vAlign w:val="center"/>
            <w:hideMark/>
          </w:tcPr>
          <w:p w14:paraId="425345A0" w14:textId="77777777" w:rsidR="00DA3C7E" w:rsidRPr="004C1538" w:rsidRDefault="00DA3C7E" w:rsidP="00DA3C7E">
            <w:pPr>
              <w:spacing w:after="0" w:line="240" w:lineRule="auto"/>
              <w:rPr>
                <w:rFonts w:ascii="Calibri" w:eastAsia="Times New Roman" w:hAnsi="Calibri" w:cs="Calibri"/>
                <w:color w:val="000000"/>
                <w:sz w:val="18"/>
                <w:szCs w:val="18"/>
                <w:lang w:val="fr-FR"/>
              </w:rPr>
            </w:pPr>
            <w:r w:rsidRPr="004C1538">
              <w:rPr>
                <w:rFonts w:ascii="Calibri" w:eastAsia="Times New Roman" w:hAnsi="Calibri" w:cs="Calibri"/>
                <w:color w:val="000000"/>
                <w:sz w:val="18"/>
                <w:szCs w:val="18"/>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0FA2E711"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bottom"/>
            <w:hideMark/>
          </w:tcPr>
          <w:p w14:paraId="778725C7"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16C142C0"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r>
      <w:tr w:rsidR="00DA3C7E" w:rsidRPr="00E65B89" w14:paraId="3016A7F7" w14:textId="77777777" w:rsidTr="00DA3C7E">
        <w:trPr>
          <w:trHeight w:val="152"/>
        </w:trPr>
        <w:tc>
          <w:tcPr>
            <w:tcW w:w="5930" w:type="dxa"/>
            <w:tcBorders>
              <w:top w:val="nil"/>
              <w:left w:val="single" w:sz="4" w:space="0" w:color="595959"/>
              <w:bottom w:val="single" w:sz="4" w:space="0" w:color="595959"/>
              <w:right w:val="single" w:sz="4" w:space="0" w:color="595959"/>
            </w:tcBorders>
            <w:shd w:val="clear" w:color="auto" w:fill="auto"/>
            <w:vAlign w:val="center"/>
            <w:hideMark/>
          </w:tcPr>
          <w:p w14:paraId="6A6B0B8D" w14:textId="77777777" w:rsidR="00130D4B" w:rsidRPr="004C1538" w:rsidRDefault="00AD1590">
            <w:pPr>
              <w:spacing w:after="0" w:line="240" w:lineRule="auto"/>
              <w:rPr>
                <w:rFonts w:ascii="Calibri" w:eastAsia="Times New Roman" w:hAnsi="Calibri" w:cs="Calibri"/>
                <w:color w:val="000000"/>
                <w:sz w:val="20"/>
                <w:szCs w:val="20"/>
                <w:lang w:val="fr-FR"/>
              </w:rPr>
            </w:pPr>
            <w:r w:rsidRPr="004C1538">
              <w:rPr>
                <w:rFonts w:ascii="Calibri" w:eastAsia="Times New Roman" w:hAnsi="Calibri" w:cs="Calibri"/>
                <w:color w:val="000000"/>
                <w:sz w:val="20"/>
                <w:szCs w:val="20"/>
                <w:lang w:val="fr-FR"/>
              </w:rPr>
              <w:t xml:space="preserve">11. </w:t>
            </w:r>
            <w:r w:rsidR="00F051A4" w:rsidRPr="004C1538">
              <w:rPr>
                <w:rFonts w:ascii="Calibri" w:eastAsia="Times New Roman" w:hAnsi="Calibri" w:cs="Calibri"/>
                <w:color w:val="000000"/>
                <w:sz w:val="20"/>
                <w:szCs w:val="20"/>
                <w:lang w:val="fr-FR"/>
              </w:rPr>
              <w:t xml:space="preserve">Nettoyer les </w:t>
            </w:r>
            <w:r w:rsidRPr="004C1538">
              <w:rPr>
                <w:rFonts w:ascii="Calibri" w:eastAsia="Times New Roman" w:hAnsi="Calibri" w:cs="Calibri"/>
                <w:color w:val="000000"/>
                <w:sz w:val="20"/>
                <w:szCs w:val="20"/>
                <w:lang w:val="fr-FR"/>
              </w:rPr>
              <w:t xml:space="preserve">données - </w:t>
            </w:r>
            <w:r w:rsidRPr="004C1538">
              <w:rPr>
                <w:rFonts w:ascii="Calibri" w:eastAsia="Times New Roman" w:hAnsi="Calibri" w:cs="Calibri"/>
                <w:i/>
                <w:iCs/>
                <w:color w:val="000000"/>
                <w:sz w:val="20"/>
                <w:szCs w:val="20"/>
                <w:lang w:val="fr-FR"/>
              </w:rPr>
              <w:t>Gestionnaire de données</w:t>
            </w:r>
          </w:p>
        </w:tc>
        <w:tc>
          <w:tcPr>
            <w:tcW w:w="360" w:type="dxa"/>
            <w:tcBorders>
              <w:top w:val="nil"/>
              <w:left w:val="nil"/>
              <w:bottom w:val="single" w:sz="4" w:space="0" w:color="595959"/>
              <w:right w:val="single" w:sz="4" w:space="0" w:color="595959"/>
            </w:tcBorders>
            <w:shd w:val="clear" w:color="auto" w:fill="auto"/>
            <w:noWrap/>
            <w:vAlign w:val="center"/>
            <w:hideMark/>
          </w:tcPr>
          <w:p w14:paraId="27A70CF2"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vAlign w:val="center"/>
            <w:hideMark/>
          </w:tcPr>
          <w:p w14:paraId="4EA868E5"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vAlign w:val="center"/>
            <w:hideMark/>
          </w:tcPr>
          <w:p w14:paraId="2DCCEFE3"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vAlign w:val="center"/>
            <w:hideMark/>
          </w:tcPr>
          <w:p w14:paraId="2A1B9103"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vAlign w:val="center"/>
            <w:hideMark/>
          </w:tcPr>
          <w:p w14:paraId="7E96E6BE"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vAlign w:val="center"/>
            <w:hideMark/>
          </w:tcPr>
          <w:p w14:paraId="7E1F123D"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vAlign w:val="center"/>
            <w:hideMark/>
          </w:tcPr>
          <w:p w14:paraId="090B9AE3"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000000" w:fill="D9D9D9"/>
            <w:noWrap/>
            <w:vAlign w:val="center"/>
            <w:hideMark/>
          </w:tcPr>
          <w:p w14:paraId="1D419929"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789D7130"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4B0C4096"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r>
      <w:tr w:rsidR="00DA3C7E" w:rsidRPr="00E65B89" w14:paraId="04061391" w14:textId="77777777" w:rsidTr="00DA3C7E">
        <w:trPr>
          <w:trHeight w:val="233"/>
        </w:trPr>
        <w:tc>
          <w:tcPr>
            <w:tcW w:w="5930" w:type="dxa"/>
            <w:tcBorders>
              <w:top w:val="nil"/>
              <w:left w:val="single" w:sz="4" w:space="0" w:color="595959"/>
              <w:bottom w:val="single" w:sz="4" w:space="0" w:color="595959"/>
              <w:right w:val="single" w:sz="4" w:space="0" w:color="595959"/>
            </w:tcBorders>
            <w:shd w:val="clear" w:color="auto" w:fill="auto"/>
            <w:vAlign w:val="center"/>
            <w:hideMark/>
          </w:tcPr>
          <w:p w14:paraId="703670AA" w14:textId="77777777" w:rsidR="00130D4B" w:rsidRPr="004C1538" w:rsidRDefault="00AD1590">
            <w:pPr>
              <w:spacing w:after="0" w:line="240" w:lineRule="auto"/>
              <w:rPr>
                <w:rFonts w:ascii="Calibri" w:eastAsia="Times New Roman" w:hAnsi="Calibri" w:cs="Calibri"/>
                <w:color w:val="000000"/>
                <w:sz w:val="20"/>
                <w:szCs w:val="20"/>
                <w:lang w:val="fr-FR"/>
              </w:rPr>
            </w:pPr>
            <w:r w:rsidRPr="004C1538">
              <w:rPr>
                <w:rFonts w:ascii="Calibri" w:eastAsia="Times New Roman" w:hAnsi="Calibri" w:cs="Calibri"/>
                <w:color w:val="000000"/>
                <w:sz w:val="20"/>
                <w:szCs w:val="20"/>
                <w:lang w:val="fr-FR"/>
              </w:rPr>
              <w:t xml:space="preserve">12. </w:t>
            </w:r>
            <w:r w:rsidR="00F051A4" w:rsidRPr="004C1538">
              <w:rPr>
                <w:rFonts w:ascii="Calibri" w:eastAsia="Times New Roman" w:hAnsi="Calibri" w:cs="Calibri"/>
                <w:color w:val="000000"/>
                <w:sz w:val="20"/>
                <w:szCs w:val="20"/>
                <w:lang w:val="fr-FR"/>
              </w:rPr>
              <w:t xml:space="preserve">Analyser les </w:t>
            </w:r>
            <w:r w:rsidRPr="004C1538">
              <w:rPr>
                <w:rFonts w:ascii="Calibri" w:eastAsia="Times New Roman" w:hAnsi="Calibri" w:cs="Calibri"/>
                <w:color w:val="000000"/>
                <w:sz w:val="20"/>
                <w:szCs w:val="20"/>
                <w:lang w:val="fr-FR"/>
              </w:rPr>
              <w:t xml:space="preserve">données - </w:t>
            </w:r>
            <w:r w:rsidRPr="004C1538">
              <w:rPr>
                <w:rFonts w:ascii="Calibri" w:eastAsia="Times New Roman" w:hAnsi="Calibri" w:cs="Calibri"/>
                <w:i/>
                <w:iCs/>
                <w:color w:val="000000"/>
                <w:sz w:val="20"/>
                <w:szCs w:val="20"/>
                <w:lang w:val="fr-FR"/>
              </w:rPr>
              <w:t>Gestionnaire de données</w:t>
            </w:r>
          </w:p>
        </w:tc>
        <w:tc>
          <w:tcPr>
            <w:tcW w:w="360" w:type="dxa"/>
            <w:tcBorders>
              <w:top w:val="nil"/>
              <w:left w:val="nil"/>
              <w:bottom w:val="single" w:sz="4" w:space="0" w:color="595959"/>
              <w:right w:val="single" w:sz="4" w:space="0" w:color="595959"/>
            </w:tcBorders>
            <w:shd w:val="clear" w:color="auto" w:fill="auto"/>
            <w:noWrap/>
            <w:vAlign w:val="center"/>
            <w:hideMark/>
          </w:tcPr>
          <w:p w14:paraId="738D23F7"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vAlign w:val="center"/>
            <w:hideMark/>
          </w:tcPr>
          <w:p w14:paraId="08A99E77"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vAlign w:val="center"/>
            <w:hideMark/>
          </w:tcPr>
          <w:p w14:paraId="6E30E5B6"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vAlign w:val="center"/>
            <w:hideMark/>
          </w:tcPr>
          <w:p w14:paraId="64E976F1"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vAlign w:val="center"/>
            <w:hideMark/>
          </w:tcPr>
          <w:p w14:paraId="6B84F741"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vAlign w:val="center"/>
            <w:hideMark/>
          </w:tcPr>
          <w:p w14:paraId="670E748B"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vAlign w:val="center"/>
            <w:hideMark/>
          </w:tcPr>
          <w:p w14:paraId="3099E31F"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000000" w:fill="D9D9D9"/>
            <w:noWrap/>
            <w:vAlign w:val="center"/>
            <w:hideMark/>
          </w:tcPr>
          <w:p w14:paraId="1AAAE1F3"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28AAD7E8"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3D29B4B3"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r>
      <w:tr w:rsidR="00DA3C7E" w:rsidRPr="00E65B89" w14:paraId="68676C7F" w14:textId="77777777" w:rsidTr="00DA3C7E">
        <w:trPr>
          <w:trHeight w:val="170"/>
        </w:trPr>
        <w:tc>
          <w:tcPr>
            <w:tcW w:w="5930" w:type="dxa"/>
            <w:tcBorders>
              <w:top w:val="nil"/>
              <w:left w:val="single" w:sz="4" w:space="0" w:color="595959"/>
              <w:bottom w:val="single" w:sz="4" w:space="0" w:color="595959"/>
              <w:right w:val="single" w:sz="4" w:space="0" w:color="595959"/>
            </w:tcBorders>
            <w:shd w:val="clear" w:color="auto" w:fill="auto"/>
            <w:vAlign w:val="center"/>
            <w:hideMark/>
          </w:tcPr>
          <w:p w14:paraId="782961A9" w14:textId="77777777" w:rsidR="00130D4B" w:rsidRPr="004C1538" w:rsidRDefault="00AD1590">
            <w:pPr>
              <w:spacing w:after="0" w:line="240" w:lineRule="auto"/>
              <w:rPr>
                <w:rFonts w:ascii="Calibri" w:eastAsia="Times New Roman" w:hAnsi="Calibri" w:cs="Calibri"/>
                <w:color w:val="000000"/>
                <w:sz w:val="20"/>
                <w:szCs w:val="20"/>
                <w:lang w:val="fr-FR"/>
              </w:rPr>
            </w:pPr>
            <w:r w:rsidRPr="004C1538">
              <w:rPr>
                <w:rFonts w:ascii="Calibri" w:eastAsia="Times New Roman" w:hAnsi="Calibri" w:cs="Calibri"/>
                <w:color w:val="000000"/>
                <w:sz w:val="20"/>
                <w:szCs w:val="20"/>
                <w:lang w:val="fr-FR"/>
              </w:rPr>
              <w:t xml:space="preserve">13. Élaborer des présentations - </w:t>
            </w:r>
            <w:r w:rsidRPr="004C1538">
              <w:rPr>
                <w:rFonts w:ascii="Calibri" w:eastAsia="Times New Roman" w:hAnsi="Calibri" w:cs="Calibri"/>
                <w:i/>
                <w:iCs/>
                <w:color w:val="000000"/>
                <w:sz w:val="20"/>
                <w:szCs w:val="20"/>
                <w:lang w:val="fr-FR"/>
              </w:rPr>
              <w:t>Chef de projet</w:t>
            </w:r>
          </w:p>
        </w:tc>
        <w:tc>
          <w:tcPr>
            <w:tcW w:w="360" w:type="dxa"/>
            <w:tcBorders>
              <w:top w:val="nil"/>
              <w:left w:val="nil"/>
              <w:bottom w:val="single" w:sz="4" w:space="0" w:color="595959"/>
              <w:right w:val="single" w:sz="4" w:space="0" w:color="595959"/>
            </w:tcBorders>
            <w:shd w:val="clear" w:color="auto" w:fill="auto"/>
            <w:noWrap/>
            <w:vAlign w:val="center"/>
            <w:hideMark/>
          </w:tcPr>
          <w:p w14:paraId="6694953E"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6D2E474F"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23728F19"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7CE86D0C"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7BAC63AF"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1F793A5F"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08C1037D"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6FAF95FE"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000000" w:fill="D9D9D9"/>
            <w:noWrap/>
            <w:vAlign w:val="center"/>
            <w:hideMark/>
          </w:tcPr>
          <w:p w14:paraId="3E1A2B55"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595959"/>
              <w:right w:val="single" w:sz="4" w:space="0" w:color="595959"/>
            </w:tcBorders>
            <w:shd w:val="clear" w:color="auto" w:fill="auto"/>
            <w:noWrap/>
            <w:vAlign w:val="center"/>
            <w:hideMark/>
          </w:tcPr>
          <w:p w14:paraId="0CFD31AD"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r>
      <w:tr w:rsidR="00DA3C7E" w:rsidRPr="00E65B89" w14:paraId="74386ABB" w14:textId="77777777" w:rsidTr="00DA3C7E">
        <w:trPr>
          <w:trHeight w:val="170"/>
        </w:trPr>
        <w:tc>
          <w:tcPr>
            <w:tcW w:w="5930" w:type="dxa"/>
            <w:tcBorders>
              <w:top w:val="nil"/>
              <w:left w:val="single" w:sz="4" w:space="0" w:color="595959"/>
              <w:bottom w:val="single" w:sz="4" w:space="0" w:color="auto"/>
              <w:right w:val="single" w:sz="4" w:space="0" w:color="595959"/>
            </w:tcBorders>
            <w:shd w:val="clear" w:color="auto" w:fill="auto"/>
            <w:vAlign w:val="center"/>
            <w:hideMark/>
          </w:tcPr>
          <w:p w14:paraId="62BA3C3F" w14:textId="77777777" w:rsidR="00130D4B" w:rsidRPr="004C1538" w:rsidRDefault="00AD1590">
            <w:pPr>
              <w:spacing w:after="0" w:line="240" w:lineRule="auto"/>
              <w:rPr>
                <w:rFonts w:ascii="Calibri" w:eastAsia="Times New Roman" w:hAnsi="Calibri" w:cs="Calibri"/>
                <w:color w:val="000000"/>
                <w:sz w:val="20"/>
                <w:szCs w:val="20"/>
                <w:lang w:val="fr-FR"/>
              </w:rPr>
            </w:pPr>
            <w:r w:rsidRPr="004C1538">
              <w:rPr>
                <w:rFonts w:ascii="Calibri" w:eastAsia="Times New Roman" w:hAnsi="Calibri" w:cs="Calibri"/>
                <w:color w:val="000000"/>
                <w:sz w:val="20"/>
                <w:szCs w:val="20"/>
                <w:lang w:val="fr-FR"/>
              </w:rPr>
              <w:t xml:space="preserve">14. </w:t>
            </w:r>
            <w:r w:rsidR="00D17B50" w:rsidRPr="004C1538">
              <w:rPr>
                <w:rFonts w:ascii="Calibri" w:eastAsia="Times New Roman" w:hAnsi="Calibri" w:cs="Calibri"/>
                <w:color w:val="000000"/>
                <w:sz w:val="20"/>
                <w:szCs w:val="20"/>
                <w:lang w:val="fr-FR"/>
              </w:rPr>
              <w:t xml:space="preserve">Partager les </w:t>
            </w:r>
            <w:r w:rsidRPr="004C1538">
              <w:rPr>
                <w:rFonts w:ascii="Calibri" w:eastAsia="Times New Roman" w:hAnsi="Calibri" w:cs="Calibri"/>
                <w:color w:val="000000"/>
                <w:sz w:val="20"/>
                <w:szCs w:val="20"/>
                <w:lang w:val="fr-FR"/>
              </w:rPr>
              <w:t xml:space="preserve">résultats avec les parties prenantes - </w:t>
            </w:r>
            <w:r w:rsidRPr="004C1538">
              <w:rPr>
                <w:rFonts w:ascii="Calibri" w:eastAsia="Times New Roman" w:hAnsi="Calibri" w:cs="Calibri"/>
                <w:i/>
                <w:iCs/>
                <w:color w:val="000000"/>
                <w:sz w:val="20"/>
                <w:szCs w:val="20"/>
                <w:lang w:val="fr-FR"/>
              </w:rPr>
              <w:t>Chef de projet</w:t>
            </w:r>
          </w:p>
        </w:tc>
        <w:tc>
          <w:tcPr>
            <w:tcW w:w="360" w:type="dxa"/>
            <w:tcBorders>
              <w:top w:val="nil"/>
              <w:left w:val="nil"/>
              <w:bottom w:val="single" w:sz="4" w:space="0" w:color="auto"/>
              <w:right w:val="single" w:sz="4" w:space="0" w:color="595959"/>
            </w:tcBorders>
            <w:shd w:val="clear" w:color="auto" w:fill="auto"/>
            <w:noWrap/>
            <w:vAlign w:val="center"/>
            <w:hideMark/>
          </w:tcPr>
          <w:p w14:paraId="1DA61D3F"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auto"/>
              <w:right w:val="single" w:sz="4" w:space="0" w:color="595959"/>
            </w:tcBorders>
            <w:shd w:val="clear" w:color="auto" w:fill="auto"/>
            <w:noWrap/>
            <w:vAlign w:val="center"/>
            <w:hideMark/>
          </w:tcPr>
          <w:p w14:paraId="08BCC3FF"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auto"/>
              <w:right w:val="single" w:sz="4" w:space="0" w:color="595959"/>
            </w:tcBorders>
            <w:shd w:val="clear" w:color="auto" w:fill="auto"/>
            <w:noWrap/>
            <w:vAlign w:val="center"/>
            <w:hideMark/>
          </w:tcPr>
          <w:p w14:paraId="4CB7B366"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auto"/>
              <w:right w:val="single" w:sz="4" w:space="0" w:color="595959"/>
            </w:tcBorders>
            <w:shd w:val="clear" w:color="auto" w:fill="auto"/>
            <w:noWrap/>
            <w:vAlign w:val="center"/>
            <w:hideMark/>
          </w:tcPr>
          <w:p w14:paraId="3E6A3EE0"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auto"/>
              <w:right w:val="single" w:sz="4" w:space="0" w:color="595959"/>
            </w:tcBorders>
            <w:shd w:val="clear" w:color="auto" w:fill="auto"/>
            <w:noWrap/>
            <w:vAlign w:val="center"/>
            <w:hideMark/>
          </w:tcPr>
          <w:p w14:paraId="0CFAE3A8"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auto"/>
              <w:right w:val="single" w:sz="4" w:space="0" w:color="595959"/>
            </w:tcBorders>
            <w:shd w:val="clear" w:color="auto" w:fill="auto"/>
            <w:noWrap/>
            <w:vAlign w:val="center"/>
            <w:hideMark/>
          </w:tcPr>
          <w:p w14:paraId="0FFC5410"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auto"/>
              <w:right w:val="single" w:sz="4" w:space="0" w:color="595959"/>
            </w:tcBorders>
            <w:shd w:val="clear" w:color="auto" w:fill="auto"/>
            <w:noWrap/>
            <w:vAlign w:val="center"/>
            <w:hideMark/>
          </w:tcPr>
          <w:p w14:paraId="5E31ADD9"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auto"/>
              <w:right w:val="single" w:sz="4" w:space="0" w:color="595959"/>
            </w:tcBorders>
            <w:shd w:val="clear" w:color="auto" w:fill="auto"/>
            <w:noWrap/>
            <w:vAlign w:val="center"/>
            <w:hideMark/>
          </w:tcPr>
          <w:p w14:paraId="32E734FA"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auto"/>
              <w:right w:val="single" w:sz="4" w:space="0" w:color="595959"/>
            </w:tcBorders>
            <w:shd w:val="clear" w:color="auto" w:fill="auto"/>
            <w:noWrap/>
            <w:vAlign w:val="center"/>
            <w:hideMark/>
          </w:tcPr>
          <w:p w14:paraId="6AE817CF"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c>
          <w:tcPr>
            <w:tcW w:w="360" w:type="dxa"/>
            <w:tcBorders>
              <w:top w:val="nil"/>
              <w:left w:val="nil"/>
              <w:bottom w:val="single" w:sz="4" w:space="0" w:color="auto"/>
              <w:right w:val="single" w:sz="4" w:space="0" w:color="595959"/>
            </w:tcBorders>
            <w:shd w:val="clear" w:color="000000" w:fill="D9D9D9"/>
            <w:noWrap/>
            <w:vAlign w:val="center"/>
            <w:hideMark/>
          </w:tcPr>
          <w:p w14:paraId="64E65ADB" w14:textId="77777777" w:rsidR="00DA3C7E" w:rsidRPr="004C1538" w:rsidRDefault="00DA3C7E" w:rsidP="00DA3C7E">
            <w:pPr>
              <w:spacing w:after="0" w:line="240" w:lineRule="auto"/>
              <w:rPr>
                <w:rFonts w:ascii="Calibri" w:eastAsia="Times New Roman" w:hAnsi="Calibri" w:cs="Calibri"/>
                <w:color w:val="000000"/>
                <w:lang w:val="fr-FR"/>
              </w:rPr>
            </w:pPr>
            <w:r w:rsidRPr="004C1538">
              <w:rPr>
                <w:rFonts w:ascii="Calibri" w:eastAsia="Times New Roman" w:hAnsi="Calibri" w:cs="Calibri"/>
                <w:color w:val="000000"/>
                <w:lang w:val="fr-FR"/>
              </w:rPr>
              <w:t> </w:t>
            </w:r>
          </w:p>
        </w:tc>
      </w:tr>
      <w:tr w:rsidR="00DA3C7E" w:rsidRPr="00E65B89" w14:paraId="0D19D080" w14:textId="77777777" w:rsidTr="00F7218F">
        <w:trPr>
          <w:trHeight w:val="170"/>
        </w:trPr>
        <w:tc>
          <w:tcPr>
            <w:tcW w:w="9530" w:type="dxa"/>
            <w:gridSpan w:val="11"/>
            <w:tcBorders>
              <w:top w:val="single" w:sz="4" w:space="0" w:color="auto"/>
            </w:tcBorders>
            <w:shd w:val="clear" w:color="auto" w:fill="auto"/>
            <w:vAlign w:val="center"/>
          </w:tcPr>
          <w:p w14:paraId="33638CB5" w14:textId="77777777" w:rsidR="00DA3C7E" w:rsidRPr="004C1538" w:rsidRDefault="00DA3C7E" w:rsidP="00DA3C7E">
            <w:pPr>
              <w:spacing w:after="0" w:line="240" w:lineRule="auto"/>
              <w:rPr>
                <w:rFonts w:ascii="Calibri" w:eastAsia="Times New Roman" w:hAnsi="Calibri" w:cs="Calibri"/>
                <w:color w:val="000000"/>
                <w:sz w:val="18"/>
                <w:szCs w:val="18"/>
                <w:lang w:val="fr-FR"/>
              </w:rPr>
            </w:pPr>
          </w:p>
        </w:tc>
      </w:tr>
    </w:tbl>
    <w:p w14:paraId="326082B0" w14:textId="77777777" w:rsidR="00130D4B" w:rsidRPr="004C1538" w:rsidRDefault="00AD1590">
      <w:pPr>
        <w:pStyle w:val="Heading1"/>
        <w:spacing w:after="120"/>
        <w:ind w:left="864" w:hanging="576"/>
        <w:rPr>
          <w:sz w:val="26"/>
          <w:szCs w:val="26"/>
          <w:lang w:val="fr-FR"/>
        </w:rPr>
      </w:pPr>
      <w:bookmarkStart w:id="51" w:name="_Toc42078808"/>
      <w:bookmarkStart w:id="52" w:name="_Toc42078947"/>
      <w:bookmarkStart w:id="53" w:name="_Toc42079217"/>
      <w:bookmarkStart w:id="54" w:name="_Toc42079362"/>
      <w:bookmarkStart w:id="55" w:name="_Toc42159691"/>
      <w:bookmarkStart w:id="56" w:name="_Toc42160773"/>
      <w:bookmarkStart w:id="57" w:name="_Toc42078809"/>
      <w:bookmarkStart w:id="58" w:name="_Toc42078948"/>
      <w:bookmarkStart w:id="59" w:name="_Toc42079218"/>
      <w:bookmarkStart w:id="60" w:name="_Toc42079363"/>
      <w:bookmarkStart w:id="61" w:name="_Toc42159692"/>
      <w:bookmarkStart w:id="62" w:name="_Toc42160774"/>
      <w:bookmarkStart w:id="63" w:name="_Toc42078810"/>
      <w:bookmarkStart w:id="64" w:name="_Toc42078949"/>
      <w:bookmarkStart w:id="65" w:name="_Toc42079219"/>
      <w:bookmarkStart w:id="66" w:name="_Toc42079364"/>
      <w:bookmarkStart w:id="67" w:name="_Toc42159693"/>
      <w:bookmarkStart w:id="68" w:name="_Toc42160775"/>
      <w:bookmarkStart w:id="69" w:name="_Toc42078832"/>
      <w:bookmarkStart w:id="70" w:name="_Toc42078971"/>
      <w:bookmarkStart w:id="71" w:name="_Toc42079241"/>
      <w:bookmarkStart w:id="72" w:name="_Toc42079386"/>
      <w:bookmarkStart w:id="73" w:name="_Toc42159715"/>
      <w:bookmarkStart w:id="74" w:name="_Toc42160797"/>
      <w:bookmarkStart w:id="75" w:name="_Toc42078833"/>
      <w:bookmarkStart w:id="76" w:name="_Toc42078972"/>
      <w:bookmarkStart w:id="77" w:name="_Toc42079242"/>
      <w:bookmarkStart w:id="78" w:name="_Toc42079387"/>
      <w:bookmarkStart w:id="79" w:name="_Toc42159716"/>
      <w:bookmarkStart w:id="80" w:name="_Toc42160798"/>
      <w:bookmarkStart w:id="81" w:name="_Toc42078834"/>
      <w:bookmarkStart w:id="82" w:name="_Toc42078973"/>
      <w:bookmarkStart w:id="83" w:name="_Toc42079243"/>
      <w:bookmarkStart w:id="84" w:name="_Toc42079388"/>
      <w:bookmarkStart w:id="85" w:name="_Toc42159717"/>
      <w:bookmarkStart w:id="86" w:name="_Toc42160799"/>
      <w:bookmarkStart w:id="87" w:name="_Toc42078835"/>
      <w:bookmarkStart w:id="88" w:name="_Toc42078974"/>
      <w:bookmarkStart w:id="89" w:name="_Toc42079244"/>
      <w:bookmarkStart w:id="90" w:name="_Toc42079389"/>
      <w:bookmarkStart w:id="91" w:name="_Toc42159718"/>
      <w:bookmarkStart w:id="92" w:name="_Toc42160800"/>
      <w:bookmarkStart w:id="93" w:name="_Toc42078836"/>
      <w:bookmarkStart w:id="94" w:name="_Toc42078975"/>
      <w:bookmarkStart w:id="95" w:name="_Toc42079245"/>
      <w:bookmarkStart w:id="96" w:name="_Toc42079390"/>
      <w:bookmarkStart w:id="97" w:name="_Toc42159719"/>
      <w:bookmarkStart w:id="98" w:name="_Toc42160801"/>
      <w:bookmarkStart w:id="99" w:name="_Toc42078837"/>
      <w:bookmarkStart w:id="100" w:name="_Toc42078976"/>
      <w:bookmarkStart w:id="101" w:name="_Toc42079246"/>
      <w:bookmarkStart w:id="102" w:name="_Toc42079391"/>
      <w:bookmarkStart w:id="103" w:name="_Toc42159720"/>
      <w:bookmarkStart w:id="104" w:name="_Toc42160802"/>
      <w:bookmarkStart w:id="105" w:name="_Toc42078838"/>
      <w:bookmarkStart w:id="106" w:name="_Toc42078977"/>
      <w:bookmarkStart w:id="107" w:name="_Toc42079247"/>
      <w:bookmarkStart w:id="108" w:name="_Toc42079392"/>
      <w:bookmarkStart w:id="109" w:name="_Toc42159721"/>
      <w:bookmarkStart w:id="110" w:name="_Toc42160803"/>
      <w:bookmarkStart w:id="111" w:name="_Toc40176238"/>
      <w:bookmarkStart w:id="112" w:name="_Toc40195492"/>
      <w:bookmarkStart w:id="113" w:name="_Toc40195647"/>
      <w:bookmarkStart w:id="114" w:name="_Toc40195801"/>
      <w:bookmarkStart w:id="115" w:name="_Toc40176239"/>
      <w:bookmarkStart w:id="116" w:name="_Toc40195493"/>
      <w:bookmarkStart w:id="117" w:name="_Toc40195648"/>
      <w:bookmarkStart w:id="118" w:name="_Toc40195802"/>
      <w:bookmarkStart w:id="119" w:name="_Toc135385088"/>
      <w:bookmarkStart w:id="120" w:name="_Toc98259012"/>
      <w:bookmarkStart w:id="121" w:name="_Toc98947628"/>
      <w:bookmarkStart w:id="122" w:name="_Toc98948047"/>
      <w:bookmarkStart w:id="123" w:name="_Toc98948975"/>
      <w:bookmarkStart w:id="124" w:name="_Toc99459437"/>
      <w:bookmarkStart w:id="125" w:name="_Toc100844926"/>
      <w:bookmarkStart w:id="126" w:name="_Toc100845163"/>
      <w:bookmarkStart w:id="127" w:name="_Toc101961565"/>
      <w:bookmarkStart w:id="128" w:name="_Toc102128166"/>
      <w:bookmarkStart w:id="129" w:name="_Toc102301657"/>
      <w:bookmarkStart w:id="130" w:name="_Toc102301898"/>
      <w:bookmarkStart w:id="131" w:name="_Toc102302483"/>
      <w:bookmarkStart w:id="132" w:name="_Toc102302584"/>
      <w:bookmarkStart w:id="133" w:name="_Toc103176493"/>
      <w:bookmarkStart w:id="134" w:name="_Toc103597920"/>
      <w:bookmarkStart w:id="135" w:name="_Toc127965116"/>
      <w:bookmarkStart w:id="136" w:name="_Toc133842601"/>
      <w:bookmarkStart w:id="137" w:name="_Toc133844779"/>
      <w:bookmarkStart w:id="138" w:name="_Toc133847621"/>
      <w:bookmarkStart w:id="139" w:name="_Toc134022252"/>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r w:rsidRPr="004C1538">
        <w:rPr>
          <w:sz w:val="26"/>
          <w:szCs w:val="26"/>
          <w:lang w:val="fr-FR"/>
        </w:rPr>
        <w:t xml:space="preserve">2.3 </w:t>
      </w:r>
      <w:r w:rsidR="0061201F" w:rsidRPr="004C1538">
        <w:rPr>
          <w:sz w:val="26"/>
          <w:szCs w:val="26"/>
          <w:lang w:val="fr-FR"/>
        </w:rPr>
        <w:t xml:space="preserve">Financement </w:t>
      </w:r>
      <w:r w:rsidRPr="004C1538">
        <w:rPr>
          <w:sz w:val="26"/>
          <w:szCs w:val="26"/>
          <w:lang w:val="fr-FR"/>
        </w:rPr>
        <w:t>: budgétisation d'une enquête</w:t>
      </w:r>
      <w:bookmarkEnd w:id="119"/>
      <w:r w:rsidRPr="004C1538">
        <w:rPr>
          <w:sz w:val="26"/>
          <w:szCs w:val="26"/>
          <w:lang w:val="fr-FR"/>
        </w:rPr>
        <w:t xml:space="preserve"> </w:t>
      </w:r>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p>
    <w:p w14:paraId="3B8258A7" w14:textId="77777777" w:rsidR="00130D4B" w:rsidRPr="004C1538" w:rsidRDefault="00AD1590">
      <w:pPr>
        <w:rPr>
          <w:lang w:val="fr-FR"/>
        </w:rPr>
      </w:pPr>
      <w:r w:rsidRPr="004C1538">
        <w:rPr>
          <w:lang w:val="fr-FR"/>
        </w:rPr>
        <w:t xml:space="preserve">Avant d'entreprendre des enquêtes KAP, il est important de comprendre le temps et les ressources qui seront </w:t>
      </w:r>
      <w:r w:rsidR="001B39CD" w:rsidRPr="004C1538">
        <w:rPr>
          <w:lang w:val="fr-FR"/>
        </w:rPr>
        <w:t xml:space="preserve">nécessaires </w:t>
      </w:r>
      <w:r w:rsidRPr="004C1538">
        <w:rPr>
          <w:lang w:val="fr-FR"/>
        </w:rPr>
        <w:t xml:space="preserve">et de s'assurer que vous disposez d'un </w:t>
      </w:r>
      <w:r w:rsidR="001E0B46" w:rsidRPr="004C1538">
        <w:rPr>
          <w:lang w:val="fr-FR"/>
        </w:rPr>
        <w:t xml:space="preserve">budget adéquat.  </w:t>
      </w:r>
      <w:r w:rsidR="001B39CD" w:rsidRPr="004C1538">
        <w:rPr>
          <w:lang w:val="fr-FR"/>
        </w:rPr>
        <w:t xml:space="preserve">Si l'on se réfère </w:t>
      </w:r>
      <w:r w:rsidR="00DD1210" w:rsidRPr="004C1538">
        <w:rPr>
          <w:lang w:val="fr-FR"/>
        </w:rPr>
        <w:t xml:space="preserve">à l'exemple de calendrier ci-dessus </w:t>
      </w:r>
      <w:r w:rsidR="001B39CD" w:rsidRPr="004C1538">
        <w:rPr>
          <w:lang w:val="fr-FR"/>
        </w:rPr>
        <w:t xml:space="preserve">et à l'une des enquêtes types </w:t>
      </w:r>
      <w:r w:rsidR="0015537D" w:rsidRPr="004C1538">
        <w:rPr>
          <w:lang w:val="fr-FR"/>
        </w:rPr>
        <w:t xml:space="preserve">(avec </w:t>
      </w:r>
      <w:r w:rsidR="001B39CD" w:rsidRPr="004C1538">
        <w:rPr>
          <w:lang w:val="fr-FR"/>
        </w:rPr>
        <w:t xml:space="preserve">un </w:t>
      </w:r>
      <w:r w:rsidR="00DD1210" w:rsidRPr="004C1538">
        <w:rPr>
          <w:lang w:val="fr-FR"/>
        </w:rPr>
        <w:t>financement déjà en place</w:t>
      </w:r>
      <w:r w:rsidR="0015537D" w:rsidRPr="004C1538">
        <w:rPr>
          <w:lang w:val="fr-FR"/>
        </w:rPr>
        <w:t>)</w:t>
      </w:r>
      <w:r w:rsidR="00DD1210" w:rsidRPr="004C1538">
        <w:rPr>
          <w:lang w:val="fr-FR"/>
        </w:rPr>
        <w:t xml:space="preserve">, il a fallu environ </w:t>
      </w:r>
      <w:r w:rsidR="006C0D5C" w:rsidRPr="004C1538">
        <w:rPr>
          <w:lang w:val="fr-FR"/>
        </w:rPr>
        <w:t xml:space="preserve">5 </w:t>
      </w:r>
      <w:r w:rsidR="00DD1210" w:rsidRPr="004C1538">
        <w:rPr>
          <w:lang w:val="fr-FR"/>
        </w:rPr>
        <w:t xml:space="preserve">semaines pour </w:t>
      </w:r>
      <w:r w:rsidR="001B39CD" w:rsidRPr="004C1538">
        <w:rPr>
          <w:lang w:val="fr-FR"/>
        </w:rPr>
        <w:t>réaliser l'</w:t>
      </w:r>
      <w:r w:rsidR="00DD1210" w:rsidRPr="004C1538">
        <w:rPr>
          <w:lang w:val="fr-FR"/>
        </w:rPr>
        <w:t xml:space="preserve">ensemble des </w:t>
      </w:r>
      <w:r w:rsidR="001B39CD" w:rsidRPr="004C1538">
        <w:rPr>
          <w:lang w:val="fr-FR"/>
        </w:rPr>
        <w:t xml:space="preserve">14 </w:t>
      </w:r>
      <w:r w:rsidR="00DD1210" w:rsidRPr="004C1538">
        <w:rPr>
          <w:lang w:val="fr-FR"/>
        </w:rPr>
        <w:t>étapes</w:t>
      </w:r>
      <w:r w:rsidR="005E1E84" w:rsidRPr="004C1538">
        <w:rPr>
          <w:lang w:val="fr-FR"/>
        </w:rPr>
        <w:t xml:space="preserve">. </w:t>
      </w:r>
    </w:p>
    <w:p w14:paraId="71BCC36C" w14:textId="6D379B62" w:rsidR="00B349DC" w:rsidRPr="00B03A5E" w:rsidRDefault="00AD1590">
      <w:pPr>
        <w:rPr>
          <w:lang w:val="fr-FR"/>
        </w:rPr>
      </w:pPr>
      <w:r w:rsidRPr="004C1538">
        <w:rPr>
          <w:lang w:val="fr-FR"/>
        </w:rPr>
        <w:t xml:space="preserve">Outre le temps </w:t>
      </w:r>
      <w:r w:rsidR="002146D6" w:rsidRPr="004C1538">
        <w:rPr>
          <w:lang w:val="fr-FR"/>
        </w:rPr>
        <w:t xml:space="preserve">consacré </w:t>
      </w:r>
      <w:r w:rsidRPr="004C1538">
        <w:rPr>
          <w:lang w:val="fr-FR"/>
        </w:rPr>
        <w:t>par votre personnel habituel à l'adaptation et à l'utilisation des enquêtes KAP que nous vous avons fournies, vous devrez disposer d'un budget pour financer l'embauche et la formation des collecteurs de données des enquêtes KAP locales, ainsi que pour tout matériel ou service non fourni par votre agence.  Pour établir ce budget, vous devrez calculer le nombre de collecteurs de données dont vous aurez besoin et le taux de rémunération en vigueur pour ces travailleurs, ainsi que les frais de transport (et les repas s'ils sont généralement fournis</w:t>
      </w:r>
      <w:r w:rsidR="002146D6" w:rsidRPr="004C1538">
        <w:rPr>
          <w:lang w:val="fr-FR"/>
        </w:rPr>
        <w:t>)</w:t>
      </w:r>
      <w:r w:rsidRPr="004C1538">
        <w:rPr>
          <w:lang w:val="fr-FR"/>
        </w:rPr>
        <w:t xml:space="preserve">. Vous trouverez ci-dessous une feuille de budget de base qui vous aidera à planifier les coûts associés à une enquête KAP. </w:t>
      </w:r>
      <w:r w:rsidR="0039037C" w:rsidRPr="004C1538">
        <w:rPr>
          <w:lang w:val="fr-FR"/>
        </w:rPr>
        <w:t xml:space="preserve">Si vous devez demander ces fonds, vous devez le faire bien avant d'entreprendre l'enquête KAP. Le tableau ci-dessous vous aidera à réfléchir aux éléments à inclure dans une demande de financement d'une enquête KAP. Cet exemple se base sur une estimation de 600 enquêtes </w:t>
      </w:r>
      <w:r w:rsidR="006C0D5C" w:rsidRPr="004C1538">
        <w:rPr>
          <w:lang w:val="fr-FR"/>
        </w:rPr>
        <w:t xml:space="preserve">dont les données sont </w:t>
      </w:r>
      <w:r w:rsidR="0039037C" w:rsidRPr="004C1538">
        <w:rPr>
          <w:lang w:val="fr-FR"/>
        </w:rPr>
        <w:t xml:space="preserve">collectées pendant </w:t>
      </w:r>
      <w:r w:rsidR="006C0D5C" w:rsidRPr="004C1538">
        <w:rPr>
          <w:lang w:val="fr-FR"/>
        </w:rPr>
        <w:t xml:space="preserve">5 </w:t>
      </w:r>
      <w:r w:rsidR="0039037C" w:rsidRPr="004C1538">
        <w:rPr>
          <w:lang w:val="fr-FR"/>
        </w:rPr>
        <w:t xml:space="preserve">jours, avec 12 collecteurs de données et deux superviseurs de terrain. Vous devrez déterminer les taux de rémunération locaux </w:t>
      </w:r>
      <w:r w:rsidR="006C0D5C" w:rsidRPr="004C1538">
        <w:rPr>
          <w:lang w:val="fr-FR"/>
        </w:rPr>
        <w:t xml:space="preserve">et les </w:t>
      </w:r>
      <w:r w:rsidR="0039037C" w:rsidRPr="004C1538">
        <w:rPr>
          <w:lang w:val="fr-FR"/>
        </w:rPr>
        <w:t xml:space="preserve">coûts </w:t>
      </w:r>
      <w:r w:rsidR="006C0D5C" w:rsidRPr="004C1538">
        <w:rPr>
          <w:lang w:val="fr-FR"/>
        </w:rPr>
        <w:t xml:space="preserve">locaux </w:t>
      </w:r>
      <w:r w:rsidR="0039037C" w:rsidRPr="004C1538">
        <w:rPr>
          <w:lang w:val="fr-FR"/>
        </w:rPr>
        <w:t xml:space="preserve">de nourriture et de transport pour établir votre estimation budgétaire. </w:t>
      </w:r>
    </w:p>
    <w:tbl>
      <w:tblPr>
        <w:tblpPr w:leftFromText="180" w:rightFromText="180" w:vertAnchor="text" w:horzAnchor="margin" w:tblpY="612"/>
        <w:tblW w:w="9247" w:type="dxa"/>
        <w:tblLook w:val="04A0" w:firstRow="1" w:lastRow="0" w:firstColumn="1" w:lastColumn="0" w:noHBand="0" w:noVBand="1"/>
      </w:tblPr>
      <w:tblGrid>
        <w:gridCol w:w="6660"/>
        <w:gridCol w:w="810"/>
        <w:gridCol w:w="180"/>
        <w:gridCol w:w="990"/>
        <w:gridCol w:w="607"/>
      </w:tblGrid>
      <w:tr w:rsidR="00B349DC" w:rsidRPr="00390E76" w14:paraId="758962CF" w14:textId="77777777" w:rsidTr="00B349DC">
        <w:trPr>
          <w:trHeight w:val="350"/>
        </w:trPr>
        <w:tc>
          <w:tcPr>
            <w:tcW w:w="6660" w:type="dxa"/>
            <w:tcBorders>
              <w:bottom w:val="single" w:sz="4" w:space="0" w:color="auto"/>
              <w:right w:val="nil"/>
            </w:tcBorders>
            <w:shd w:val="clear" w:color="auto" w:fill="auto"/>
            <w:noWrap/>
            <w:vAlign w:val="bottom"/>
            <w:hideMark/>
          </w:tcPr>
          <w:p w14:paraId="03B9B613" w14:textId="77777777" w:rsidR="00B349DC" w:rsidRPr="004C1538" w:rsidRDefault="00B349DC" w:rsidP="00B349DC">
            <w:pPr>
              <w:spacing w:after="0" w:line="240" w:lineRule="auto"/>
              <w:rPr>
                <w:rFonts w:eastAsia="Times New Roman" w:cstheme="minorHAnsi"/>
                <w:b/>
                <w:bCs/>
                <w:color w:val="000000"/>
                <w:sz w:val="20"/>
                <w:szCs w:val="20"/>
                <w:lang w:val="fr-FR"/>
              </w:rPr>
            </w:pPr>
          </w:p>
        </w:tc>
        <w:tc>
          <w:tcPr>
            <w:tcW w:w="990" w:type="dxa"/>
            <w:gridSpan w:val="2"/>
            <w:tcBorders>
              <w:left w:val="nil"/>
              <w:bottom w:val="single" w:sz="4" w:space="0" w:color="auto"/>
              <w:right w:val="nil"/>
            </w:tcBorders>
            <w:shd w:val="clear" w:color="auto" w:fill="auto"/>
            <w:vAlign w:val="bottom"/>
            <w:hideMark/>
          </w:tcPr>
          <w:p w14:paraId="068AA2BD" w14:textId="77777777" w:rsidR="00B349DC" w:rsidRDefault="00B349DC" w:rsidP="00B349DC">
            <w:pPr>
              <w:spacing w:after="0" w:line="240" w:lineRule="auto"/>
              <w:jc w:val="center"/>
              <w:rPr>
                <w:rFonts w:eastAsia="Times New Roman" w:cstheme="minorHAnsi"/>
                <w:b/>
                <w:bCs/>
                <w:color w:val="000000"/>
                <w:sz w:val="20"/>
                <w:szCs w:val="20"/>
              </w:rPr>
            </w:pPr>
            <w:r w:rsidRPr="00390E76">
              <w:rPr>
                <w:rFonts w:eastAsia="Times New Roman" w:cstheme="minorHAnsi"/>
                <w:b/>
                <w:bCs/>
                <w:color w:val="000000"/>
                <w:sz w:val="20"/>
                <w:szCs w:val="20"/>
              </w:rPr>
              <w:t xml:space="preserve">Coût par unité </w:t>
            </w:r>
          </w:p>
        </w:tc>
        <w:tc>
          <w:tcPr>
            <w:tcW w:w="990" w:type="dxa"/>
            <w:tcBorders>
              <w:left w:val="nil"/>
              <w:bottom w:val="single" w:sz="4" w:space="0" w:color="auto"/>
              <w:right w:val="nil"/>
            </w:tcBorders>
            <w:shd w:val="clear" w:color="auto" w:fill="auto"/>
            <w:vAlign w:val="bottom"/>
            <w:hideMark/>
          </w:tcPr>
          <w:p w14:paraId="0F91EA1B" w14:textId="77777777" w:rsidR="00B349DC" w:rsidRDefault="00B349DC" w:rsidP="00B349DC">
            <w:pPr>
              <w:spacing w:after="0" w:line="240" w:lineRule="auto"/>
              <w:jc w:val="center"/>
              <w:rPr>
                <w:rFonts w:eastAsia="Times New Roman" w:cstheme="minorHAnsi"/>
                <w:b/>
                <w:bCs/>
                <w:color w:val="000000"/>
                <w:sz w:val="20"/>
                <w:szCs w:val="20"/>
              </w:rPr>
            </w:pPr>
            <w:r w:rsidRPr="00390E76">
              <w:rPr>
                <w:rFonts w:eastAsia="Times New Roman" w:cstheme="minorHAnsi"/>
                <w:b/>
                <w:bCs/>
                <w:color w:val="000000"/>
                <w:sz w:val="20"/>
                <w:szCs w:val="20"/>
              </w:rPr>
              <w:t xml:space="preserve">Nombre requis </w:t>
            </w:r>
          </w:p>
        </w:tc>
        <w:tc>
          <w:tcPr>
            <w:tcW w:w="607" w:type="dxa"/>
            <w:tcBorders>
              <w:left w:val="nil"/>
              <w:bottom w:val="single" w:sz="4" w:space="0" w:color="auto"/>
            </w:tcBorders>
            <w:shd w:val="clear" w:color="auto" w:fill="auto"/>
            <w:vAlign w:val="bottom"/>
            <w:hideMark/>
          </w:tcPr>
          <w:p w14:paraId="6BCEBF2F" w14:textId="77777777" w:rsidR="00B349DC" w:rsidRDefault="00B349DC" w:rsidP="00B349DC">
            <w:pPr>
              <w:spacing w:after="0" w:line="240" w:lineRule="auto"/>
              <w:jc w:val="center"/>
              <w:rPr>
                <w:rFonts w:eastAsia="Times New Roman" w:cstheme="minorHAnsi"/>
                <w:b/>
                <w:bCs/>
                <w:color w:val="000000"/>
                <w:sz w:val="20"/>
                <w:szCs w:val="20"/>
              </w:rPr>
            </w:pPr>
            <w:r w:rsidRPr="00390E76">
              <w:rPr>
                <w:rFonts w:eastAsia="Times New Roman" w:cstheme="minorHAnsi"/>
                <w:b/>
                <w:bCs/>
                <w:color w:val="000000"/>
                <w:sz w:val="20"/>
                <w:szCs w:val="20"/>
              </w:rPr>
              <w:t xml:space="preserve">Coût </w:t>
            </w:r>
          </w:p>
        </w:tc>
      </w:tr>
      <w:tr w:rsidR="00B349DC" w:rsidRPr="00390E76" w14:paraId="614532FD" w14:textId="77777777" w:rsidTr="00B349DC">
        <w:trPr>
          <w:trHeight w:val="197"/>
        </w:trPr>
        <w:tc>
          <w:tcPr>
            <w:tcW w:w="6660" w:type="dxa"/>
            <w:tcBorders>
              <w:top w:val="single" w:sz="4" w:space="0" w:color="auto"/>
              <w:left w:val="single" w:sz="4" w:space="0" w:color="auto"/>
              <w:right w:val="nil"/>
            </w:tcBorders>
            <w:shd w:val="clear" w:color="auto" w:fill="auto"/>
            <w:noWrap/>
            <w:vAlign w:val="bottom"/>
            <w:hideMark/>
          </w:tcPr>
          <w:p w14:paraId="32A09F67" w14:textId="77777777" w:rsidR="00B349DC" w:rsidRPr="004C1538" w:rsidRDefault="00B349DC" w:rsidP="00B349DC">
            <w:pPr>
              <w:spacing w:after="0" w:line="240" w:lineRule="auto"/>
              <w:rPr>
                <w:rFonts w:eastAsia="Times New Roman" w:cstheme="minorHAnsi"/>
                <w:b/>
                <w:bCs/>
                <w:color w:val="000000"/>
                <w:sz w:val="20"/>
                <w:szCs w:val="20"/>
                <w:lang w:val="fr-FR"/>
              </w:rPr>
            </w:pPr>
            <w:r w:rsidRPr="004C1538">
              <w:rPr>
                <w:rFonts w:eastAsia="Times New Roman" w:cstheme="minorHAnsi"/>
                <w:b/>
                <w:bCs/>
                <w:color w:val="000000"/>
                <w:sz w:val="20"/>
                <w:szCs w:val="20"/>
                <w:lang w:val="fr-FR"/>
              </w:rPr>
              <w:t>Superviseurs de terrain (s'ils ne font pas déjà partie de votre personnel)</w:t>
            </w:r>
          </w:p>
        </w:tc>
        <w:tc>
          <w:tcPr>
            <w:tcW w:w="990" w:type="dxa"/>
            <w:gridSpan w:val="2"/>
            <w:tcBorders>
              <w:top w:val="single" w:sz="4" w:space="0" w:color="auto"/>
              <w:left w:val="nil"/>
              <w:right w:val="nil"/>
            </w:tcBorders>
            <w:shd w:val="clear" w:color="auto" w:fill="auto"/>
            <w:noWrap/>
            <w:vAlign w:val="bottom"/>
            <w:hideMark/>
          </w:tcPr>
          <w:p w14:paraId="5710042A" w14:textId="77777777" w:rsidR="00B349DC" w:rsidRPr="004C1538" w:rsidRDefault="00B349DC" w:rsidP="00B349DC">
            <w:pPr>
              <w:spacing w:after="0" w:line="240" w:lineRule="auto"/>
              <w:rPr>
                <w:rFonts w:eastAsia="Times New Roman" w:cstheme="minorHAnsi"/>
                <w:b/>
                <w:bCs/>
                <w:color w:val="000000"/>
                <w:sz w:val="20"/>
                <w:szCs w:val="20"/>
                <w:lang w:val="fr-FR"/>
              </w:rPr>
            </w:pPr>
          </w:p>
        </w:tc>
        <w:tc>
          <w:tcPr>
            <w:tcW w:w="990" w:type="dxa"/>
            <w:tcBorders>
              <w:top w:val="single" w:sz="4" w:space="0" w:color="auto"/>
              <w:left w:val="nil"/>
              <w:right w:val="nil"/>
            </w:tcBorders>
            <w:shd w:val="clear" w:color="auto" w:fill="auto"/>
            <w:noWrap/>
            <w:vAlign w:val="bottom"/>
            <w:hideMark/>
          </w:tcPr>
          <w:p w14:paraId="1C7C9F9E" w14:textId="77777777" w:rsidR="00B349DC" w:rsidRDefault="00B349DC" w:rsidP="00B349DC">
            <w:pPr>
              <w:spacing w:after="0" w:line="240" w:lineRule="auto"/>
              <w:jc w:val="center"/>
              <w:rPr>
                <w:rFonts w:eastAsia="Times New Roman" w:cstheme="minorHAnsi"/>
                <w:color w:val="000000"/>
                <w:sz w:val="20"/>
                <w:szCs w:val="20"/>
              </w:rPr>
            </w:pPr>
            <w:r w:rsidRPr="00390E76">
              <w:rPr>
                <w:rFonts w:eastAsia="Times New Roman" w:cstheme="minorHAnsi"/>
                <w:color w:val="000000"/>
                <w:sz w:val="20"/>
                <w:szCs w:val="20"/>
              </w:rPr>
              <w:t>2</w:t>
            </w:r>
          </w:p>
        </w:tc>
        <w:tc>
          <w:tcPr>
            <w:tcW w:w="607" w:type="dxa"/>
            <w:tcBorders>
              <w:top w:val="single" w:sz="4" w:space="0" w:color="auto"/>
              <w:left w:val="nil"/>
              <w:right w:val="single" w:sz="4" w:space="0" w:color="auto"/>
            </w:tcBorders>
            <w:shd w:val="clear" w:color="auto" w:fill="auto"/>
            <w:noWrap/>
            <w:vAlign w:val="bottom"/>
            <w:hideMark/>
          </w:tcPr>
          <w:p w14:paraId="74043A80" w14:textId="77777777" w:rsidR="00B349DC" w:rsidRPr="00390E76" w:rsidRDefault="00B349DC" w:rsidP="00B349DC">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 </w:t>
            </w:r>
          </w:p>
        </w:tc>
      </w:tr>
      <w:tr w:rsidR="00B349DC" w:rsidRPr="00E65B89" w14:paraId="333B37C5" w14:textId="77777777" w:rsidTr="00B349DC">
        <w:trPr>
          <w:trHeight w:val="162"/>
        </w:trPr>
        <w:tc>
          <w:tcPr>
            <w:tcW w:w="6660" w:type="dxa"/>
            <w:tcBorders>
              <w:left w:val="single" w:sz="4" w:space="0" w:color="auto"/>
              <w:bottom w:val="nil"/>
              <w:right w:val="nil"/>
            </w:tcBorders>
            <w:shd w:val="clear" w:color="auto" w:fill="auto"/>
            <w:noWrap/>
            <w:vAlign w:val="bottom"/>
          </w:tcPr>
          <w:p w14:paraId="36C202BB" w14:textId="77777777" w:rsidR="00B349DC" w:rsidRPr="004C1538" w:rsidRDefault="00B349DC" w:rsidP="00B349DC">
            <w:pPr>
              <w:spacing w:after="0" w:line="240" w:lineRule="auto"/>
              <w:rPr>
                <w:rFonts w:eastAsia="Times New Roman" w:cstheme="minorHAnsi"/>
                <w:b/>
                <w:bCs/>
                <w:color w:val="000000"/>
                <w:sz w:val="20"/>
                <w:szCs w:val="20"/>
                <w:lang w:val="fr-FR"/>
              </w:rPr>
            </w:pPr>
            <w:r w:rsidRPr="004C1538">
              <w:rPr>
                <w:rFonts w:eastAsia="Times New Roman" w:cstheme="minorHAnsi"/>
                <w:color w:val="000000"/>
                <w:sz w:val="20"/>
                <w:szCs w:val="20"/>
                <w:lang w:val="fr-FR"/>
              </w:rPr>
              <w:t>5 jours de collecte de données plus 2 jours supplémentaires pour la formation et les tests pilotes</w:t>
            </w:r>
          </w:p>
        </w:tc>
        <w:tc>
          <w:tcPr>
            <w:tcW w:w="990" w:type="dxa"/>
            <w:gridSpan w:val="2"/>
            <w:tcBorders>
              <w:left w:val="nil"/>
              <w:bottom w:val="single" w:sz="4" w:space="0" w:color="auto"/>
              <w:right w:val="nil"/>
            </w:tcBorders>
            <w:shd w:val="clear" w:color="auto" w:fill="auto"/>
            <w:noWrap/>
            <w:vAlign w:val="bottom"/>
          </w:tcPr>
          <w:p w14:paraId="4BEF8C36" w14:textId="77777777" w:rsidR="00B349DC" w:rsidRPr="004C1538" w:rsidRDefault="00B349DC" w:rsidP="00B349DC">
            <w:pPr>
              <w:spacing w:after="0" w:line="240" w:lineRule="auto"/>
              <w:rPr>
                <w:rFonts w:eastAsia="Times New Roman" w:cstheme="minorHAnsi"/>
                <w:b/>
                <w:bCs/>
                <w:color w:val="000000"/>
                <w:sz w:val="20"/>
                <w:szCs w:val="20"/>
                <w:lang w:val="fr-FR"/>
              </w:rPr>
            </w:pPr>
          </w:p>
        </w:tc>
        <w:tc>
          <w:tcPr>
            <w:tcW w:w="990" w:type="dxa"/>
            <w:tcBorders>
              <w:left w:val="nil"/>
              <w:bottom w:val="single" w:sz="4" w:space="0" w:color="auto"/>
              <w:right w:val="nil"/>
            </w:tcBorders>
            <w:shd w:val="clear" w:color="auto" w:fill="auto"/>
            <w:noWrap/>
            <w:vAlign w:val="bottom"/>
          </w:tcPr>
          <w:p w14:paraId="3FE2CA03" w14:textId="77777777" w:rsidR="00B349DC" w:rsidRPr="004C1538" w:rsidRDefault="00B349DC" w:rsidP="00B349DC">
            <w:pPr>
              <w:spacing w:after="0" w:line="240" w:lineRule="auto"/>
              <w:jc w:val="center"/>
              <w:rPr>
                <w:rFonts w:eastAsia="Times New Roman" w:cstheme="minorHAnsi"/>
                <w:color w:val="000000"/>
                <w:sz w:val="20"/>
                <w:szCs w:val="20"/>
                <w:lang w:val="fr-FR"/>
              </w:rPr>
            </w:pPr>
          </w:p>
        </w:tc>
        <w:tc>
          <w:tcPr>
            <w:tcW w:w="607" w:type="dxa"/>
            <w:tcBorders>
              <w:left w:val="nil"/>
              <w:bottom w:val="single" w:sz="4" w:space="0" w:color="auto"/>
              <w:right w:val="single" w:sz="4" w:space="0" w:color="auto"/>
            </w:tcBorders>
            <w:shd w:val="clear" w:color="auto" w:fill="auto"/>
            <w:noWrap/>
            <w:vAlign w:val="bottom"/>
          </w:tcPr>
          <w:p w14:paraId="7A6C991F" w14:textId="77777777" w:rsidR="00B349DC" w:rsidRPr="004C1538" w:rsidRDefault="00B349DC" w:rsidP="00B349DC">
            <w:pPr>
              <w:spacing w:after="0" w:line="240" w:lineRule="auto"/>
              <w:rPr>
                <w:rFonts w:eastAsia="Times New Roman" w:cstheme="minorHAnsi"/>
                <w:color w:val="000000"/>
                <w:sz w:val="20"/>
                <w:szCs w:val="20"/>
                <w:lang w:val="fr-FR"/>
              </w:rPr>
            </w:pPr>
          </w:p>
        </w:tc>
      </w:tr>
      <w:tr w:rsidR="00B349DC" w:rsidRPr="00390E76" w14:paraId="19B46036" w14:textId="77777777" w:rsidTr="00B349DC">
        <w:trPr>
          <w:trHeight w:val="206"/>
        </w:trPr>
        <w:tc>
          <w:tcPr>
            <w:tcW w:w="6660" w:type="dxa"/>
            <w:tcBorders>
              <w:top w:val="nil"/>
              <w:left w:val="single" w:sz="4" w:space="0" w:color="auto"/>
              <w:bottom w:val="nil"/>
              <w:right w:val="single" w:sz="4" w:space="0" w:color="auto"/>
            </w:tcBorders>
            <w:shd w:val="clear" w:color="auto" w:fill="auto"/>
            <w:noWrap/>
            <w:vAlign w:val="bottom"/>
            <w:hideMark/>
          </w:tcPr>
          <w:p w14:paraId="01D73DA3" w14:textId="77777777" w:rsidR="00B349DC" w:rsidRDefault="00B349DC" w:rsidP="00B349DC">
            <w:pPr>
              <w:spacing w:after="0" w:line="240" w:lineRule="auto"/>
              <w:jc w:val="right"/>
              <w:rPr>
                <w:rFonts w:eastAsia="Times New Roman" w:cstheme="minorHAnsi"/>
                <w:color w:val="000000"/>
                <w:sz w:val="20"/>
                <w:szCs w:val="20"/>
              </w:rPr>
            </w:pPr>
            <w:r w:rsidRPr="00390E76">
              <w:rPr>
                <w:rFonts w:eastAsia="Times New Roman" w:cstheme="minorHAnsi"/>
                <w:color w:val="000000"/>
                <w:sz w:val="20"/>
                <w:szCs w:val="20"/>
              </w:rPr>
              <w:t>salaire journalier x 7 jours</w:t>
            </w:r>
          </w:p>
        </w:tc>
        <w:tc>
          <w:tcPr>
            <w:tcW w:w="99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644B1D" w14:textId="77777777" w:rsidR="00B349DC" w:rsidRDefault="00B349DC" w:rsidP="00B349DC">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A27A84" w14:textId="77777777" w:rsidR="00B349DC" w:rsidRPr="00390E76" w:rsidRDefault="00B349DC" w:rsidP="00B349DC">
            <w:pPr>
              <w:spacing w:after="0" w:line="240" w:lineRule="auto"/>
              <w:rPr>
                <w:rFonts w:eastAsia="Times New Roman" w:cstheme="minorHAnsi"/>
                <w:color w:val="000000"/>
                <w:sz w:val="20"/>
                <w:szCs w:val="20"/>
              </w:rPr>
            </w:pPr>
          </w:p>
        </w:tc>
        <w:tc>
          <w:tcPr>
            <w:tcW w:w="6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4308C6" w14:textId="77777777" w:rsidR="00B349DC" w:rsidRDefault="00B349DC" w:rsidP="00B349DC">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r>
      <w:tr w:rsidR="00B349DC" w:rsidRPr="00390E76" w14:paraId="1A9AFDD2" w14:textId="77777777" w:rsidTr="00B349DC">
        <w:trPr>
          <w:trHeight w:val="134"/>
        </w:trPr>
        <w:tc>
          <w:tcPr>
            <w:tcW w:w="6660" w:type="dxa"/>
            <w:tcBorders>
              <w:top w:val="nil"/>
              <w:left w:val="single" w:sz="4" w:space="0" w:color="auto"/>
              <w:bottom w:val="nil"/>
              <w:right w:val="single" w:sz="4" w:space="0" w:color="auto"/>
            </w:tcBorders>
            <w:shd w:val="clear" w:color="auto" w:fill="auto"/>
            <w:noWrap/>
            <w:vAlign w:val="bottom"/>
            <w:hideMark/>
          </w:tcPr>
          <w:p w14:paraId="37DBA7A6" w14:textId="77777777" w:rsidR="00B349DC" w:rsidRDefault="00B349DC" w:rsidP="00B349DC">
            <w:pPr>
              <w:spacing w:after="0" w:line="240" w:lineRule="auto"/>
              <w:jc w:val="right"/>
              <w:rPr>
                <w:rFonts w:eastAsia="Times New Roman" w:cstheme="minorHAnsi"/>
                <w:color w:val="000000"/>
                <w:sz w:val="20"/>
                <w:szCs w:val="20"/>
              </w:rPr>
            </w:pPr>
            <w:r w:rsidRPr="00390E76">
              <w:rPr>
                <w:rFonts w:eastAsia="Times New Roman" w:cstheme="minorHAnsi"/>
                <w:color w:val="000000"/>
                <w:sz w:val="20"/>
                <w:szCs w:val="20"/>
              </w:rPr>
              <w:t>nourriture x 7 jours</w:t>
            </w:r>
          </w:p>
        </w:tc>
        <w:tc>
          <w:tcPr>
            <w:tcW w:w="99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BB4F58" w14:textId="77777777" w:rsidR="00B349DC" w:rsidRDefault="00B349DC" w:rsidP="00B349DC">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DF93C0" w14:textId="77777777" w:rsidR="00B349DC" w:rsidRPr="00390E76" w:rsidRDefault="00B349DC" w:rsidP="00B349DC">
            <w:pPr>
              <w:spacing w:after="0" w:line="240" w:lineRule="auto"/>
              <w:rPr>
                <w:rFonts w:eastAsia="Times New Roman" w:cstheme="minorHAnsi"/>
                <w:color w:val="000000"/>
                <w:sz w:val="20"/>
                <w:szCs w:val="20"/>
              </w:rPr>
            </w:pPr>
          </w:p>
        </w:tc>
        <w:tc>
          <w:tcPr>
            <w:tcW w:w="6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33E9BF" w14:textId="77777777" w:rsidR="00B349DC" w:rsidRDefault="00B349DC" w:rsidP="00B349DC">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r>
      <w:tr w:rsidR="00B349DC" w:rsidRPr="00390E76" w14:paraId="14F4B49D" w14:textId="77777777" w:rsidTr="00B349DC">
        <w:trPr>
          <w:trHeight w:val="116"/>
        </w:trPr>
        <w:tc>
          <w:tcPr>
            <w:tcW w:w="6660" w:type="dxa"/>
            <w:tcBorders>
              <w:top w:val="nil"/>
              <w:left w:val="single" w:sz="4" w:space="0" w:color="auto"/>
              <w:right w:val="single" w:sz="4" w:space="0" w:color="auto"/>
            </w:tcBorders>
            <w:shd w:val="clear" w:color="auto" w:fill="auto"/>
            <w:noWrap/>
            <w:vAlign w:val="bottom"/>
            <w:hideMark/>
          </w:tcPr>
          <w:p w14:paraId="470830AD" w14:textId="77777777" w:rsidR="00B349DC" w:rsidRDefault="00B349DC" w:rsidP="00B349DC">
            <w:pPr>
              <w:spacing w:after="0" w:line="240" w:lineRule="auto"/>
              <w:jc w:val="right"/>
              <w:rPr>
                <w:rFonts w:eastAsia="Times New Roman" w:cstheme="minorHAnsi"/>
                <w:color w:val="000000"/>
                <w:sz w:val="20"/>
                <w:szCs w:val="20"/>
              </w:rPr>
            </w:pPr>
            <w:r w:rsidRPr="00390E76">
              <w:rPr>
                <w:rFonts w:eastAsia="Times New Roman" w:cstheme="minorHAnsi"/>
                <w:color w:val="000000"/>
                <w:sz w:val="20"/>
                <w:szCs w:val="20"/>
              </w:rPr>
              <w:t>transport x 7 jours</w:t>
            </w:r>
          </w:p>
        </w:tc>
        <w:tc>
          <w:tcPr>
            <w:tcW w:w="99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4034B4" w14:textId="77777777" w:rsidR="00B349DC" w:rsidRDefault="00B349DC" w:rsidP="00B349DC">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32A313" w14:textId="77777777" w:rsidR="00B349DC" w:rsidRPr="00390E76" w:rsidRDefault="00B349DC" w:rsidP="00B349DC">
            <w:pPr>
              <w:spacing w:after="0" w:line="240" w:lineRule="auto"/>
              <w:rPr>
                <w:rFonts w:eastAsia="Times New Roman" w:cstheme="minorHAnsi"/>
                <w:color w:val="000000"/>
                <w:sz w:val="20"/>
                <w:szCs w:val="20"/>
              </w:rPr>
            </w:pPr>
          </w:p>
        </w:tc>
        <w:tc>
          <w:tcPr>
            <w:tcW w:w="6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A6E6E4" w14:textId="77777777" w:rsidR="00B349DC" w:rsidRDefault="00B349DC" w:rsidP="00B349DC">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r>
      <w:tr w:rsidR="00B349DC" w:rsidRPr="00390E76" w14:paraId="17ABB5EF" w14:textId="77777777" w:rsidTr="00B349DC">
        <w:trPr>
          <w:trHeight w:val="224"/>
        </w:trPr>
        <w:tc>
          <w:tcPr>
            <w:tcW w:w="6660" w:type="dxa"/>
            <w:tcBorders>
              <w:top w:val="nil"/>
              <w:left w:val="single" w:sz="4" w:space="0" w:color="auto"/>
              <w:bottom w:val="single" w:sz="4" w:space="0" w:color="auto"/>
            </w:tcBorders>
            <w:shd w:val="clear" w:color="auto" w:fill="auto"/>
            <w:vAlign w:val="bottom"/>
            <w:hideMark/>
          </w:tcPr>
          <w:p w14:paraId="0AC1A136" w14:textId="77777777" w:rsidR="00B349DC" w:rsidRPr="00390E76" w:rsidRDefault="00B349DC" w:rsidP="00B349DC">
            <w:pPr>
              <w:spacing w:after="0" w:line="240" w:lineRule="auto"/>
              <w:jc w:val="right"/>
              <w:rPr>
                <w:rFonts w:eastAsia="Times New Roman" w:cstheme="minorHAnsi"/>
                <w:color w:val="000000"/>
                <w:sz w:val="20"/>
                <w:szCs w:val="20"/>
              </w:rPr>
            </w:pPr>
          </w:p>
        </w:tc>
        <w:tc>
          <w:tcPr>
            <w:tcW w:w="990" w:type="dxa"/>
            <w:gridSpan w:val="2"/>
            <w:tcBorders>
              <w:top w:val="single" w:sz="4" w:space="0" w:color="auto"/>
              <w:bottom w:val="single" w:sz="4" w:space="0" w:color="auto"/>
            </w:tcBorders>
            <w:shd w:val="clear" w:color="auto" w:fill="auto"/>
            <w:noWrap/>
            <w:vAlign w:val="bottom"/>
            <w:hideMark/>
          </w:tcPr>
          <w:p w14:paraId="4152549B" w14:textId="77777777" w:rsidR="00B349DC" w:rsidRPr="00390E76" w:rsidRDefault="00B349DC" w:rsidP="00B349DC">
            <w:pPr>
              <w:spacing w:after="0" w:line="240" w:lineRule="auto"/>
              <w:rPr>
                <w:rFonts w:eastAsia="Times New Roman" w:cstheme="minorHAnsi"/>
                <w:color w:val="000000"/>
                <w:sz w:val="20"/>
                <w:szCs w:val="20"/>
              </w:rPr>
            </w:pPr>
          </w:p>
        </w:tc>
        <w:tc>
          <w:tcPr>
            <w:tcW w:w="990" w:type="dxa"/>
            <w:tcBorders>
              <w:top w:val="single" w:sz="4" w:space="0" w:color="auto"/>
              <w:bottom w:val="single" w:sz="4" w:space="0" w:color="auto"/>
              <w:right w:val="single" w:sz="4" w:space="0" w:color="auto"/>
            </w:tcBorders>
            <w:shd w:val="clear" w:color="auto" w:fill="auto"/>
            <w:noWrap/>
            <w:vAlign w:val="bottom"/>
            <w:hideMark/>
          </w:tcPr>
          <w:p w14:paraId="0E849CCC" w14:textId="77777777" w:rsidR="00B349DC" w:rsidRDefault="00B349DC" w:rsidP="00B349DC">
            <w:pPr>
              <w:spacing w:after="0" w:line="240" w:lineRule="auto"/>
              <w:jc w:val="right"/>
              <w:rPr>
                <w:rFonts w:eastAsia="Times New Roman" w:cstheme="minorHAnsi"/>
                <w:b/>
                <w:bCs/>
                <w:color w:val="000000"/>
                <w:sz w:val="20"/>
                <w:szCs w:val="20"/>
              </w:rPr>
            </w:pPr>
            <w:r w:rsidRPr="00390E76">
              <w:rPr>
                <w:rFonts w:eastAsia="Times New Roman" w:cstheme="minorHAnsi"/>
                <w:b/>
                <w:bCs/>
                <w:color w:val="000000"/>
                <w:sz w:val="20"/>
                <w:szCs w:val="20"/>
              </w:rPr>
              <w:t>sous-total</w:t>
            </w:r>
          </w:p>
        </w:tc>
        <w:tc>
          <w:tcPr>
            <w:tcW w:w="6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7FF376" w14:textId="77777777" w:rsidR="00B349DC" w:rsidRDefault="00B349DC" w:rsidP="00B349DC">
            <w:pPr>
              <w:spacing w:after="0" w:line="240" w:lineRule="auto"/>
              <w:rPr>
                <w:rFonts w:eastAsia="Times New Roman" w:cstheme="minorHAnsi"/>
                <w:b/>
                <w:bCs/>
                <w:color w:val="000000"/>
                <w:sz w:val="20"/>
                <w:szCs w:val="20"/>
              </w:rPr>
            </w:pPr>
            <w:r w:rsidRPr="00390E76">
              <w:rPr>
                <w:rFonts w:eastAsia="Times New Roman" w:cstheme="minorHAnsi"/>
                <w:b/>
                <w:bCs/>
                <w:color w:val="000000"/>
                <w:sz w:val="20"/>
                <w:szCs w:val="20"/>
              </w:rPr>
              <w:t>$</w:t>
            </w:r>
          </w:p>
        </w:tc>
      </w:tr>
      <w:tr w:rsidR="00B349DC" w:rsidRPr="00390E76" w14:paraId="4C9043C1" w14:textId="77777777" w:rsidTr="00B349DC">
        <w:trPr>
          <w:trHeight w:val="170"/>
        </w:trPr>
        <w:tc>
          <w:tcPr>
            <w:tcW w:w="6660" w:type="dxa"/>
            <w:tcBorders>
              <w:top w:val="single" w:sz="4" w:space="0" w:color="auto"/>
              <w:left w:val="single" w:sz="4" w:space="0" w:color="auto"/>
              <w:bottom w:val="nil"/>
              <w:right w:val="nil"/>
            </w:tcBorders>
            <w:shd w:val="clear" w:color="auto" w:fill="auto"/>
            <w:noWrap/>
            <w:vAlign w:val="bottom"/>
            <w:hideMark/>
          </w:tcPr>
          <w:p w14:paraId="316F50EA" w14:textId="77777777" w:rsidR="00B349DC" w:rsidRDefault="00B349DC" w:rsidP="00B349DC">
            <w:pPr>
              <w:spacing w:after="0" w:line="240" w:lineRule="auto"/>
              <w:rPr>
                <w:rFonts w:eastAsia="Times New Roman" w:cstheme="minorHAnsi"/>
                <w:b/>
                <w:bCs/>
                <w:color w:val="000000"/>
                <w:sz w:val="20"/>
                <w:szCs w:val="20"/>
              </w:rPr>
            </w:pPr>
            <w:r w:rsidRPr="00390E76">
              <w:rPr>
                <w:rFonts w:eastAsia="Times New Roman" w:cstheme="minorHAnsi"/>
                <w:b/>
                <w:bCs/>
                <w:color w:val="000000"/>
                <w:sz w:val="20"/>
                <w:szCs w:val="20"/>
              </w:rPr>
              <w:t xml:space="preserve">Collecteurs de données </w:t>
            </w:r>
          </w:p>
        </w:tc>
        <w:tc>
          <w:tcPr>
            <w:tcW w:w="990" w:type="dxa"/>
            <w:gridSpan w:val="2"/>
            <w:tcBorders>
              <w:top w:val="single" w:sz="4" w:space="0" w:color="auto"/>
              <w:left w:val="nil"/>
              <w:bottom w:val="nil"/>
              <w:right w:val="nil"/>
            </w:tcBorders>
            <w:shd w:val="clear" w:color="auto" w:fill="auto"/>
            <w:noWrap/>
            <w:vAlign w:val="bottom"/>
            <w:hideMark/>
          </w:tcPr>
          <w:p w14:paraId="167FF89A" w14:textId="77777777" w:rsidR="00B349DC" w:rsidRPr="00390E76" w:rsidRDefault="00B349DC" w:rsidP="00B349DC">
            <w:pPr>
              <w:spacing w:after="0" w:line="240" w:lineRule="auto"/>
              <w:rPr>
                <w:rFonts w:eastAsia="Times New Roman" w:cstheme="minorHAnsi"/>
                <w:b/>
                <w:bCs/>
                <w:color w:val="000000"/>
                <w:sz w:val="20"/>
                <w:szCs w:val="20"/>
              </w:rPr>
            </w:pPr>
          </w:p>
        </w:tc>
        <w:tc>
          <w:tcPr>
            <w:tcW w:w="990" w:type="dxa"/>
            <w:tcBorders>
              <w:top w:val="single" w:sz="4" w:space="0" w:color="auto"/>
              <w:left w:val="nil"/>
              <w:bottom w:val="nil"/>
              <w:right w:val="nil"/>
            </w:tcBorders>
            <w:shd w:val="clear" w:color="auto" w:fill="auto"/>
            <w:noWrap/>
            <w:vAlign w:val="bottom"/>
            <w:hideMark/>
          </w:tcPr>
          <w:p w14:paraId="4670EC62" w14:textId="77777777" w:rsidR="00B349DC" w:rsidRDefault="00B349DC" w:rsidP="00B349DC">
            <w:pPr>
              <w:spacing w:after="0" w:line="240" w:lineRule="auto"/>
              <w:jc w:val="center"/>
              <w:rPr>
                <w:rFonts w:eastAsia="Times New Roman" w:cstheme="minorHAnsi"/>
                <w:color w:val="000000"/>
                <w:sz w:val="20"/>
                <w:szCs w:val="20"/>
              </w:rPr>
            </w:pPr>
            <w:r w:rsidRPr="00390E76">
              <w:rPr>
                <w:rFonts w:eastAsia="Times New Roman" w:cstheme="minorHAnsi"/>
                <w:color w:val="000000"/>
                <w:sz w:val="20"/>
                <w:szCs w:val="20"/>
              </w:rPr>
              <w:t>12</w:t>
            </w:r>
          </w:p>
        </w:tc>
        <w:tc>
          <w:tcPr>
            <w:tcW w:w="607" w:type="dxa"/>
            <w:tcBorders>
              <w:top w:val="nil"/>
              <w:left w:val="nil"/>
              <w:bottom w:val="nil"/>
              <w:right w:val="single" w:sz="4" w:space="0" w:color="auto"/>
            </w:tcBorders>
            <w:shd w:val="clear" w:color="auto" w:fill="auto"/>
            <w:noWrap/>
            <w:vAlign w:val="bottom"/>
            <w:hideMark/>
          </w:tcPr>
          <w:p w14:paraId="75294D88" w14:textId="77777777" w:rsidR="00B349DC" w:rsidRPr="00390E76" w:rsidRDefault="00B349DC" w:rsidP="00B349DC">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 </w:t>
            </w:r>
          </w:p>
        </w:tc>
      </w:tr>
      <w:tr w:rsidR="00B349DC" w:rsidRPr="00E65B89" w14:paraId="3EFE5FB3" w14:textId="77777777" w:rsidTr="00B349DC">
        <w:trPr>
          <w:trHeight w:val="297"/>
        </w:trPr>
        <w:tc>
          <w:tcPr>
            <w:tcW w:w="6660" w:type="dxa"/>
            <w:tcBorders>
              <w:top w:val="nil"/>
              <w:left w:val="single" w:sz="4" w:space="0" w:color="auto"/>
              <w:bottom w:val="nil"/>
              <w:right w:val="nil"/>
            </w:tcBorders>
            <w:shd w:val="clear" w:color="auto" w:fill="auto"/>
            <w:vAlign w:val="bottom"/>
            <w:hideMark/>
          </w:tcPr>
          <w:p w14:paraId="55842BF0" w14:textId="77777777" w:rsidR="00B349DC" w:rsidRPr="004C1538" w:rsidRDefault="00B349DC" w:rsidP="00B349DC">
            <w:pPr>
              <w:spacing w:after="0" w:line="240" w:lineRule="auto"/>
              <w:jc w:val="right"/>
              <w:rPr>
                <w:rFonts w:eastAsia="Times New Roman" w:cstheme="minorHAnsi"/>
                <w:color w:val="000000"/>
                <w:sz w:val="20"/>
                <w:szCs w:val="20"/>
                <w:lang w:val="fr-FR"/>
              </w:rPr>
            </w:pPr>
            <w:r w:rsidRPr="004C1538">
              <w:rPr>
                <w:rFonts w:eastAsia="Times New Roman" w:cstheme="minorHAnsi"/>
                <w:color w:val="000000"/>
                <w:sz w:val="20"/>
                <w:szCs w:val="20"/>
                <w:lang w:val="fr-FR"/>
              </w:rPr>
              <w:t>12 collecteurs de données [équipes de 2] = 30 entretiens par jour [5 jours de collecte].</w:t>
            </w:r>
          </w:p>
        </w:tc>
        <w:tc>
          <w:tcPr>
            <w:tcW w:w="990" w:type="dxa"/>
            <w:gridSpan w:val="2"/>
            <w:tcBorders>
              <w:top w:val="nil"/>
              <w:left w:val="nil"/>
              <w:bottom w:val="nil"/>
              <w:right w:val="nil"/>
            </w:tcBorders>
            <w:shd w:val="clear" w:color="auto" w:fill="auto"/>
            <w:noWrap/>
            <w:vAlign w:val="bottom"/>
            <w:hideMark/>
          </w:tcPr>
          <w:p w14:paraId="4A967472" w14:textId="77777777" w:rsidR="00B349DC" w:rsidRPr="004C1538" w:rsidRDefault="00B349DC" w:rsidP="00B349DC">
            <w:pPr>
              <w:spacing w:after="0" w:line="240" w:lineRule="auto"/>
              <w:jc w:val="right"/>
              <w:rPr>
                <w:rFonts w:eastAsia="Times New Roman" w:cstheme="minorHAnsi"/>
                <w:color w:val="000000"/>
                <w:sz w:val="20"/>
                <w:szCs w:val="20"/>
                <w:lang w:val="fr-FR"/>
              </w:rPr>
            </w:pPr>
          </w:p>
        </w:tc>
        <w:tc>
          <w:tcPr>
            <w:tcW w:w="990" w:type="dxa"/>
            <w:tcBorders>
              <w:top w:val="nil"/>
              <w:left w:val="nil"/>
              <w:bottom w:val="nil"/>
              <w:right w:val="nil"/>
            </w:tcBorders>
            <w:shd w:val="clear" w:color="auto" w:fill="auto"/>
            <w:noWrap/>
            <w:vAlign w:val="bottom"/>
            <w:hideMark/>
          </w:tcPr>
          <w:p w14:paraId="08FE2697" w14:textId="77777777" w:rsidR="00B349DC" w:rsidRPr="004C1538" w:rsidRDefault="00B349DC" w:rsidP="00B349DC">
            <w:pPr>
              <w:spacing w:after="0" w:line="240" w:lineRule="auto"/>
              <w:rPr>
                <w:rFonts w:eastAsia="Times New Roman" w:cstheme="minorHAnsi"/>
                <w:sz w:val="20"/>
                <w:szCs w:val="20"/>
                <w:lang w:val="fr-FR"/>
              </w:rPr>
            </w:pPr>
          </w:p>
        </w:tc>
        <w:tc>
          <w:tcPr>
            <w:tcW w:w="607" w:type="dxa"/>
            <w:tcBorders>
              <w:top w:val="nil"/>
              <w:left w:val="nil"/>
              <w:bottom w:val="nil"/>
              <w:right w:val="single" w:sz="4" w:space="0" w:color="auto"/>
            </w:tcBorders>
            <w:shd w:val="clear" w:color="auto" w:fill="auto"/>
            <w:noWrap/>
            <w:vAlign w:val="bottom"/>
            <w:hideMark/>
          </w:tcPr>
          <w:p w14:paraId="191B14EC" w14:textId="77777777" w:rsidR="00B349DC" w:rsidRPr="004C1538" w:rsidRDefault="00B349DC" w:rsidP="00B349DC">
            <w:pPr>
              <w:spacing w:after="0" w:line="240" w:lineRule="auto"/>
              <w:rPr>
                <w:rFonts w:eastAsia="Times New Roman" w:cstheme="minorHAnsi"/>
                <w:color w:val="000000"/>
                <w:sz w:val="20"/>
                <w:szCs w:val="20"/>
                <w:lang w:val="fr-FR"/>
              </w:rPr>
            </w:pPr>
            <w:r w:rsidRPr="004C1538">
              <w:rPr>
                <w:rFonts w:eastAsia="Times New Roman" w:cstheme="minorHAnsi"/>
                <w:color w:val="000000"/>
                <w:sz w:val="20"/>
                <w:szCs w:val="20"/>
                <w:lang w:val="fr-FR"/>
              </w:rPr>
              <w:t> </w:t>
            </w:r>
          </w:p>
        </w:tc>
      </w:tr>
      <w:tr w:rsidR="00B349DC" w:rsidRPr="00E65B89" w14:paraId="2E052549" w14:textId="77777777" w:rsidTr="00B349DC">
        <w:trPr>
          <w:trHeight w:val="63"/>
        </w:trPr>
        <w:tc>
          <w:tcPr>
            <w:tcW w:w="6660" w:type="dxa"/>
            <w:tcBorders>
              <w:top w:val="nil"/>
              <w:left w:val="single" w:sz="4" w:space="0" w:color="auto"/>
              <w:bottom w:val="nil"/>
              <w:right w:val="nil"/>
            </w:tcBorders>
            <w:shd w:val="clear" w:color="auto" w:fill="auto"/>
            <w:vAlign w:val="bottom"/>
            <w:hideMark/>
          </w:tcPr>
          <w:p w14:paraId="3FAA382F" w14:textId="77777777" w:rsidR="00B349DC" w:rsidRPr="004C1538" w:rsidRDefault="00B349DC" w:rsidP="00B349DC">
            <w:pPr>
              <w:spacing w:after="0" w:line="240" w:lineRule="auto"/>
              <w:jc w:val="right"/>
              <w:rPr>
                <w:rFonts w:eastAsia="Times New Roman" w:cstheme="minorHAnsi"/>
                <w:color w:val="000000"/>
                <w:sz w:val="20"/>
                <w:szCs w:val="20"/>
                <w:lang w:val="fr-FR"/>
              </w:rPr>
            </w:pPr>
            <w:r w:rsidRPr="004C1538">
              <w:rPr>
                <w:rFonts w:eastAsia="Times New Roman" w:cstheme="minorHAnsi"/>
                <w:color w:val="000000"/>
                <w:sz w:val="20"/>
                <w:szCs w:val="20"/>
                <w:lang w:val="fr-FR"/>
              </w:rPr>
              <w:t>2 jours supplémentaires pour la formation (1 jour) et l'essai pilote final (1 jour)</w:t>
            </w:r>
          </w:p>
        </w:tc>
        <w:tc>
          <w:tcPr>
            <w:tcW w:w="990" w:type="dxa"/>
            <w:gridSpan w:val="2"/>
            <w:tcBorders>
              <w:top w:val="nil"/>
              <w:left w:val="nil"/>
              <w:bottom w:val="single" w:sz="4" w:space="0" w:color="auto"/>
              <w:right w:val="nil"/>
            </w:tcBorders>
            <w:shd w:val="clear" w:color="auto" w:fill="auto"/>
            <w:noWrap/>
            <w:vAlign w:val="bottom"/>
            <w:hideMark/>
          </w:tcPr>
          <w:p w14:paraId="003A3AF8" w14:textId="77777777" w:rsidR="00B349DC" w:rsidRPr="004C1538" w:rsidRDefault="00B349DC" w:rsidP="00B349DC">
            <w:pPr>
              <w:spacing w:after="0" w:line="240" w:lineRule="auto"/>
              <w:jc w:val="right"/>
              <w:rPr>
                <w:rFonts w:eastAsia="Times New Roman" w:cstheme="minorHAnsi"/>
                <w:color w:val="000000"/>
                <w:sz w:val="20"/>
                <w:szCs w:val="20"/>
                <w:lang w:val="fr-FR"/>
              </w:rPr>
            </w:pPr>
          </w:p>
        </w:tc>
        <w:tc>
          <w:tcPr>
            <w:tcW w:w="990" w:type="dxa"/>
            <w:tcBorders>
              <w:top w:val="nil"/>
              <w:left w:val="nil"/>
              <w:bottom w:val="single" w:sz="4" w:space="0" w:color="auto"/>
              <w:right w:val="nil"/>
            </w:tcBorders>
            <w:shd w:val="clear" w:color="auto" w:fill="auto"/>
            <w:noWrap/>
            <w:vAlign w:val="bottom"/>
            <w:hideMark/>
          </w:tcPr>
          <w:p w14:paraId="54F4F20B" w14:textId="77777777" w:rsidR="00B349DC" w:rsidRPr="004C1538" w:rsidRDefault="00B349DC" w:rsidP="00B349DC">
            <w:pPr>
              <w:spacing w:after="0" w:line="240" w:lineRule="auto"/>
              <w:rPr>
                <w:rFonts w:eastAsia="Times New Roman" w:cstheme="minorHAnsi"/>
                <w:sz w:val="20"/>
                <w:szCs w:val="20"/>
                <w:lang w:val="fr-FR"/>
              </w:rPr>
            </w:pPr>
          </w:p>
        </w:tc>
        <w:tc>
          <w:tcPr>
            <w:tcW w:w="607" w:type="dxa"/>
            <w:tcBorders>
              <w:top w:val="nil"/>
              <w:left w:val="nil"/>
              <w:bottom w:val="single" w:sz="4" w:space="0" w:color="auto"/>
              <w:right w:val="single" w:sz="4" w:space="0" w:color="auto"/>
            </w:tcBorders>
            <w:shd w:val="clear" w:color="auto" w:fill="auto"/>
            <w:noWrap/>
            <w:vAlign w:val="bottom"/>
            <w:hideMark/>
          </w:tcPr>
          <w:p w14:paraId="53F66172" w14:textId="77777777" w:rsidR="00B349DC" w:rsidRPr="004C1538" w:rsidRDefault="00B349DC" w:rsidP="00B349DC">
            <w:pPr>
              <w:spacing w:after="0" w:line="240" w:lineRule="auto"/>
              <w:rPr>
                <w:rFonts w:eastAsia="Times New Roman" w:cstheme="minorHAnsi"/>
                <w:color w:val="000000"/>
                <w:sz w:val="20"/>
                <w:szCs w:val="20"/>
                <w:lang w:val="fr-FR"/>
              </w:rPr>
            </w:pPr>
            <w:r w:rsidRPr="004C1538">
              <w:rPr>
                <w:rFonts w:eastAsia="Times New Roman" w:cstheme="minorHAnsi"/>
                <w:color w:val="000000"/>
                <w:sz w:val="20"/>
                <w:szCs w:val="20"/>
                <w:lang w:val="fr-FR"/>
              </w:rPr>
              <w:t> </w:t>
            </w:r>
          </w:p>
        </w:tc>
      </w:tr>
      <w:tr w:rsidR="00B349DC" w:rsidRPr="00390E76" w14:paraId="0CAD5AE3" w14:textId="77777777" w:rsidTr="00B349DC">
        <w:trPr>
          <w:trHeight w:val="255"/>
        </w:trPr>
        <w:tc>
          <w:tcPr>
            <w:tcW w:w="6660" w:type="dxa"/>
            <w:tcBorders>
              <w:top w:val="nil"/>
              <w:left w:val="single" w:sz="4" w:space="0" w:color="auto"/>
              <w:bottom w:val="nil"/>
              <w:right w:val="single" w:sz="4" w:space="0" w:color="auto"/>
            </w:tcBorders>
            <w:shd w:val="clear" w:color="auto" w:fill="auto"/>
            <w:noWrap/>
            <w:vAlign w:val="bottom"/>
            <w:hideMark/>
          </w:tcPr>
          <w:p w14:paraId="16743751" w14:textId="77777777" w:rsidR="00B349DC" w:rsidRDefault="00B349DC" w:rsidP="00B349DC">
            <w:pPr>
              <w:spacing w:after="0" w:line="240" w:lineRule="auto"/>
              <w:jc w:val="right"/>
              <w:rPr>
                <w:rFonts w:eastAsia="Times New Roman" w:cstheme="minorHAnsi"/>
                <w:color w:val="000000"/>
                <w:sz w:val="20"/>
                <w:szCs w:val="20"/>
              </w:rPr>
            </w:pPr>
            <w:r w:rsidRPr="00390E76">
              <w:rPr>
                <w:rFonts w:eastAsia="Times New Roman" w:cstheme="minorHAnsi"/>
                <w:color w:val="000000"/>
                <w:sz w:val="20"/>
                <w:szCs w:val="20"/>
              </w:rPr>
              <w:t>salaire journalier x 7 jours</w:t>
            </w:r>
          </w:p>
        </w:tc>
        <w:tc>
          <w:tcPr>
            <w:tcW w:w="99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7AD115" w14:textId="77777777" w:rsidR="00B349DC" w:rsidRDefault="00B349DC" w:rsidP="00B349DC">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B3BE04" w14:textId="77777777" w:rsidR="00B349DC" w:rsidRPr="00390E76" w:rsidRDefault="00B349DC" w:rsidP="00B349DC">
            <w:pPr>
              <w:spacing w:after="0" w:line="240" w:lineRule="auto"/>
              <w:rPr>
                <w:rFonts w:eastAsia="Times New Roman" w:cstheme="minorHAnsi"/>
                <w:color w:val="000000"/>
                <w:sz w:val="20"/>
                <w:szCs w:val="20"/>
              </w:rPr>
            </w:pPr>
          </w:p>
        </w:tc>
        <w:tc>
          <w:tcPr>
            <w:tcW w:w="6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8D5973" w14:textId="77777777" w:rsidR="00B349DC" w:rsidRDefault="00B349DC" w:rsidP="00B349DC">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r>
      <w:tr w:rsidR="00B349DC" w:rsidRPr="00390E76" w14:paraId="13FE18B1" w14:textId="77777777" w:rsidTr="00B349DC">
        <w:trPr>
          <w:trHeight w:val="270"/>
        </w:trPr>
        <w:tc>
          <w:tcPr>
            <w:tcW w:w="6660" w:type="dxa"/>
            <w:tcBorders>
              <w:top w:val="nil"/>
              <w:left w:val="single" w:sz="4" w:space="0" w:color="auto"/>
              <w:bottom w:val="nil"/>
              <w:right w:val="single" w:sz="4" w:space="0" w:color="auto"/>
            </w:tcBorders>
            <w:shd w:val="clear" w:color="auto" w:fill="auto"/>
            <w:noWrap/>
            <w:vAlign w:val="bottom"/>
            <w:hideMark/>
          </w:tcPr>
          <w:p w14:paraId="71845C3A" w14:textId="77777777" w:rsidR="00B349DC" w:rsidRDefault="00B349DC" w:rsidP="00B349DC">
            <w:pPr>
              <w:spacing w:after="0" w:line="240" w:lineRule="auto"/>
              <w:jc w:val="right"/>
              <w:rPr>
                <w:rFonts w:eastAsia="Times New Roman" w:cstheme="minorHAnsi"/>
                <w:color w:val="000000"/>
                <w:sz w:val="20"/>
                <w:szCs w:val="20"/>
              </w:rPr>
            </w:pPr>
            <w:r w:rsidRPr="00390E76">
              <w:rPr>
                <w:rFonts w:eastAsia="Times New Roman" w:cstheme="minorHAnsi"/>
                <w:color w:val="000000"/>
                <w:sz w:val="20"/>
                <w:szCs w:val="20"/>
              </w:rPr>
              <w:t>nourriture x 7 jours</w:t>
            </w:r>
          </w:p>
        </w:tc>
        <w:tc>
          <w:tcPr>
            <w:tcW w:w="99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D30BE3" w14:textId="77777777" w:rsidR="00B349DC" w:rsidRDefault="00B349DC" w:rsidP="00B349DC">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7BF62F" w14:textId="77777777" w:rsidR="00B349DC" w:rsidRPr="00390E76" w:rsidRDefault="00B349DC" w:rsidP="00B349DC">
            <w:pPr>
              <w:spacing w:after="0" w:line="240" w:lineRule="auto"/>
              <w:rPr>
                <w:rFonts w:eastAsia="Times New Roman" w:cstheme="minorHAnsi"/>
                <w:color w:val="000000"/>
                <w:sz w:val="20"/>
                <w:szCs w:val="20"/>
              </w:rPr>
            </w:pPr>
          </w:p>
        </w:tc>
        <w:tc>
          <w:tcPr>
            <w:tcW w:w="6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A02026" w14:textId="77777777" w:rsidR="00B349DC" w:rsidRDefault="00B349DC" w:rsidP="00B349DC">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r>
      <w:tr w:rsidR="00B349DC" w:rsidRPr="00390E76" w14:paraId="09D0494E" w14:textId="77777777" w:rsidTr="00B349DC">
        <w:trPr>
          <w:trHeight w:val="56"/>
        </w:trPr>
        <w:tc>
          <w:tcPr>
            <w:tcW w:w="6660" w:type="dxa"/>
            <w:tcBorders>
              <w:top w:val="nil"/>
              <w:left w:val="single" w:sz="4" w:space="0" w:color="auto"/>
              <w:bottom w:val="single" w:sz="4" w:space="0" w:color="auto"/>
              <w:right w:val="single" w:sz="4" w:space="0" w:color="auto"/>
            </w:tcBorders>
            <w:shd w:val="clear" w:color="auto" w:fill="auto"/>
            <w:noWrap/>
            <w:vAlign w:val="bottom"/>
          </w:tcPr>
          <w:p w14:paraId="1605EB56" w14:textId="77777777" w:rsidR="00B349DC" w:rsidRDefault="00B349DC" w:rsidP="00B349DC">
            <w:pPr>
              <w:spacing w:after="0" w:line="240" w:lineRule="auto"/>
              <w:jc w:val="right"/>
              <w:rPr>
                <w:rFonts w:eastAsia="Times New Roman" w:cstheme="minorHAnsi"/>
                <w:color w:val="000000"/>
                <w:sz w:val="20"/>
                <w:szCs w:val="20"/>
              </w:rPr>
            </w:pPr>
            <w:r w:rsidRPr="00390E76">
              <w:rPr>
                <w:rFonts w:eastAsia="Times New Roman" w:cstheme="minorHAnsi"/>
                <w:color w:val="000000"/>
                <w:sz w:val="20"/>
                <w:szCs w:val="20"/>
              </w:rPr>
              <w:t>transport x 7 jours</w:t>
            </w:r>
          </w:p>
        </w:tc>
        <w:tc>
          <w:tcPr>
            <w:tcW w:w="99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C21FC15" w14:textId="77777777" w:rsidR="00B349DC" w:rsidRDefault="00B349DC" w:rsidP="00B349DC">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D0BA86" w14:textId="77777777" w:rsidR="00B349DC" w:rsidRPr="00390E76" w:rsidRDefault="00B349DC" w:rsidP="00B349DC">
            <w:pPr>
              <w:spacing w:after="0" w:line="240" w:lineRule="auto"/>
              <w:rPr>
                <w:rFonts w:eastAsia="Times New Roman" w:cstheme="minorHAnsi"/>
                <w:color w:val="000000"/>
                <w:sz w:val="20"/>
                <w:szCs w:val="20"/>
              </w:rPr>
            </w:pPr>
          </w:p>
        </w:tc>
        <w:tc>
          <w:tcPr>
            <w:tcW w:w="60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907B1F" w14:textId="77777777" w:rsidR="00B349DC" w:rsidRDefault="00B349DC" w:rsidP="00B349DC">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r>
      <w:tr w:rsidR="00B349DC" w:rsidRPr="00390E76" w14:paraId="6D9EA59D" w14:textId="77777777" w:rsidTr="00B349DC">
        <w:trPr>
          <w:trHeight w:val="170"/>
        </w:trPr>
        <w:tc>
          <w:tcPr>
            <w:tcW w:w="6660" w:type="dxa"/>
            <w:tcBorders>
              <w:top w:val="nil"/>
              <w:left w:val="single" w:sz="4" w:space="0" w:color="auto"/>
              <w:bottom w:val="single" w:sz="4" w:space="0" w:color="auto"/>
              <w:right w:val="nil"/>
            </w:tcBorders>
            <w:shd w:val="clear" w:color="auto" w:fill="auto"/>
            <w:noWrap/>
            <w:vAlign w:val="bottom"/>
          </w:tcPr>
          <w:p w14:paraId="1698DE2D" w14:textId="77777777" w:rsidR="00B349DC" w:rsidRPr="00390E76" w:rsidRDefault="00B349DC" w:rsidP="00B349DC">
            <w:pPr>
              <w:spacing w:after="0" w:line="240" w:lineRule="auto"/>
              <w:jc w:val="right"/>
              <w:rPr>
                <w:rFonts w:eastAsia="Times New Roman" w:cstheme="minorHAnsi"/>
                <w:color w:val="000000"/>
                <w:sz w:val="20"/>
                <w:szCs w:val="20"/>
              </w:rPr>
            </w:pPr>
          </w:p>
        </w:tc>
        <w:tc>
          <w:tcPr>
            <w:tcW w:w="990" w:type="dxa"/>
            <w:gridSpan w:val="2"/>
            <w:tcBorders>
              <w:top w:val="nil"/>
              <w:left w:val="nil"/>
              <w:bottom w:val="single" w:sz="4" w:space="0" w:color="auto"/>
              <w:right w:val="nil"/>
            </w:tcBorders>
            <w:shd w:val="clear" w:color="auto" w:fill="auto"/>
            <w:noWrap/>
            <w:vAlign w:val="bottom"/>
          </w:tcPr>
          <w:p w14:paraId="0190179A" w14:textId="77777777" w:rsidR="00B349DC" w:rsidRPr="00390E76" w:rsidRDefault="00B349DC" w:rsidP="00B349DC">
            <w:pPr>
              <w:spacing w:after="0" w:line="240" w:lineRule="auto"/>
              <w:rPr>
                <w:rFonts w:eastAsia="Times New Roman" w:cstheme="minorHAnsi"/>
                <w:color w:val="000000"/>
                <w:sz w:val="20"/>
                <w:szCs w:val="20"/>
              </w:rPr>
            </w:pPr>
          </w:p>
        </w:tc>
        <w:tc>
          <w:tcPr>
            <w:tcW w:w="990" w:type="dxa"/>
            <w:tcBorders>
              <w:top w:val="nil"/>
              <w:left w:val="nil"/>
              <w:bottom w:val="single" w:sz="4" w:space="0" w:color="auto"/>
              <w:right w:val="nil"/>
            </w:tcBorders>
            <w:shd w:val="clear" w:color="auto" w:fill="auto"/>
            <w:noWrap/>
            <w:vAlign w:val="bottom"/>
            <w:hideMark/>
          </w:tcPr>
          <w:p w14:paraId="0FE62BB7" w14:textId="77777777" w:rsidR="00B349DC" w:rsidRDefault="00B349DC" w:rsidP="00B349DC">
            <w:pPr>
              <w:spacing w:after="0" w:line="240" w:lineRule="auto"/>
              <w:jc w:val="right"/>
              <w:rPr>
                <w:rFonts w:eastAsia="Times New Roman" w:cstheme="minorHAnsi"/>
                <w:b/>
                <w:bCs/>
                <w:color w:val="000000"/>
                <w:sz w:val="20"/>
                <w:szCs w:val="20"/>
              </w:rPr>
            </w:pPr>
            <w:r w:rsidRPr="00390E76">
              <w:rPr>
                <w:rFonts w:eastAsia="Times New Roman" w:cstheme="minorHAnsi"/>
                <w:b/>
                <w:bCs/>
                <w:color w:val="000000"/>
                <w:sz w:val="20"/>
                <w:szCs w:val="20"/>
              </w:rPr>
              <w:t>Sous-total</w:t>
            </w:r>
          </w:p>
        </w:tc>
        <w:tc>
          <w:tcPr>
            <w:tcW w:w="6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27CAE0" w14:textId="77777777" w:rsidR="00B349DC" w:rsidRDefault="00B349DC" w:rsidP="00B349DC">
            <w:pPr>
              <w:spacing w:after="0" w:line="240" w:lineRule="auto"/>
              <w:rPr>
                <w:rFonts w:eastAsia="Times New Roman" w:cstheme="minorHAnsi"/>
                <w:b/>
                <w:bCs/>
                <w:color w:val="000000"/>
                <w:sz w:val="20"/>
                <w:szCs w:val="20"/>
              </w:rPr>
            </w:pPr>
            <w:r w:rsidRPr="00390E76">
              <w:rPr>
                <w:rFonts w:eastAsia="Times New Roman" w:cstheme="minorHAnsi"/>
                <w:b/>
                <w:bCs/>
                <w:color w:val="000000"/>
                <w:sz w:val="20"/>
                <w:szCs w:val="20"/>
              </w:rPr>
              <w:t>$</w:t>
            </w:r>
          </w:p>
        </w:tc>
      </w:tr>
      <w:tr w:rsidR="00B349DC" w:rsidRPr="00390E76" w14:paraId="2345C6DD" w14:textId="77777777" w:rsidTr="00B349DC">
        <w:trPr>
          <w:trHeight w:val="300"/>
        </w:trPr>
        <w:tc>
          <w:tcPr>
            <w:tcW w:w="6660" w:type="dxa"/>
            <w:tcBorders>
              <w:top w:val="nil"/>
              <w:left w:val="single" w:sz="4" w:space="0" w:color="auto"/>
              <w:bottom w:val="nil"/>
              <w:right w:val="nil"/>
            </w:tcBorders>
            <w:shd w:val="clear" w:color="auto" w:fill="auto"/>
            <w:noWrap/>
            <w:vAlign w:val="bottom"/>
            <w:hideMark/>
          </w:tcPr>
          <w:p w14:paraId="7A445CFF" w14:textId="77777777" w:rsidR="00B349DC" w:rsidRDefault="00B349DC" w:rsidP="00B349DC">
            <w:pPr>
              <w:spacing w:after="0" w:line="240" w:lineRule="auto"/>
              <w:rPr>
                <w:rFonts w:eastAsia="Times New Roman" w:cstheme="minorHAnsi"/>
                <w:b/>
                <w:bCs/>
                <w:color w:val="000000"/>
                <w:sz w:val="20"/>
                <w:szCs w:val="20"/>
              </w:rPr>
            </w:pPr>
            <w:r w:rsidRPr="00390E76">
              <w:rPr>
                <w:rFonts w:eastAsia="Times New Roman" w:cstheme="minorHAnsi"/>
                <w:b/>
                <w:bCs/>
                <w:color w:val="000000"/>
                <w:sz w:val="20"/>
                <w:szCs w:val="20"/>
              </w:rPr>
              <w:t>Traducteurs</w:t>
            </w:r>
          </w:p>
        </w:tc>
        <w:tc>
          <w:tcPr>
            <w:tcW w:w="990" w:type="dxa"/>
            <w:gridSpan w:val="2"/>
            <w:tcBorders>
              <w:top w:val="nil"/>
              <w:left w:val="nil"/>
              <w:bottom w:val="nil"/>
              <w:right w:val="nil"/>
            </w:tcBorders>
            <w:shd w:val="clear" w:color="auto" w:fill="auto"/>
            <w:noWrap/>
            <w:vAlign w:val="bottom"/>
            <w:hideMark/>
          </w:tcPr>
          <w:p w14:paraId="2BB0ACE2" w14:textId="77777777" w:rsidR="00B349DC" w:rsidRPr="00390E76" w:rsidRDefault="00B349DC" w:rsidP="00B349DC">
            <w:pPr>
              <w:spacing w:after="0" w:line="240" w:lineRule="auto"/>
              <w:rPr>
                <w:rFonts w:eastAsia="Times New Roman" w:cstheme="minorHAnsi"/>
                <w:b/>
                <w:bCs/>
                <w:color w:val="000000"/>
                <w:sz w:val="20"/>
                <w:szCs w:val="20"/>
              </w:rPr>
            </w:pPr>
          </w:p>
        </w:tc>
        <w:tc>
          <w:tcPr>
            <w:tcW w:w="990" w:type="dxa"/>
            <w:tcBorders>
              <w:top w:val="nil"/>
              <w:left w:val="nil"/>
              <w:bottom w:val="nil"/>
              <w:right w:val="nil"/>
            </w:tcBorders>
            <w:shd w:val="clear" w:color="auto" w:fill="auto"/>
            <w:noWrap/>
            <w:vAlign w:val="bottom"/>
            <w:hideMark/>
          </w:tcPr>
          <w:p w14:paraId="33E51286" w14:textId="77777777" w:rsidR="00B349DC" w:rsidRDefault="00B349DC" w:rsidP="00B349DC">
            <w:pPr>
              <w:spacing w:after="0" w:line="240" w:lineRule="auto"/>
              <w:jc w:val="center"/>
              <w:rPr>
                <w:rFonts w:eastAsia="Times New Roman" w:cstheme="minorHAnsi"/>
                <w:color w:val="000000"/>
                <w:sz w:val="20"/>
                <w:szCs w:val="20"/>
              </w:rPr>
            </w:pPr>
            <w:r w:rsidRPr="00390E76">
              <w:rPr>
                <w:rFonts w:eastAsia="Times New Roman" w:cstheme="minorHAnsi"/>
                <w:color w:val="000000"/>
                <w:sz w:val="20"/>
                <w:szCs w:val="20"/>
              </w:rPr>
              <w:t>2</w:t>
            </w:r>
          </w:p>
        </w:tc>
        <w:tc>
          <w:tcPr>
            <w:tcW w:w="607" w:type="dxa"/>
            <w:tcBorders>
              <w:top w:val="nil"/>
              <w:left w:val="nil"/>
              <w:bottom w:val="nil"/>
              <w:right w:val="single" w:sz="4" w:space="0" w:color="auto"/>
            </w:tcBorders>
            <w:shd w:val="clear" w:color="auto" w:fill="auto"/>
            <w:noWrap/>
            <w:vAlign w:val="bottom"/>
            <w:hideMark/>
          </w:tcPr>
          <w:p w14:paraId="76046FE6" w14:textId="77777777" w:rsidR="00B349DC" w:rsidRPr="00390E76" w:rsidRDefault="00B349DC" w:rsidP="00B349DC">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 </w:t>
            </w:r>
          </w:p>
        </w:tc>
      </w:tr>
      <w:tr w:rsidR="00B349DC" w:rsidRPr="00E65B89" w14:paraId="299662D8" w14:textId="77777777" w:rsidTr="00B349DC">
        <w:trPr>
          <w:trHeight w:val="612"/>
        </w:trPr>
        <w:tc>
          <w:tcPr>
            <w:tcW w:w="6660" w:type="dxa"/>
            <w:tcBorders>
              <w:top w:val="nil"/>
              <w:left w:val="single" w:sz="4" w:space="0" w:color="auto"/>
              <w:bottom w:val="nil"/>
              <w:right w:val="nil"/>
            </w:tcBorders>
            <w:shd w:val="clear" w:color="auto" w:fill="auto"/>
            <w:vAlign w:val="bottom"/>
            <w:hideMark/>
          </w:tcPr>
          <w:p w14:paraId="46EACCF3" w14:textId="77777777" w:rsidR="00B349DC" w:rsidRPr="004C1538" w:rsidRDefault="00B349DC" w:rsidP="00B349DC">
            <w:pPr>
              <w:spacing w:after="0" w:line="240" w:lineRule="auto"/>
              <w:jc w:val="right"/>
              <w:rPr>
                <w:rFonts w:eastAsia="Times New Roman" w:cstheme="minorHAnsi"/>
                <w:color w:val="000000"/>
                <w:sz w:val="20"/>
                <w:szCs w:val="20"/>
                <w:lang w:val="fr-FR"/>
              </w:rPr>
            </w:pPr>
            <w:r w:rsidRPr="004C1538">
              <w:rPr>
                <w:rFonts w:eastAsia="Times New Roman" w:cstheme="minorHAnsi"/>
                <w:color w:val="000000"/>
                <w:sz w:val="20"/>
                <w:szCs w:val="20"/>
                <w:lang w:val="fr-FR"/>
              </w:rPr>
              <w:t>2 traducteurs, 2 jours [en supposant que l'enquête ne comporte pas plus de 35 questions, traduites dans deux langues locales ; 1 jour pour la traduction, 1 jour pour la révision par un locuteur natif].</w:t>
            </w:r>
          </w:p>
        </w:tc>
        <w:tc>
          <w:tcPr>
            <w:tcW w:w="990" w:type="dxa"/>
            <w:gridSpan w:val="2"/>
            <w:tcBorders>
              <w:top w:val="nil"/>
              <w:left w:val="nil"/>
              <w:bottom w:val="single" w:sz="4" w:space="0" w:color="auto"/>
              <w:right w:val="nil"/>
            </w:tcBorders>
            <w:shd w:val="clear" w:color="auto" w:fill="auto"/>
            <w:noWrap/>
            <w:vAlign w:val="bottom"/>
            <w:hideMark/>
          </w:tcPr>
          <w:p w14:paraId="38C556C0" w14:textId="77777777" w:rsidR="00B349DC" w:rsidRPr="004C1538" w:rsidRDefault="00B349DC" w:rsidP="00B349DC">
            <w:pPr>
              <w:spacing w:after="0" w:line="240" w:lineRule="auto"/>
              <w:jc w:val="right"/>
              <w:rPr>
                <w:rFonts w:eastAsia="Times New Roman" w:cstheme="minorHAnsi"/>
                <w:color w:val="000000"/>
                <w:sz w:val="20"/>
                <w:szCs w:val="20"/>
                <w:lang w:val="fr-FR"/>
              </w:rPr>
            </w:pPr>
          </w:p>
        </w:tc>
        <w:tc>
          <w:tcPr>
            <w:tcW w:w="990" w:type="dxa"/>
            <w:tcBorders>
              <w:top w:val="nil"/>
              <w:left w:val="nil"/>
              <w:bottom w:val="single" w:sz="4" w:space="0" w:color="auto"/>
              <w:right w:val="nil"/>
            </w:tcBorders>
            <w:shd w:val="clear" w:color="auto" w:fill="auto"/>
            <w:noWrap/>
            <w:vAlign w:val="bottom"/>
            <w:hideMark/>
          </w:tcPr>
          <w:p w14:paraId="059DE0BD" w14:textId="77777777" w:rsidR="00B349DC" w:rsidRPr="004C1538" w:rsidRDefault="00B349DC" w:rsidP="00B349DC">
            <w:pPr>
              <w:spacing w:after="0" w:line="240" w:lineRule="auto"/>
              <w:rPr>
                <w:rFonts w:eastAsia="Times New Roman" w:cstheme="minorHAnsi"/>
                <w:sz w:val="20"/>
                <w:szCs w:val="20"/>
                <w:lang w:val="fr-FR"/>
              </w:rPr>
            </w:pPr>
          </w:p>
        </w:tc>
        <w:tc>
          <w:tcPr>
            <w:tcW w:w="607" w:type="dxa"/>
            <w:tcBorders>
              <w:top w:val="nil"/>
              <w:left w:val="nil"/>
              <w:bottom w:val="single" w:sz="4" w:space="0" w:color="auto"/>
              <w:right w:val="single" w:sz="4" w:space="0" w:color="auto"/>
            </w:tcBorders>
            <w:shd w:val="clear" w:color="auto" w:fill="auto"/>
            <w:noWrap/>
            <w:vAlign w:val="bottom"/>
            <w:hideMark/>
          </w:tcPr>
          <w:p w14:paraId="14C37619" w14:textId="77777777" w:rsidR="00B349DC" w:rsidRPr="004C1538" w:rsidRDefault="00B349DC" w:rsidP="00B349DC">
            <w:pPr>
              <w:spacing w:after="0" w:line="240" w:lineRule="auto"/>
              <w:rPr>
                <w:rFonts w:eastAsia="Times New Roman" w:cstheme="minorHAnsi"/>
                <w:color w:val="000000"/>
                <w:sz w:val="20"/>
                <w:szCs w:val="20"/>
                <w:lang w:val="fr-FR"/>
              </w:rPr>
            </w:pPr>
            <w:r w:rsidRPr="004C1538">
              <w:rPr>
                <w:rFonts w:eastAsia="Times New Roman" w:cstheme="minorHAnsi"/>
                <w:color w:val="000000"/>
                <w:sz w:val="20"/>
                <w:szCs w:val="20"/>
                <w:lang w:val="fr-FR"/>
              </w:rPr>
              <w:t> </w:t>
            </w:r>
          </w:p>
        </w:tc>
      </w:tr>
      <w:tr w:rsidR="00B349DC" w:rsidRPr="00390E76" w14:paraId="52575290" w14:textId="77777777" w:rsidTr="00B349DC">
        <w:trPr>
          <w:trHeight w:val="56"/>
        </w:trPr>
        <w:tc>
          <w:tcPr>
            <w:tcW w:w="6660" w:type="dxa"/>
            <w:tcBorders>
              <w:top w:val="nil"/>
              <w:left w:val="single" w:sz="4" w:space="0" w:color="auto"/>
              <w:bottom w:val="nil"/>
              <w:right w:val="single" w:sz="4" w:space="0" w:color="auto"/>
            </w:tcBorders>
            <w:shd w:val="clear" w:color="auto" w:fill="auto"/>
            <w:noWrap/>
            <w:vAlign w:val="bottom"/>
            <w:hideMark/>
          </w:tcPr>
          <w:p w14:paraId="095AB012" w14:textId="77777777" w:rsidR="00B349DC" w:rsidRDefault="00B349DC" w:rsidP="00B349DC">
            <w:pPr>
              <w:spacing w:after="0" w:line="240" w:lineRule="auto"/>
              <w:jc w:val="right"/>
              <w:rPr>
                <w:rFonts w:eastAsia="Times New Roman" w:cstheme="minorHAnsi"/>
                <w:color w:val="000000"/>
                <w:sz w:val="20"/>
                <w:szCs w:val="20"/>
              </w:rPr>
            </w:pPr>
            <w:r w:rsidRPr="00390E76">
              <w:rPr>
                <w:rFonts w:eastAsia="Times New Roman" w:cstheme="minorHAnsi"/>
                <w:color w:val="000000"/>
                <w:sz w:val="20"/>
                <w:szCs w:val="20"/>
              </w:rPr>
              <w:t>indemnité journalière x 2 jours</w:t>
            </w:r>
          </w:p>
        </w:tc>
        <w:tc>
          <w:tcPr>
            <w:tcW w:w="99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214D78" w14:textId="77777777" w:rsidR="00B349DC" w:rsidRDefault="00B349DC" w:rsidP="00B349DC">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A5F7DE" w14:textId="77777777" w:rsidR="00B349DC" w:rsidRPr="00390E76" w:rsidRDefault="00B349DC" w:rsidP="00B349DC">
            <w:pPr>
              <w:spacing w:after="0" w:line="240" w:lineRule="auto"/>
              <w:rPr>
                <w:rFonts w:eastAsia="Times New Roman" w:cstheme="minorHAnsi"/>
                <w:color w:val="000000"/>
                <w:sz w:val="20"/>
                <w:szCs w:val="20"/>
              </w:rPr>
            </w:pPr>
          </w:p>
        </w:tc>
        <w:tc>
          <w:tcPr>
            <w:tcW w:w="6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22E27B" w14:textId="77777777" w:rsidR="00B349DC" w:rsidRDefault="00B349DC" w:rsidP="00B349DC">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r>
      <w:tr w:rsidR="00B349DC" w:rsidRPr="00390E76" w14:paraId="049AE824" w14:textId="77777777" w:rsidTr="00B349DC">
        <w:trPr>
          <w:trHeight w:val="188"/>
        </w:trPr>
        <w:tc>
          <w:tcPr>
            <w:tcW w:w="6660" w:type="dxa"/>
            <w:tcBorders>
              <w:top w:val="nil"/>
              <w:left w:val="single" w:sz="4" w:space="0" w:color="auto"/>
              <w:bottom w:val="nil"/>
              <w:right w:val="single" w:sz="4" w:space="0" w:color="auto"/>
            </w:tcBorders>
            <w:shd w:val="clear" w:color="auto" w:fill="auto"/>
            <w:noWrap/>
            <w:vAlign w:val="bottom"/>
            <w:hideMark/>
          </w:tcPr>
          <w:p w14:paraId="7B073BE5" w14:textId="77777777" w:rsidR="00B349DC" w:rsidRDefault="00B349DC" w:rsidP="00B349DC">
            <w:pPr>
              <w:spacing w:after="0" w:line="240" w:lineRule="auto"/>
              <w:jc w:val="right"/>
              <w:rPr>
                <w:rFonts w:eastAsia="Times New Roman" w:cstheme="minorHAnsi"/>
                <w:color w:val="000000"/>
                <w:sz w:val="20"/>
                <w:szCs w:val="20"/>
              </w:rPr>
            </w:pPr>
            <w:r w:rsidRPr="00390E76">
              <w:rPr>
                <w:rFonts w:eastAsia="Times New Roman" w:cstheme="minorHAnsi"/>
                <w:color w:val="000000"/>
                <w:sz w:val="20"/>
                <w:szCs w:val="20"/>
              </w:rPr>
              <w:t>nourriture x 2 jours</w:t>
            </w:r>
          </w:p>
        </w:tc>
        <w:tc>
          <w:tcPr>
            <w:tcW w:w="99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91BB5F" w14:textId="77777777" w:rsidR="00B349DC" w:rsidRDefault="00B349DC" w:rsidP="00B349DC">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CE1D06" w14:textId="77777777" w:rsidR="00B349DC" w:rsidRPr="00390E76" w:rsidRDefault="00B349DC" w:rsidP="00B349DC">
            <w:pPr>
              <w:spacing w:after="0" w:line="240" w:lineRule="auto"/>
              <w:rPr>
                <w:rFonts w:eastAsia="Times New Roman" w:cstheme="minorHAnsi"/>
                <w:color w:val="000000"/>
                <w:sz w:val="20"/>
                <w:szCs w:val="20"/>
              </w:rPr>
            </w:pPr>
          </w:p>
        </w:tc>
        <w:tc>
          <w:tcPr>
            <w:tcW w:w="6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3C7681" w14:textId="77777777" w:rsidR="00B349DC" w:rsidRDefault="00B349DC" w:rsidP="00B349DC">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r>
      <w:tr w:rsidR="00B349DC" w:rsidRPr="00390E76" w14:paraId="51A35D4D" w14:textId="77777777" w:rsidTr="00B349DC">
        <w:trPr>
          <w:trHeight w:val="56"/>
        </w:trPr>
        <w:tc>
          <w:tcPr>
            <w:tcW w:w="6660" w:type="dxa"/>
            <w:tcBorders>
              <w:top w:val="nil"/>
              <w:left w:val="single" w:sz="4" w:space="0" w:color="auto"/>
              <w:bottom w:val="single" w:sz="4" w:space="0" w:color="auto"/>
              <w:right w:val="single" w:sz="4" w:space="0" w:color="auto"/>
            </w:tcBorders>
            <w:shd w:val="clear" w:color="auto" w:fill="auto"/>
            <w:noWrap/>
            <w:vAlign w:val="bottom"/>
            <w:hideMark/>
          </w:tcPr>
          <w:p w14:paraId="45C8662C" w14:textId="77777777" w:rsidR="00B349DC" w:rsidRDefault="00B349DC" w:rsidP="00B349DC">
            <w:pPr>
              <w:spacing w:after="0" w:line="240" w:lineRule="auto"/>
              <w:jc w:val="right"/>
              <w:rPr>
                <w:rFonts w:eastAsia="Times New Roman" w:cstheme="minorHAnsi"/>
                <w:color w:val="000000"/>
                <w:sz w:val="20"/>
                <w:szCs w:val="20"/>
              </w:rPr>
            </w:pPr>
            <w:r w:rsidRPr="00390E76">
              <w:rPr>
                <w:rFonts w:eastAsia="Times New Roman" w:cstheme="minorHAnsi"/>
                <w:color w:val="000000"/>
                <w:sz w:val="20"/>
                <w:szCs w:val="20"/>
              </w:rPr>
              <w:t>transport x 2 jours</w:t>
            </w:r>
          </w:p>
        </w:tc>
        <w:tc>
          <w:tcPr>
            <w:tcW w:w="99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048F8F" w14:textId="77777777" w:rsidR="00B349DC" w:rsidRDefault="00B349DC" w:rsidP="00B349DC">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04382B" w14:textId="77777777" w:rsidR="00B349DC" w:rsidRPr="00390E76" w:rsidRDefault="00B349DC" w:rsidP="00B349DC">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 </w:t>
            </w:r>
          </w:p>
        </w:tc>
        <w:tc>
          <w:tcPr>
            <w:tcW w:w="6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EB8D94" w14:textId="77777777" w:rsidR="00B349DC" w:rsidRDefault="00B349DC" w:rsidP="00B349DC">
            <w:pPr>
              <w:spacing w:after="0" w:line="240" w:lineRule="auto"/>
              <w:rPr>
                <w:rFonts w:eastAsia="Times New Roman" w:cstheme="minorHAnsi"/>
                <w:b/>
                <w:bCs/>
                <w:color w:val="000000"/>
                <w:sz w:val="20"/>
                <w:szCs w:val="20"/>
              </w:rPr>
            </w:pPr>
            <w:r w:rsidRPr="00390E76">
              <w:rPr>
                <w:rFonts w:eastAsia="Times New Roman" w:cstheme="minorHAnsi"/>
                <w:b/>
                <w:bCs/>
                <w:color w:val="000000"/>
                <w:sz w:val="20"/>
                <w:szCs w:val="20"/>
              </w:rPr>
              <w:t>$</w:t>
            </w:r>
          </w:p>
        </w:tc>
      </w:tr>
      <w:tr w:rsidR="00B349DC" w:rsidRPr="00390E76" w14:paraId="7AFCD8B3" w14:textId="77777777" w:rsidTr="00B349DC">
        <w:trPr>
          <w:trHeight w:val="300"/>
        </w:trPr>
        <w:tc>
          <w:tcPr>
            <w:tcW w:w="6660" w:type="dxa"/>
            <w:tcBorders>
              <w:top w:val="nil"/>
              <w:left w:val="single" w:sz="4" w:space="0" w:color="auto"/>
              <w:bottom w:val="nil"/>
              <w:right w:val="nil"/>
            </w:tcBorders>
            <w:shd w:val="clear" w:color="auto" w:fill="auto"/>
            <w:noWrap/>
            <w:vAlign w:val="center"/>
            <w:hideMark/>
          </w:tcPr>
          <w:p w14:paraId="033F3A9A" w14:textId="77777777" w:rsidR="00B349DC" w:rsidRPr="004C1538" w:rsidRDefault="00B349DC" w:rsidP="00B349DC">
            <w:pPr>
              <w:spacing w:after="0" w:line="240" w:lineRule="auto"/>
              <w:rPr>
                <w:rFonts w:eastAsia="Times New Roman" w:cstheme="minorHAnsi"/>
                <w:b/>
                <w:bCs/>
                <w:color w:val="000000"/>
                <w:sz w:val="20"/>
                <w:szCs w:val="20"/>
                <w:lang w:val="fr-FR"/>
              </w:rPr>
            </w:pPr>
            <w:r w:rsidRPr="004C1538">
              <w:rPr>
                <w:rFonts w:eastAsia="Times New Roman" w:cstheme="minorHAnsi"/>
                <w:b/>
                <w:bCs/>
                <w:color w:val="000000"/>
                <w:sz w:val="20"/>
                <w:szCs w:val="20"/>
                <w:lang w:val="fr-FR"/>
              </w:rPr>
              <w:t xml:space="preserve">Fournitures de bureau, </w:t>
            </w:r>
            <w:r w:rsidRPr="004C1538">
              <w:rPr>
                <w:rFonts w:eastAsia="Times New Roman" w:cstheme="minorHAnsi"/>
                <w:color w:val="000000"/>
                <w:sz w:val="20"/>
                <w:szCs w:val="20"/>
                <w:lang w:val="fr-FR"/>
              </w:rPr>
              <w:t>impression et photocopie de documents</w:t>
            </w:r>
          </w:p>
        </w:tc>
        <w:tc>
          <w:tcPr>
            <w:tcW w:w="990" w:type="dxa"/>
            <w:gridSpan w:val="2"/>
            <w:tcBorders>
              <w:top w:val="nil"/>
              <w:left w:val="nil"/>
              <w:bottom w:val="nil"/>
              <w:right w:val="nil"/>
            </w:tcBorders>
            <w:shd w:val="clear" w:color="auto" w:fill="auto"/>
            <w:noWrap/>
            <w:vAlign w:val="bottom"/>
            <w:hideMark/>
          </w:tcPr>
          <w:p w14:paraId="2BB7E171" w14:textId="77777777" w:rsidR="00B349DC" w:rsidRDefault="00B349DC" w:rsidP="00B349DC">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c>
          <w:tcPr>
            <w:tcW w:w="990" w:type="dxa"/>
            <w:tcBorders>
              <w:top w:val="nil"/>
              <w:left w:val="nil"/>
              <w:bottom w:val="nil"/>
              <w:right w:val="single" w:sz="4" w:space="0" w:color="auto"/>
            </w:tcBorders>
            <w:shd w:val="clear" w:color="auto" w:fill="auto"/>
            <w:noWrap/>
            <w:vAlign w:val="bottom"/>
            <w:hideMark/>
          </w:tcPr>
          <w:p w14:paraId="48506812" w14:textId="77777777" w:rsidR="00B349DC" w:rsidRDefault="00B349DC" w:rsidP="00B349DC">
            <w:pPr>
              <w:spacing w:after="0" w:line="240" w:lineRule="auto"/>
              <w:jc w:val="center"/>
              <w:rPr>
                <w:rFonts w:eastAsia="Times New Roman" w:cstheme="minorHAnsi"/>
                <w:color w:val="000000"/>
                <w:sz w:val="20"/>
                <w:szCs w:val="20"/>
              </w:rPr>
            </w:pPr>
            <w:r w:rsidRPr="00390E76">
              <w:rPr>
                <w:rFonts w:eastAsia="Times New Roman" w:cstheme="minorHAnsi"/>
                <w:color w:val="000000"/>
                <w:sz w:val="20"/>
                <w:szCs w:val="20"/>
              </w:rPr>
              <w:t>300</w:t>
            </w:r>
          </w:p>
        </w:tc>
        <w:tc>
          <w:tcPr>
            <w:tcW w:w="6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B557F9" w14:textId="77777777" w:rsidR="00B349DC" w:rsidRDefault="00B349DC" w:rsidP="00B349DC">
            <w:pPr>
              <w:spacing w:after="0" w:line="240" w:lineRule="auto"/>
              <w:rPr>
                <w:rFonts w:eastAsia="Times New Roman" w:cstheme="minorHAnsi"/>
                <w:b/>
                <w:bCs/>
                <w:color w:val="000000"/>
                <w:sz w:val="20"/>
                <w:szCs w:val="20"/>
              </w:rPr>
            </w:pPr>
            <w:r w:rsidRPr="00390E76">
              <w:rPr>
                <w:rFonts w:eastAsia="Times New Roman" w:cstheme="minorHAnsi"/>
                <w:b/>
                <w:bCs/>
                <w:color w:val="000000"/>
                <w:sz w:val="20"/>
                <w:szCs w:val="20"/>
              </w:rPr>
              <w:t>$</w:t>
            </w:r>
          </w:p>
        </w:tc>
      </w:tr>
      <w:tr w:rsidR="00B349DC" w:rsidRPr="00390E76" w14:paraId="02AC6D57" w14:textId="77777777" w:rsidTr="00B349DC">
        <w:trPr>
          <w:trHeight w:val="90"/>
        </w:trPr>
        <w:tc>
          <w:tcPr>
            <w:tcW w:w="6660" w:type="dxa"/>
            <w:tcBorders>
              <w:top w:val="nil"/>
              <w:left w:val="single" w:sz="4" w:space="0" w:color="auto"/>
              <w:bottom w:val="nil"/>
              <w:right w:val="nil"/>
            </w:tcBorders>
            <w:shd w:val="clear" w:color="auto" w:fill="auto"/>
            <w:noWrap/>
            <w:vAlign w:val="bottom"/>
            <w:hideMark/>
          </w:tcPr>
          <w:p w14:paraId="511244C9" w14:textId="77777777" w:rsidR="00B349DC" w:rsidRDefault="00B349DC" w:rsidP="00B349DC">
            <w:pPr>
              <w:spacing w:after="0" w:line="240" w:lineRule="auto"/>
              <w:jc w:val="center"/>
              <w:rPr>
                <w:rFonts w:eastAsia="Times New Roman" w:cstheme="minorHAnsi"/>
                <w:b/>
                <w:bCs/>
                <w:color w:val="000000"/>
                <w:sz w:val="20"/>
                <w:szCs w:val="20"/>
              </w:rPr>
            </w:pPr>
            <w:r w:rsidRPr="00390E76">
              <w:rPr>
                <w:rFonts w:eastAsia="Times New Roman" w:cstheme="minorHAnsi"/>
                <w:b/>
                <w:bCs/>
                <w:color w:val="000000"/>
                <w:sz w:val="20"/>
                <w:szCs w:val="20"/>
              </w:rPr>
              <w:t>Ou</w:t>
            </w:r>
          </w:p>
        </w:tc>
        <w:tc>
          <w:tcPr>
            <w:tcW w:w="990" w:type="dxa"/>
            <w:gridSpan w:val="2"/>
            <w:tcBorders>
              <w:top w:val="nil"/>
              <w:left w:val="nil"/>
              <w:bottom w:val="nil"/>
              <w:right w:val="nil"/>
            </w:tcBorders>
            <w:shd w:val="clear" w:color="auto" w:fill="auto"/>
            <w:noWrap/>
            <w:vAlign w:val="bottom"/>
            <w:hideMark/>
          </w:tcPr>
          <w:p w14:paraId="44E5B34D" w14:textId="77777777" w:rsidR="00B349DC" w:rsidRPr="00390E76" w:rsidRDefault="00B349DC" w:rsidP="00B349DC">
            <w:pPr>
              <w:spacing w:after="0" w:line="240" w:lineRule="auto"/>
              <w:jc w:val="right"/>
              <w:rPr>
                <w:rFonts w:eastAsia="Times New Roman" w:cstheme="minorHAnsi"/>
                <w:color w:val="000000"/>
                <w:sz w:val="20"/>
                <w:szCs w:val="20"/>
              </w:rPr>
            </w:pPr>
          </w:p>
        </w:tc>
        <w:tc>
          <w:tcPr>
            <w:tcW w:w="990" w:type="dxa"/>
            <w:tcBorders>
              <w:top w:val="nil"/>
              <w:left w:val="nil"/>
              <w:bottom w:val="nil"/>
              <w:right w:val="nil"/>
            </w:tcBorders>
            <w:shd w:val="clear" w:color="auto" w:fill="auto"/>
            <w:noWrap/>
            <w:vAlign w:val="bottom"/>
            <w:hideMark/>
          </w:tcPr>
          <w:p w14:paraId="3B1C7A79" w14:textId="77777777" w:rsidR="00B349DC" w:rsidRPr="00390E76" w:rsidRDefault="00B349DC" w:rsidP="00B349DC">
            <w:pPr>
              <w:spacing w:after="0" w:line="240" w:lineRule="auto"/>
              <w:rPr>
                <w:rFonts w:eastAsia="Times New Roman" w:cstheme="minorHAnsi"/>
                <w:sz w:val="20"/>
                <w:szCs w:val="20"/>
              </w:rPr>
            </w:pPr>
          </w:p>
        </w:tc>
        <w:tc>
          <w:tcPr>
            <w:tcW w:w="607" w:type="dxa"/>
            <w:tcBorders>
              <w:top w:val="single" w:sz="4" w:space="0" w:color="auto"/>
              <w:left w:val="nil"/>
              <w:bottom w:val="nil"/>
              <w:right w:val="single" w:sz="4" w:space="0" w:color="auto"/>
            </w:tcBorders>
            <w:shd w:val="clear" w:color="auto" w:fill="auto"/>
            <w:noWrap/>
            <w:vAlign w:val="bottom"/>
            <w:hideMark/>
          </w:tcPr>
          <w:p w14:paraId="4E934434" w14:textId="77777777" w:rsidR="00B349DC" w:rsidRPr="00390E76" w:rsidRDefault="00B349DC" w:rsidP="00B349DC">
            <w:pPr>
              <w:spacing w:after="0" w:line="240" w:lineRule="auto"/>
              <w:rPr>
                <w:rFonts w:eastAsia="Times New Roman" w:cstheme="minorHAnsi"/>
                <w:b/>
                <w:bCs/>
                <w:color w:val="000000"/>
                <w:sz w:val="20"/>
                <w:szCs w:val="20"/>
              </w:rPr>
            </w:pPr>
            <w:r w:rsidRPr="00390E76">
              <w:rPr>
                <w:rFonts w:eastAsia="Times New Roman" w:cstheme="minorHAnsi"/>
                <w:b/>
                <w:bCs/>
                <w:color w:val="000000"/>
                <w:sz w:val="20"/>
                <w:szCs w:val="20"/>
              </w:rPr>
              <w:t> </w:t>
            </w:r>
          </w:p>
        </w:tc>
      </w:tr>
      <w:tr w:rsidR="00B349DC" w:rsidRPr="00390E76" w14:paraId="367E09A6" w14:textId="77777777" w:rsidTr="00B349DC">
        <w:trPr>
          <w:trHeight w:val="260"/>
        </w:trPr>
        <w:tc>
          <w:tcPr>
            <w:tcW w:w="6660" w:type="dxa"/>
            <w:tcBorders>
              <w:top w:val="nil"/>
              <w:left w:val="single" w:sz="4" w:space="0" w:color="auto"/>
              <w:bottom w:val="single" w:sz="4" w:space="0" w:color="auto"/>
              <w:right w:val="nil"/>
            </w:tcBorders>
            <w:shd w:val="clear" w:color="auto" w:fill="auto"/>
            <w:vAlign w:val="bottom"/>
            <w:hideMark/>
          </w:tcPr>
          <w:p w14:paraId="2BEB4C0B" w14:textId="77777777" w:rsidR="00B349DC" w:rsidRPr="004C1538" w:rsidRDefault="00B349DC" w:rsidP="00B349DC">
            <w:pPr>
              <w:spacing w:after="0" w:line="240" w:lineRule="auto"/>
              <w:rPr>
                <w:rFonts w:eastAsia="Times New Roman" w:cstheme="minorHAnsi"/>
                <w:color w:val="000000"/>
                <w:sz w:val="20"/>
                <w:szCs w:val="20"/>
                <w:lang w:val="fr-FR"/>
              </w:rPr>
            </w:pPr>
            <w:r w:rsidRPr="004C1538">
              <w:rPr>
                <w:rFonts w:eastAsia="Times New Roman" w:cstheme="minorHAnsi"/>
                <w:b/>
                <w:bCs/>
                <w:color w:val="000000"/>
                <w:sz w:val="20"/>
                <w:szCs w:val="20"/>
                <w:lang w:val="fr-FR"/>
              </w:rPr>
              <w:t xml:space="preserve">8 tablettes de collecte de données </w:t>
            </w:r>
            <w:r w:rsidRPr="004C1538">
              <w:rPr>
                <w:rFonts w:eastAsia="Times New Roman" w:cstheme="minorHAnsi"/>
                <w:color w:val="000000"/>
                <w:sz w:val="20"/>
                <w:szCs w:val="20"/>
                <w:lang w:val="fr-FR"/>
              </w:rPr>
              <w:t xml:space="preserve">(1 pour chaque équipe et 1 pour chaque superviseur de terrain) </w:t>
            </w:r>
          </w:p>
        </w:tc>
        <w:tc>
          <w:tcPr>
            <w:tcW w:w="990" w:type="dxa"/>
            <w:gridSpan w:val="2"/>
            <w:tcBorders>
              <w:top w:val="nil"/>
              <w:left w:val="nil"/>
              <w:bottom w:val="single" w:sz="4" w:space="0" w:color="auto"/>
              <w:right w:val="nil"/>
            </w:tcBorders>
            <w:shd w:val="clear" w:color="auto" w:fill="auto"/>
            <w:noWrap/>
            <w:vAlign w:val="bottom"/>
            <w:hideMark/>
          </w:tcPr>
          <w:p w14:paraId="7CD106A1" w14:textId="77777777" w:rsidR="00B349DC" w:rsidRDefault="00B349DC" w:rsidP="00B349DC">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w:t>
            </w:r>
          </w:p>
        </w:tc>
        <w:tc>
          <w:tcPr>
            <w:tcW w:w="990" w:type="dxa"/>
            <w:tcBorders>
              <w:top w:val="nil"/>
              <w:left w:val="nil"/>
              <w:bottom w:val="single" w:sz="4" w:space="0" w:color="auto"/>
              <w:right w:val="nil"/>
            </w:tcBorders>
            <w:shd w:val="clear" w:color="auto" w:fill="auto"/>
            <w:noWrap/>
            <w:vAlign w:val="bottom"/>
            <w:hideMark/>
          </w:tcPr>
          <w:p w14:paraId="79F84E03" w14:textId="77777777" w:rsidR="00B349DC" w:rsidRDefault="00B349DC" w:rsidP="00B349DC">
            <w:pPr>
              <w:spacing w:after="0" w:line="240" w:lineRule="auto"/>
              <w:jc w:val="center"/>
              <w:rPr>
                <w:rFonts w:eastAsia="Times New Roman" w:cstheme="minorHAnsi"/>
                <w:color w:val="000000"/>
                <w:sz w:val="20"/>
                <w:szCs w:val="20"/>
              </w:rPr>
            </w:pPr>
            <w:r w:rsidRPr="00390E76">
              <w:rPr>
                <w:rFonts w:eastAsia="Times New Roman" w:cstheme="minorHAnsi"/>
                <w:color w:val="000000"/>
                <w:sz w:val="20"/>
                <w:szCs w:val="20"/>
              </w:rPr>
              <w:t>8</w:t>
            </w:r>
          </w:p>
        </w:tc>
        <w:tc>
          <w:tcPr>
            <w:tcW w:w="6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D5CF49" w14:textId="77777777" w:rsidR="00B349DC" w:rsidRDefault="00B349DC" w:rsidP="00B349DC">
            <w:pPr>
              <w:spacing w:after="0" w:line="240" w:lineRule="auto"/>
              <w:rPr>
                <w:rFonts w:eastAsia="Times New Roman" w:cstheme="minorHAnsi"/>
                <w:b/>
                <w:bCs/>
                <w:color w:val="000000"/>
                <w:sz w:val="20"/>
                <w:szCs w:val="20"/>
              </w:rPr>
            </w:pPr>
            <w:r w:rsidRPr="00390E76">
              <w:rPr>
                <w:rFonts w:eastAsia="Times New Roman" w:cstheme="minorHAnsi"/>
                <w:b/>
                <w:bCs/>
                <w:color w:val="000000"/>
                <w:sz w:val="20"/>
                <w:szCs w:val="20"/>
              </w:rPr>
              <w:t>$</w:t>
            </w:r>
          </w:p>
        </w:tc>
      </w:tr>
      <w:tr w:rsidR="00B349DC" w:rsidRPr="00390E76" w14:paraId="4819EFD5" w14:textId="77777777" w:rsidTr="00B349DC">
        <w:trPr>
          <w:trHeight w:val="350"/>
        </w:trPr>
        <w:tc>
          <w:tcPr>
            <w:tcW w:w="6660" w:type="dxa"/>
            <w:tcBorders>
              <w:top w:val="nil"/>
              <w:left w:val="single" w:sz="4" w:space="0" w:color="auto"/>
              <w:bottom w:val="single" w:sz="4" w:space="0" w:color="auto"/>
              <w:right w:val="nil"/>
            </w:tcBorders>
            <w:shd w:val="clear" w:color="000000" w:fill="E7E6E6"/>
            <w:vAlign w:val="bottom"/>
            <w:hideMark/>
          </w:tcPr>
          <w:p w14:paraId="1C44EEE3" w14:textId="77777777" w:rsidR="00B349DC" w:rsidRPr="004C1538" w:rsidRDefault="00B349DC" w:rsidP="00B349DC">
            <w:pPr>
              <w:spacing w:after="0" w:line="240" w:lineRule="auto"/>
              <w:rPr>
                <w:rFonts w:eastAsia="Times New Roman" w:cstheme="minorHAnsi"/>
                <w:color w:val="000000"/>
                <w:sz w:val="20"/>
                <w:szCs w:val="20"/>
                <w:lang w:val="fr-FR"/>
              </w:rPr>
            </w:pPr>
            <w:r w:rsidRPr="004C1538">
              <w:rPr>
                <w:rFonts w:eastAsia="Times New Roman" w:cstheme="minorHAnsi"/>
                <w:b/>
                <w:bCs/>
                <w:color w:val="000000"/>
                <w:sz w:val="20"/>
                <w:szCs w:val="20"/>
                <w:lang w:val="fr-FR"/>
              </w:rPr>
              <w:t xml:space="preserve">Sous-traitants </w:t>
            </w:r>
            <w:r w:rsidRPr="004C1538">
              <w:rPr>
                <w:rFonts w:eastAsia="Times New Roman" w:cstheme="minorHAnsi"/>
                <w:color w:val="000000"/>
                <w:sz w:val="20"/>
                <w:szCs w:val="20"/>
                <w:lang w:val="fr-FR"/>
              </w:rPr>
              <w:t xml:space="preserve">[Si vous devez sous-traiter une partie du travail ou inclure du personnel rémunéré supplémentaire pour : la formation à la collecte de données, les visites sur le terrain pour la planification de la collecte de données, la création de dossiers de terrain pour les collecteurs de données, et toute programmation de tablettes ou impression d'enquêtes sont effectuées par le personnel permanent et n'ont pas besoin d'être sous-traitées]. </w:t>
            </w:r>
          </w:p>
        </w:tc>
        <w:tc>
          <w:tcPr>
            <w:tcW w:w="990" w:type="dxa"/>
            <w:gridSpan w:val="2"/>
            <w:tcBorders>
              <w:top w:val="nil"/>
              <w:left w:val="nil"/>
              <w:bottom w:val="single" w:sz="4" w:space="0" w:color="auto"/>
              <w:right w:val="nil"/>
            </w:tcBorders>
            <w:shd w:val="clear" w:color="000000" w:fill="E7E6E6"/>
            <w:noWrap/>
            <w:vAlign w:val="bottom"/>
            <w:hideMark/>
          </w:tcPr>
          <w:p w14:paraId="1B8D3C2E" w14:textId="77777777" w:rsidR="00B349DC" w:rsidRPr="004C1538" w:rsidRDefault="00B349DC" w:rsidP="00B349DC">
            <w:pPr>
              <w:spacing w:after="0" w:line="240" w:lineRule="auto"/>
              <w:rPr>
                <w:rFonts w:eastAsia="Times New Roman" w:cstheme="minorHAnsi"/>
                <w:color w:val="000000"/>
                <w:sz w:val="20"/>
                <w:szCs w:val="20"/>
                <w:lang w:val="fr-FR"/>
              </w:rPr>
            </w:pPr>
            <w:r w:rsidRPr="004C1538">
              <w:rPr>
                <w:rFonts w:eastAsia="Times New Roman" w:cstheme="minorHAnsi"/>
                <w:color w:val="000000"/>
                <w:sz w:val="20"/>
                <w:szCs w:val="20"/>
                <w:lang w:val="fr-FR"/>
              </w:rPr>
              <w:t> </w:t>
            </w:r>
          </w:p>
        </w:tc>
        <w:tc>
          <w:tcPr>
            <w:tcW w:w="990" w:type="dxa"/>
            <w:tcBorders>
              <w:top w:val="nil"/>
              <w:left w:val="nil"/>
              <w:bottom w:val="single" w:sz="4" w:space="0" w:color="auto"/>
              <w:right w:val="nil"/>
            </w:tcBorders>
            <w:shd w:val="clear" w:color="000000" w:fill="E7E6E6"/>
            <w:noWrap/>
            <w:vAlign w:val="bottom"/>
            <w:hideMark/>
          </w:tcPr>
          <w:p w14:paraId="144A6FA7" w14:textId="77777777" w:rsidR="00B349DC" w:rsidRPr="004C1538" w:rsidRDefault="00B349DC" w:rsidP="00B349DC">
            <w:pPr>
              <w:spacing w:after="0" w:line="240" w:lineRule="auto"/>
              <w:rPr>
                <w:rFonts w:eastAsia="Times New Roman" w:cstheme="minorHAnsi"/>
                <w:color w:val="000000"/>
                <w:sz w:val="20"/>
                <w:szCs w:val="20"/>
                <w:lang w:val="fr-FR"/>
              </w:rPr>
            </w:pPr>
            <w:r w:rsidRPr="004C1538">
              <w:rPr>
                <w:rFonts w:eastAsia="Times New Roman" w:cstheme="minorHAnsi"/>
                <w:color w:val="000000"/>
                <w:sz w:val="20"/>
                <w:szCs w:val="20"/>
                <w:lang w:val="fr-FR"/>
              </w:rPr>
              <w:t> </w:t>
            </w:r>
          </w:p>
        </w:tc>
        <w:tc>
          <w:tcPr>
            <w:tcW w:w="607" w:type="dxa"/>
            <w:tcBorders>
              <w:top w:val="nil"/>
              <w:left w:val="nil"/>
              <w:bottom w:val="single" w:sz="4" w:space="0" w:color="auto"/>
              <w:right w:val="single" w:sz="4" w:space="0" w:color="auto"/>
            </w:tcBorders>
            <w:shd w:val="clear" w:color="000000" w:fill="E7E6E6"/>
            <w:noWrap/>
            <w:vAlign w:val="bottom"/>
            <w:hideMark/>
          </w:tcPr>
          <w:p w14:paraId="06AA2354" w14:textId="77777777" w:rsidR="00B349DC" w:rsidRDefault="00B349DC" w:rsidP="00B349DC">
            <w:pPr>
              <w:spacing w:after="0" w:line="240" w:lineRule="auto"/>
              <w:rPr>
                <w:rFonts w:eastAsia="Times New Roman" w:cstheme="minorHAnsi"/>
                <w:b/>
                <w:bCs/>
                <w:color w:val="000000"/>
                <w:sz w:val="20"/>
                <w:szCs w:val="20"/>
              </w:rPr>
            </w:pPr>
            <w:r w:rsidRPr="00390E76">
              <w:rPr>
                <w:rFonts w:eastAsia="Times New Roman" w:cstheme="minorHAnsi"/>
                <w:b/>
                <w:bCs/>
                <w:color w:val="000000"/>
                <w:sz w:val="20"/>
                <w:szCs w:val="20"/>
              </w:rPr>
              <w:t xml:space="preserve">$ </w:t>
            </w:r>
          </w:p>
        </w:tc>
      </w:tr>
      <w:tr w:rsidR="00B349DC" w:rsidRPr="00390E76" w14:paraId="1D538E95" w14:textId="77777777" w:rsidTr="00B349DC">
        <w:trPr>
          <w:trHeight w:val="349"/>
        </w:trPr>
        <w:tc>
          <w:tcPr>
            <w:tcW w:w="6660" w:type="dxa"/>
            <w:tcBorders>
              <w:top w:val="nil"/>
              <w:left w:val="single" w:sz="4" w:space="0" w:color="auto"/>
              <w:bottom w:val="single" w:sz="4" w:space="0" w:color="auto"/>
              <w:right w:val="nil"/>
            </w:tcBorders>
            <w:shd w:val="clear" w:color="auto" w:fill="auto"/>
            <w:noWrap/>
            <w:vAlign w:val="bottom"/>
            <w:hideMark/>
          </w:tcPr>
          <w:p w14:paraId="26129F90" w14:textId="77777777" w:rsidR="00B349DC" w:rsidRPr="00390E76" w:rsidRDefault="00B349DC" w:rsidP="00B349DC">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 </w:t>
            </w:r>
          </w:p>
        </w:tc>
        <w:tc>
          <w:tcPr>
            <w:tcW w:w="810" w:type="dxa"/>
            <w:tcBorders>
              <w:top w:val="nil"/>
              <w:left w:val="nil"/>
              <w:bottom w:val="single" w:sz="4" w:space="0" w:color="auto"/>
              <w:right w:val="nil"/>
            </w:tcBorders>
            <w:shd w:val="clear" w:color="auto" w:fill="auto"/>
            <w:noWrap/>
            <w:vAlign w:val="bottom"/>
            <w:hideMark/>
          </w:tcPr>
          <w:p w14:paraId="33802158" w14:textId="77777777" w:rsidR="00B349DC" w:rsidRPr="00390E76" w:rsidRDefault="00B349DC" w:rsidP="00B349DC">
            <w:pPr>
              <w:spacing w:after="0" w:line="240" w:lineRule="auto"/>
              <w:rPr>
                <w:rFonts w:eastAsia="Times New Roman" w:cstheme="minorHAnsi"/>
                <w:color w:val="000000"/>
                <w:sz w:val="20"/>
                <w:szCs w:val="20"/>
              </w:rPr>
            </w:pPr>
            <w:r w:rsidRPr="00390E76">
              <w:rPr>
                <w:rFonts w:eastAsia="Times New Roman" w:cstheme="minorHAnsi"/>
                <w:color w:val="000000"/>
                <w:sz w:val="20"/>
                <w:szCs w:val="20"/>
              </w:rPr>
              <w:t> </w:t>
            </w:r>
          </w:p>
        </w:tc>
        <w:tc>
          <w:tcPr>
            <w:tcW w:w="1170" w:type="dxa"/>
            <w:gridSpan w:val="2"/>
            <w:tcBorders>
              <w:top w:val="nil"/>
              <w:left w:val="nil"/>
              <w:bottom w:val="single" w:sz="4" w:space="0" w:color="auto"/>
              <w:right w:val="nil"/>
            </w:tcBorders>
            <w:shd w:val="clear" w:color="auto" w:fill="auto"/>
            <w:noWrap/>
            <w:vAlign w:val="bottom"/>
            <w:hideMark/>
          </w:tcPr>
          <w:p w14:paraId="558BF220" w14:textId="77777777" w:rsidR="00B349DC" w:rsidRDefault="00B349DC" w:rsidP="00B349DC">
            <w:pPr>
              <w:spacing w:after="0" w:line="240" w:lineRule="auto"/>
              <w:jc w:val="right"/>
              <w:rPr>
                <w:rFonts w:eastAsia="Times New Roman" w:cstheme="minorHAnsi"/>
                <w:b/>
                <w:bCs/>
                <w:color w:val="000000"/>
                <w:sz w:val="20"/>
                <w:szCs w:val="20"/>
              </w:rPr>
            </w:pPr>
            <w:r w:rsidRPr="00390E76">
              <w:rPr>
                <w:rFonts w:eastAsia="Times New Roman" w:cstheme="minorHAnsi"/>
                <w:b/>
                <w:bCs/>
                <w:color w:val="000000"/>
                <w:sz w:val="20"/>
                <w:szCs w:val="20"/>
              </w:rPr>
              <w:t xml:space="preserve">Budget total </w:t>
            </w:r>
          </w:p>
        </w:tc>
        <w:tc>
          <w:tcPr>
            <w:tcW w:w="607"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74D4A890" w14:textId="77777777" w:rsidR="00B349DC" w:rsidRDefault="00B349DC" w:rsidP="00B349DC">
            <w:pPr>
              <w:spacing w:after="0" w:line="240" w:lineRule="auto"/>
              <w:rPr>
                <w:rFonts w:eastAsia="Times New Roman" w:cstheme="minorHAnsi"/>
                <w:b/>
                <w:bCs/>
                <w:color w:val="000000"/>
                <w:sz w:val="20"/>
                <w:szCs w:val="20"/>
              </w:rPr>
            </w:pPr>
            <w:r w:rsidRPr="00390E76">
              <w:rPr>
                <w:rFonts w:eastAsia="Times New Roman" w:cstheme="minorHAnsi"/>
                <w:b/>
                <w:bCs/>
                <w:color w:val="000000"/>
                <w:sz w:val="20"/>
                <w:szCs w:val="20"/>
              </w:rPr>
              <w:t>$</w:t>
            </w:r>
          </w:p>
        </w:tc>
      </w:tr>
    </w:tbl>
    <w:p w14:paraId="6F1B8E5C" w14:textId="32A7C315" w:rsidR="00B349DC" w:rsidRPr="004C1538" w:rsidRDefault="00AD1590">
      <w:pPr>
        <w:rPr>
          <w:b/>
          <w:bCs/>
          <w:lang w:val="fr-FR"/>
        </w:rPr>
      </w:pPr>
      <w:r w:rsidRPr="004C1538">
        <w:rPr>
          <w:b/>
          <w:bCs/>
          <w:lang w:val="fr-FR"/>
        </w:rPr>
        <w:t xml:space="preserve">Tableau </w:t>
      </w:r>
      <w:r w:rsidR="00342403" w:rsidRPr="004C1538">
        <w:rPr>
          <w:b/>
          <w:bCs/>
          <w:lang w:val="fr-FR"/>
        </w:rPr>
        <w:t>2</w:t>
      </w:r>
      <w:r w:rsidRPr="004C1538">
        <w:rPr>
          <w:b/>
          <w:bCs/>
          <w:lang w:val="fr-FR"/>
        </w:rPr>
        <w:t>. Budget</w:t>
      </w:r>
      <w:r w:rsidR="00DB79E0" w:rsidRPr="004C1538">
        <w:rPr>
          <w:b/>
          <w:bCs/>
          <w:lang w:val="fr-FR"/>
        </w:rPr>
        <w:t xml:space="preserve"> type </w:t>
      </w:r>
      <w:r w:rsidR="00EC0C21" w:rsidRPr="004C1538">
        <w:rPr>
          <w:b/>
          <w:bCs/>
          <w:lang w:val="fr-FR"/>
        </w:rPr>
        <w:t xml:space="preserve">pour la réalisation de </w:t>
      </w:r>
      <w:r w:rsidRPr="004C1538">
        <w:rPr>
          <w:b/>
          <w:bCs/>
          <w:lang w:val="fr-FR"/>
        </w:rPr>
        <w:t xml:space="preserve">600 enquêtes </w:t>
      </w:r>
      <w:r w:rsidR="00DB79E0" w:rsidRPr="004C1538">
        <w:rPr>
          <w:b/>
          <w:bCs/>
          <w:lang w:val="fr-FR"/>
        </w:rPr>
        <w:t xml:space="preserve">KAP de </w:t>
      </w:r>
      <w:r w:rsidR="00C53F5B" w:rsidRPr="004C1538">
        <w:rPr>
          <w:b/>
          <w:bCs/>
          <w:lang w:val="fr-FR"/>
        </w:rPr>
        <w:t xml:space="preserve">30 minutes </w:t>
      </w:r>
      <w:r w:rsidRPr="004C1538">
        <w:rPr>
          <w:b/>
          <w:bCs/>
          <w:lang w:val="fr-FR"/>
        </w:rPr>
        <w:t>dans 1 zone de santé</w:t>
      </w:r>
    </w:p>
    <w:p w14:paraId="17B5E454" w14:textId="7BCA3B4F" w:rsidR="00130D4B" w:rsidRPr="004C1538" w:rsidRDefault="00AD1590">
      <w:pPr>
        <w:pStyle w:val="Heading1"/>
        <w:spacing w:before="360" w:after="120"/>
        <w:rPr>
          <w:lang w:val="fr-FR"/>
        </w:rPr>
      </w:pPr>
      <w:bookmarkStart w:id="140" w:name="_Toc135385089"/>
      <w:r w:rsidRPr="004C1538">
        <w:rPr>
          <w:lang w:val="fr-FR"/>
        </w:rPr>
        <w:t xml:space="preserve">3 Définition des </w:t>
      </w:r>
      <w:r w:rsidR="001D34C6" w:rsidRPr="004C1538">
        <w:rPr>
          <w:lang w:val="fr-FR"/>
        </w:rPr>
        <w:t xml:space="preserve">objectifs, </w:t>
      </w:r>
      <w:r w:rsidRPr="004C1538">
        <w:rPr>
          <w:lang w:val="fr-FR"/>
        </w:rPr>
        <w:t xml:space="preserve">sélection </w:t>
      </w:r>
      <w:r w:rsidR="001D34C6" w:rsidRPr="004C1538">
        <w:rPr>
          <w:lang w:val="fr-FR"/>
        </w:rPr>
        <w:t xml:space="preserve">et </w:t>
      </w:r>
      <w:r w:rsidRPr="004C1538">
        <w:rPr>
          <w:lang w:val="fr-FR"/>
        </w:rPr>
        <w:t xml:space="preserve">adaptation des </w:t>
      </w:r>
      <w:r w:rsidR="001D34C6" w:rsidRPr="004C1538">
        <w:rPr>
          <w:lang w:val="fr-FR"/>
        </w:rPr>
        <w:t>questionnaires de l'enquête KAP</w:t>
      </w:r>
      <w:bookmarkEnd w:id="140"/>
      <w:r w:rsidR="001D34C6" w:rsidRPr="004C1538">
        <w:rPr>
          <w:lang w:val="fr-FR"/>
        </w:rPr>
        <w:t xml:space="preserve"> </w:t>
      </w:r>
    </w:p>
    <w:p w14:paraId="380522B6" w14:textId="77777777" w:rsidR="00130D4B" w:rsidRPr="004C1538" w:rsidRDefault="00AD1590">
      <w:pPr>
        <w:rPr>
          <w:lang w:val="fr-FR"/>
        </w:rPr>
      </w:pPr>
      <w:r w:rsidRPr="004C1538">
        <w:rPr>
          <w:lang w:val="fr-FR"/>
        </w:rPr>
        <w:t xml:space="preserve">Lorsque vous commencez votre </w:t>
      </w:r>
      <w:r w:rsidR="00182BE7" w:rsidRPr="004C1538">
        <w:rPr>
          <w:lang w:val="fr-FR"/>
        </w:rPr>
        <w:t xml:space="preserve">projet, il est important de </w:t>
      </w:r>
      <w:r w:rsidR="00B31D40" w:rsidRPr="004C1538">
        <w:rPr>
          <w:lang w:val="fr-FR"/>
        </w:rPr>
        <w:t xml:space="preserve">réfléchir soigneusement à ce que vous espérez apprendre de l'enquête, </w:t>
      </w:r>
      <w:r w:rsidR="00CF3474" w:rsidRPr="004C1538">
        <w:rPr>
          <w:lang w:val="fr-FR"/>
        </w:rPr>
        <w:t xml:space="preserve">et de limiter la longueur de votre enquête pour </w:t>
      </w:r>
      <w:r w:rsidR="0008240B" w:rsidRPr="004C1538">
        <w:rPr>
          <w:lang w:val="fr-FR"/>
        </w:rPr>
        <w:t>n'inclure que les questions d'importance vitale</w:t>
      </w:r>
      <w:r w:rsidR="005769BB" w:rsidRPr="004C1538">
        <w:rPr>
          <w:lang w:val="fr-FR"/>
        </w:rPr>
        <w:t xml:space="preserve">. En tant que scientifiques, nous avons la responsabilité envers le public de </w:t>
      </w:r>
      <w:r w:rsidR="00102DFC" w:rsidRPr="004C1538">
        <w:rPr>
          <w:lang w:val="fr-FR"/>
        </w:rPr>
        <w:t xml:space="preserve">ne pas l'accabler avec de longues enquêtes </w:t>
      </w:r>
      <w:r w:rsidR="00EC2C9B" w:rsidRPr="004C1538">
        <w:rPr>
          <w:lang w:val="fr-FR"/>
        </w:rPr>
        <w:t>qui collectent des données inutiles</w:t>
      </w:r>
      <w:r w:rsidR="00515EA7" w:rsidRPr="004C1538">
        <w:rPr>
          <w:lang w:val="fr-FR"/>
        </w:rPr>
        <w:t xml:space="preserve">. </w:t>
      </w:r>
      <w:r w:rsidR="00BD075E" w:rsidRPr="004C1538">
        <w:rPr>
          <w:lang w:val="fr-FR"/>
        </w:rPr>
        <w:t xml:space="preserve">Ce guide part du principe que vous avez dressé la liste </w:t>
      </w:r>
      <w:r w:rsidR="005C0FA0" w:rsidRPr="004C1538">
        <w:rPr>
          <w:lang w:val="fr-FR"/>
        </w:rPr>
        <w:t xml:space="preserve">la plus courte possible </w:t>
      </w:r>
      <w:r w:rsidR="00BD075E" w:rsidRPr="004C1538">
        <w:rPr>
          <w:lang w:val="fr-FR"/>
        </w:rPr>
        <w:t xml:space="preserve">des informations importantes dont </w:t>
      </w:r>
      <w:r w:rsidR="005E696A" w:rsidRPr="004C1538">
        <w:rPr>
          <w:lang w:val="fr-FR"/>
        </w:rPr>
        <w:t xml:space="preserve">vous avez </w:t>
      </w:r>
      <w:r w:rsidR="00BD075E" w:rsidRPr="004C1538">
        <w:rPr>
          <w:lang w:val="fr-FR"/>
        </w:rPr>
        <w:t xml:space="preserve">besoin </w:t>
      </w:r>
      <w:r w:rsidR="005E696A" w:rsidRPr="004C1538">
        <w:rPr>
          <w:lang w:val="fr-FR"/>
        </w:rPr>
        <w:t xml:space="preserve">et que la </w:t>
      </w:r>
      <w:r w:rsidR="006F383A" w:rsidRPr="004C1538">
        <w:rPr>
          <w:lang w:val="fr-FR"/>
        </w:rPr>
        <w:t xml:space="preserve">meilleure façon de </w:t>
      </w:r>
      <w:r w:rsidR="004E2318" w:rsidRPr="004C1538">
        <w:rPr>
          <w:lang w:val="fr-FR"/>
        </w:rPr>
        <w:t xml:space="preserve">recueillir </w:t>
      </w:r>
      <w:r w:rsidR="005E696A" w:rsidRPr="004C1538">
        <w:rPr>
          <w:lang w:val="fr-FR"/>
        </w:rPr>
        <w:t xml:space="preserve">ces informations est de </w:t>
      </w:r>
      <w:r w:rsidR="004E2318" w:rsidRPr="004C1538">
        <w:rPr>
          <w:lang w:val="fr-FR"/>
        </w:rPr>
        <w:t>procéder par le biais d'</w:t>
      </w:r>
      <w:r w:rsidR="006F383A" w:rsidRPr="004C1538">
        <w:rPr>
          <w:lang w:val="fr-FR"/>
        </w:rPr>
        <w:t xml:space="preserve">une enquête.  Une enquête fournit des </w:t>
      </w:r>
      <w:r w:rsidR="004E2318" w:rsidRPr="004C1538">
        <w:rPr>
          <w:lang w:val="fr-FR"/>
        </w:rPr>
        <w:t xml:space="preserve">estimations numériques des fréquences de réponse </w:t>
      </w:r>
      <w:r w:rsidR="004E2318" w:rsidRPr="004C1538">
        <w:rPr>
          <w:lang w:val="fr-FR"/>
        </w:rPr>
        <w:lastRenderedPageBreak/>
        <w:t xml:space="preserve">que vous pouvez comparer </w:t>
      </w:r>
      <w:r w:rsidR="006F383A" w:rsidRPr="004C1538">
        <w:rPr>
          <w:lang w:val="fr-FR"/>
        </w:rPr>
        <w:t>entre les groupes et dans le temps.  D'</w:t>
      </w:r>
      <w:r w:rsidR="00BB5257" w:rsidRPr="004C1538">
        <w:rPr>
          <w:lang w:val="fr-FR"/>
        </w:rPr>
        <w:t xml:space="preserve">autres stratégies, telles que les groupes de discussion, les entretiens et l'ethnographie rapide, peuvent fournir des informations descriptives rapides sur le contexte social et les points de vue </w:t>
      </w:r>
      <w:r w:rsidR="004E2318" w:rsidRPr="004C1538">
        <w:rPr>
          <w:lang w:val="fr-FR"/>
        </w:rPr>
        <w:t xml:space="preserve">concernant les problèmes de </w:t>
      </w:r>
      <w:r w:rsidR="00BB5257" w:rsidRPr="004C1538">
        <w:rPr>
          <w:lang w:val="fr-FR"/>
        </w:rPr>
        <w:t>la communauté</w:t>
      </w:r>
      <w:r w:rsidR="004E2318" w:rsidRPr="004C1538">
        <w:rPr>
          <w:lang w:val="fr-FR"/>
        </w:rPr>
        <w:t>, mais ne fournissent pas de fréquences</w:t>
      </w:r>
      <w:r w:rsidR="00BB5257" w:rsidRPr="004C1538">
        <w:rPr>
          <w:lang w:val="fr-FR"/>
        </w:rPr>
        <w:t xml:space="preserve">.  </w:t>
      </w:r>
      <w:r w:rsidR="00D57D7F" w:rsidRPr="004C1538">
        <w:rPr>
          <w:lang w:val="fr-FR"/>
        </w:rPr>
        <w:t xml:space="preserve"> </w:t>
      </w:r>
    </w:p>
    <w:p w14:paraId="381182CC" w14:textId="77777777" w:rsidR="00130D4B" w:rsidRPr="004C1538" w:rsidRDefault="00AD1590">
      <w:pPr>
        <w:rPr>
          <w:lang w:val="fr-FR"/>
        </w:rPr>
      </w:pPr>
      <w:r w:rsidRPr="004C1538">
        <w:rPr>
          <w:lang w:val="fr-FR"/>
        </w:rPr>
        <w:t xml:space="preserve">Une fois que vous avez </w:t>
      </w:r>
      <w:r w:rsidR="00F83B89" w:rsidRPr="004C1538">
        <w:rPr>
          <w:lang w:val="fr-FR"/>
        </w:rPr>
        <w:t xml:space="preserve">déterminé </w:t>
      </w:r>
      <w:r w:rsidR="003544DC" w:rsidRPr="004C1538">
        <w:rPr>
          <w:lang w:val="fr-FR"/>
        </w:rPr>
        <w:t>ce que vous voulez savoir</w:t>
      </w:r>
      <w:r w:rsidR="002B1722" w:rsidRPr="004C1538">
        <w:rPr>
          <w:lang w:val="fr-FR"/>
        </w:rPr>
        <w:t xml:space="preserve">, </w:t>
      </w:r>
      <w:r w:rsidR="00F83B89" w:rsidRPr="004C1538">
        <w:rPr>
          <w:lang w:val="fr-FR"/>
        </w:rPr>
        <w:t xml:space="preserve">vous pouvez </w:t>
      </w:r>
      <w:r w:rsidR="002B1722" w:rsidRPr="004C1538">
        <w:rPr>
          <w:lang w:val="fr-FR"/>
        </w:rPr>
        <w:t xml:space="preserve">examiner les instruments d'enquête existants </w:t>
      </w:r>
      <w:r w:rsidR="004D0A5C" w:rsidRPr="004C1538">
        <w:rPr>
          <w:lang w:val="fr-FR"/>
        </w:rPr>
        <w:t xml:space="preserve">dans cette boîte à outils </w:t>
      </w:r>
      <w:r w:rsidR="002B1722" w:rsidRPr="004C1538">
        <w:rPr>
          <w:lang w:val="fr-FR"/>
        </w:rPr>
        <w:t xml:space="preserve">pour déterminer si l'un d'entre eux ou les deux peuvent fournir les informations dont vous avez besoin. </w:t>
      </w:r>
      <w:r w:rsidR="00DF677C" w:rsidRPr="004C1538">
        <w:rPr>
          <w:lang w:val="fr-FR"/>
        </w:rPr>
        <w:t xml:space="preserve">Cela prendra beaucoup moins de temps que l'élaboration d'enquêtes entièrement nouvelles. </w:t>
      </w:r>
      <w:r w:rsidR="00931844" w:rsidRPr="004C1538">
        <w:rPr>
          <w:lang w:val="fr-FR"/>
        </w:rPr>
        <w:t xml:space="preserve"> </w:t>
      </w:r>
    </w:p>
    <w:p w14:paraId="12D3AE6B" w14:textId="77777777" w:rsidR="00130D4B" w:rsidRPr="004C1538" w:rsidRDefault="00AD1590">
      <w:pPr>
        <w:rPr>
          <w:lang w:val="fr-FR"/>
        </w:rPr>
      </w:pPr>
      <w:r w:rsidRPr="004C1538">
        <w:rPr>
          <w:lang w:val="fr-FR"/>
        </w:rPr>
        <w:t xml:space="preserve">Il existe deux </w:t>
      </w:r>
      <w:r w:rsidR="00AD7818" w:rsidRPr="004C1538">
        <w:rPr>
          <w:lang w:val="fr-FR"/>
        </w:rPr>
        <w:t>questionnaires d'</w:t>
      </w:r>
      <w:r w:rsidRPr="004C1538">
        <w:rPr>
          <w:lang w:val="fr-FR"/>
        </w:rPr>
        <w:t xml:space="preserve">enquête que vous pouvez utiliser et qui portent sur des points différents. </w:t>
      </w:r>
      <w:r w:rsidR="008926BD" w:rsidRPr="004C1538">
        <w:rPr>
          <w:lang w:val="fr-FR"/>
        </w:rPr>
        <w:t xml:space="preserve">Le tableau ci-dessous explique l'objet de chaque enquête et le type d'informations qu'elles fournissent. </w:t>
      </w:r>
    </w:p>
    <w:p w14:paraId="5DD6FE55" w14:textId="77777777" w:rsidR="00130D4B" w:rsidRPr="004C1538" w:rsidRDefault="00AD1590">
      <w:pPr>
        <w:spacing w:after="120" w:line="240" w:lineRule="auto"/>
        <w:jc w:val="center"/>
        <w:rPr>
          <w:b/>
          <w:bCs/>
          <w:lang w:val="fr-FR"/>
        </w:rPr>
      </w:pPr>
      <w:r w:rsidRPr="004C1538">
        <w:rPr>
          <w:b/>
          <w:bCs/>
          <w:lang w:val="fr-FR"/>
        </w:rPr>
        <w:t xml:space="preserve">Tableau </w:t>
      </w:r>
      <w:r w:rsidR="00342403" w:rsidRPr="004C1538">
        <w:rPr>
          <w:b/>
          <w:bCs/>
          <w:lang w:val="fr-FR"/>
        </w:rPr>
        <w:t>3</w:t>
      </w:r>
      <w:r w:rsidRPr="004C1538">
        <w:rPr>
          <w:b/>
          <w:bCs/>
          <w:lang w:val="fr-FR"/>
        </w:rPr>
        <w:t xml:space="preserve">. </w:t>
      </w:r>
      <w:r w:rsidR="00777191" w:rsidRPr="004C1538">
        <w:rPr>
          <w:b/>
          <w:bCs/>
          <w:lang w:val="fr-FR"/>
        </w:rPr>
        <w:t xml:space="preserve">Deux </w:t>
      </w:r>
      <w:r w:rsidR="00653642" w:rsidRPr="004C1538">
        <w:rPr>
          <w:b/>
          <w:bCs/>
          <w:lang w:val="fr-FR"/>
        </w:rPr>
        <w:t xml:space="preserve">questionnaires de la boîte à outils </w:t>
      </w:r>
      <w:r w:rsidRPr="004C1538">
        <w:rPr>
          <w:b/>
          <w:bCs/>
          <w:lang w:val="fr-FR"/>
        </w:rPr>
        <w:t>et les informations qu'</w:t>
      </w:r>
      <w:r w:rsidR="00653642" w:rsidRPr="004C1538">
        <w:rPr>
          <w:b/>
          <w:bCs/>
          <w:lang w:val="fr-FR"/>
        </w:rPr>
        <w:t>ils fournissent</w:t>
      </w:r>
    </w:p>
    <w:tbl>
      <w:tblPr>
        <w:tblStyle w:val="TableGrid"/>
        <w:tblW w:w="9270"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0"/>
        <w:gridCol w:w="5940"/>
      </w:tblGrid>
      <w:tr w:rsidR="00881954" w:rsidRPr="00E65B89" w14:paraId="13C29FC9" w14:textId="77777777" w:rsidTr="00AD7818">
        <w:tc>
          <w:tcPr>
            <w:tcW w:w="3330" w:type="dxa"/>
            <w:tcBorders>
              <w:bottom w:val="single" w:sz="4" w:space="0" w:color="auto"/>
            </w:tcBorders>
          </w:tcPr>
          <w:p w14:paraId="1BE7FD50" w14:textId="77777777" w:rsidR="00130D4B" w:rsidRDefault="00AD1590">
            <w:pPr>
              <w:jc w:val="center"/>
              <w:rPr>
                <w:b/>
                <w:bCs/>
              </w:rPr>
            </w:pPr>
            <w:r w:rsidRPr="00AD7818">
              <w:rPr>
                <w:b/>
                <w:bCs/>
              </w:rPr>
              <w:t>Questionnaires d'enquête</w:t>
            </w:r>
          </w:p>
        </w:tc>
        <w:tc>
          <w:tcPr>
            <w:tcW w:w="5940" w:type="dxa"/>
            <w:tcBorders>
              <w:bottom w:val="single" w:sz="4" w:space="0" w:color="auto"/>
            </w:tcBorders>
          </w:tcPr>
          <w:p w14:paraId="2DEDB843" w14:textId="77777777" w:rsidR="00130D4B" w:rsidRDefault="00AD1590">
            <w:pPr>
              <w:jc w:val="center"/>
              <w:rPr>
                <w:b/>
                <w:bCs/>
                <w:lang w:val="fr-FR"/>
              </w:rPr>
            </w:pPr>
            <w:r w:rsidRPr="00E77872">
              <w:rPr>
                <w:b/>
                <w:bCs/>
                <w:lang w:val="fr-FR"/>
              </w:rPr>
              <w:t xml:space="preserve">Informations </w:t>
            </w:r>
            <w:r w:rsidR="00511F29" w:rsidRPr="00E77872">
              <w:rPr>
                <w:b/>
                <w:bCs/>
                <w:lang w:val="fr-FR"/>
              </w:rPr>
              <w:t xml:space="preserve">fournies par </w:t>
            </w:r>
            <w:r w:rsidR="002B64DD" w:rsidRPr="00E77872">
              <w:rPr>
                <w:b/>
                <w:bCs/>
                <w:lang w:val="fr-FR"/>
              </w:rPr>
              <w:t>le questionnaire d'</w:t>
            </w:r>
            <w:r w:rsidR="00511F29" w:rsidRPr="00E77872">
              <w:rPr>
                <w:b/>
                <w:bCs/>
                <w:lang w:val="fr-FR"/>
              </w:rPr>
              <w:t>enquête</w:t>
            </w:r>
          </w:p>
        </w:tc>
      </w:tr>
      <w:tr w:rsidR="00881954" w:rsidRPr="00E65B89" w14:paraId="10B4E60E" w14:textId="77777777" w:rsidTr="00AD7818">
        <w:trPr>
          <w:trHeight w:val="1430"/>
        </w:trPr>
        <w:tc>
          <w:tcPr>
            <w:tcW w:w="3330" w:type="dxa"/>
            <w:tcBorders>
              <w:top w:val="single" w:sz="4" w:space="0" w:color="auto"/>
              <w:bottom w:val="single" w:sz="4" w:space="0" w:color="auto"/>
            </w:tcBorders>
          </w:tcPr>
          <w:p w14:paraId="2C789366" w14:textId="77777777" w:rsidR="00130D4B" w:rsidRPr="004C1538" w:rsidRDefault="00AD1590">
            <w:pPr>
              <w:rPr>
                <w:sz w:val="20"/>
                <w:szCs w:val="20"/>
                <w:lang w:val="fr-FR"/>
              </w:rPr>
            </w:pPr>
            <w:r w:rsidRPr="004C1538">
              <w:rPr>
                <w:sz w:val="20"/>
                <w:szCs w:val="20"/>
                <w:lang w:val="fr-FR"/>
              </w:rPr>
              <w:t xml:space="preserve">1. </w:t>
            </w:r>
            <w:r w:rsidR="008F0F49" w:rsidRPr="004C1538">
              <w:rPr>
                <w:sz w:val="20"/>
                <w:szCs w:val="20"/>
                <w:lang w:val="fr-FR"/>
              </w:rPr>
              <w:t>Axé</w:t>
            </w:r>
            <w:r w:rsidR="00653642" w:rsidRPr="004C1538">
              <w:rPr>
                <w:sz w:val="20"/>
                <w:szCs w:val="20"/>
                <w:lang w:val="fr-FR"/>
              </w:rPr>
              <w:t xml:space="preserve"> sur </w:t>
            </w:r>
            <w:r w:rsidRPr="004C1538">
              <w:rPr>
                <w:sz w:val="20"/>
                <w:szCs w:val="20"/>
                <w:lang w:val="fr-FR"/>
              </w:rPr>
              <w:t xml:space="preserve">les </w:t>
            </w:r>
            <w:r w:rsidR="00857512" w:rsidRPr="004C1538">
              <w:rPr>
                <w:sz w:val="20"/>
                <w:szCs w:val="20"/>
                <w:lang w:val="fr-FR"/>
              </w:rPr>
              <w:t xml:space="preserve">facteurs sociaux susceptibles de contribuer à la </w:t>
            </w:r>
            <w:r w:rsidRPr="004C1538">
              <w:rPr>
                <w:sz w:val="20"/>
                <w:szCs w:val="20"/>
                <w:lang w:val="fr-FR"/>
              </w:rPr>
              <w:t xml:space="preserve">propagation de la </w:t>
            </w:r>
            <w:r w:rsidR="00E56FA9" w:rsidRPr="004C1538">
              <w:rPr>
                <w:sz w:val="20"/>
                <w:szCs w:val="20"/>
                <w:lang w:val="fr-FR"/>
              </w:rPr>
              <w:t xml:space="preserve">maladie à virus </w:t>
            </w:r>
            <w:r w:rsidRPr="004C1538">
              <w:rPr>
                <w:sz w:val="20"/>
                <w:szCs w:val="20"/>
                <w:lang w:val="fr-FR"/>
              </w:rPr>
              <w:t xml:space="preserve">Ebola </w:t>
            </w:r>
            <w:r w:rsidR="00E56FA9" w:rsidRPr="004C1538">
              <w:rPr>
                <w:sz w:val="20"/>
                <w:szCs w:val="20"/>
                <w:lang w:val="fr-FR"/>
              </w:rPr>
              <w:t xml:space="preserve">(MVE) </w:t>
            </w:r>
            <w:r w:rsidRPr="004C1538">
              <w:rPr>
                <w:sz w:val="20"/>
                <w:szCs w:val="20"/>
                <w:lang w:val="fr-FR"/>
              </w:rPr>
              <w:t xml:space="preserve">et sur les possibilités d'engagement communautaire en vue d'un changement de </w:t>
            </w:r>
            <w:r w:rsidR="00613445" w:rsidRPr="004C1538">
              <w:rPr>
                <w:sz w:val="20"/>
                <w:szCs w:val="20"/>
                <w:lang w:val="fr-FR"/>
              </w:rPr>
              <w:t>comportement [utile au début de l'épidémie et périodiquement par la suite].  [</w:t>
            </w:r>
            <w:r w:rsidR="00F83B89" w:rsidRPr="004C1538">
              <w:rPr>
                <w:sz w:val="20"/>
                <w:szCs w:val="20"/>
                <w:lang w:val="fr-FR"/>
              </w:rPr>
              <w:t xml:space="preserve">Utile </w:t>
            </w:r>
            <w:r w:rsidR="001D34C6" w:rsidRPr="004C1538">
              <w:rPr>
                <w:sz w:val="20"/>
                <w:szCs w:val="20"/>
                <w:lang w:val="fr-FR"/>
              </w:rPr>
              <w:t xml:space="preserve">au début de l'épidémie </w:t>
            </w:r>
            <w:r w:rsidR="00F83B89" w:rsidRPr="004C1538">
              <w:rPr>
                <w:sz w:val="20"/>
                <w:szCs w:val="20"/>
                <w:lang w:val="fr-FR"/>
              </w:rPr>
              <w:t>et périodiquement par la suite</w:t>
            </w:r>
            <w:r w:rsidRPr="004C1538">
              <w:rPr>
                <w:sz w:val="20"/>
                <w:szCs w:val="20"/>
                <w:lang w:val="fr-FR"/>
              </w:rPr>
              <w:t>].</w:t>
            </w:r>
          </w:p>
        </w:tc>
        <w:tc>
          <w:tcPr>
            <w:tcW w:w="5940" w:type="dxa"/>
            <w:tcBorders>
              <w:top w:val="single" w:sz="4" w:space="0" w:color="auto"/>
              <w:bottom w:val="single" w:sz="4" w:space="0" w:color="auto"/>
            </w:tcBorders>
          </w:tcPr>
          <w:p w14:paraId="28BB7E6E" w14:textId="77777777" w:rsidR="00130D4B" w:rsidRPr="004C1538" w:rsidRDefault="00AD1590">
            <w:pPr>
              <w:pStyle w:val="ListParagraph"/>
              <w:numPr>
                <w:ilvl w:val="0"/>
                <w:numId w:val="16"/>
              </w:numPr>
              <w:ind w:left="360"/>
              <w:contextualSpacing/>
              <w:rPr>
                <w:sz w:val="20"/>
                <w:szCs w:val="20"/>
                <w:lang w:val="fr-FR"/>
              </w:rPr>
            </w:pPr>
            <w:r w:rsidRPr="004C1538">
              <w:rPr>
                <w:sz w:val="20"/>
                <w:szCs w:val="20"/>
                <w:lang w:val="fr-FR"/>
              </w:rPr>
              <w:t xml:space="preserve">Fréquence des comportements </w:t>
            </w:r>
            <w:r w:rsidR="00F83B89" w:rsidRPr="004C1538">
              <w:rPr>
                <w:sz w:val="20"/>
                <w:szCs w:val="20"/>
                <w:lang w:val="fr-FR"/>
              </w:rPr>
              <w:t xml:space="preserve">susceptibles de </w:t>
            </w:r>
            <w:r w:rsidRPr="004C1538">
              <w:rPr>
                <w:sz w:val="20"/>
                <w:szCs w:val="20"/>
                <w:lang w:val="fr-FR"/>
              </w:rPr>
              <w:t xml:space="preserve">propager </w:t>
            </w:r>
            <w:r w:rsidR="00F83B89" w:rsidRPr="004C1538">
              <w:rPr>
                <w:sz w:val="20"/>
                <w:szCs w:val="20"/>
                <w:lang w:val="fr-FR"/>
              </w:rPr>
              <w:t xml:space="preserve">(ou de prévenir) la </w:t>
            </w:r>
            <w:r w:rsidRPr="004C1538">
              <w:rPr>
                <w:sz w:val="20"/>
                <w:szCs w:val="20"/>
                <w:lang w:val="fr-FR"/>
              </w:rPr>
              <w:t xml:space="preserve">MVE ; connaissances, croyances et attitudes qui contribuent à </w:t>
            </w:r>
            <w:r w:rsidR="00F04C9F" w:rsidRPr="004C1538">
              <w:rPr>
                <w:sz w:val="20"/>
                <w:szCs w:val="20"/>
                <w:lang w:val="fr-FR"/>
              </w:rPr>
              <w:t>ces comportements.</w:t>
            </w:r>
          </w:p>
          <w:p w14:paraId="3BEE1BA7" w14:textId="77777777" w:rsidR="00130D4B" w:rsidRPr="004C1538" w:rsidRDefault="00AD1590">
            <w:pPr>
              <w:pStyle w:val="ListParagraph"/>
              <w:numPr>
                <w:ilvl w:val="0"/>
                <w:numId w:val="16"/>
              </w:numPr>
              <w:ind w:left="360"/>
              <w:contextualSpacing/>
              <w:rPr>
                <w:sz w:val="20"/>
                <w:szCs w:val="20"/>
                <w:lang w:val="fr-FR"/>
              </w:rPr>
            </w:pPr>
            <w:r w:rsidRPr="004C1538">
              <w:rPr>
                <w:sz w:val="20"/>
                <w:szCs w:val="20"/>
                <w:lang w:val="fr-FR"/>
              </w:rPr>
              <w:t>Environnement social</w:t>
            </w:r>
            <w:r w:rsidR="00F04C9F" w:rsidRPr="004C1538">
              <w:rPr>
                <w:sz w:val="20"/>
                <w:szCs w:val="20"/>
                <w:lang w:val="fr-FR"/>
              </w:rPr>
              <w:t xml:space="preserve">, </w:t>
            </w:r>
            <w:r w:rsidRPr="004C1538">
              <w:rPr>
                <w:sz w:val="20"/>
                <w:szCs w:val="20"/>
                <w:lang w:val="fr-FR"/>
              </w:rPr>
              <w:t xml:space="preserve">facteurs </w:t>
            </w:r>
            <w:r w:rsidR="00F04C9F" w:rsidRPr="004C1538">
              <w:rPr>
                <w:sz w:val="20"/>
                <w:szCs w:val="20"/>
                <w:lang w:val="fr-FR"/>
              </w:rPr>
              <w:t xml:space="preserve">culturels et linguistiques </w:t>
            </w:r>
            <w:r w:rsidRPr="004C1538">
              <w:rPr>
                <w:sz w:val="20"/>
                <w:szCs w:val="20"/>
                <w:lang w:val="fr-FR"/>
              </w:rPr>
              <w:t>susceptibles de contribuer à ces comportements</w:t>
            </w:r>
          </w:p>
          <w:p w14:paraId="38A79967" w14:textId="77777777" w:rsidR="00130D4B" w:rsidRPr="004C1538" w:rsidRDefault="00AD1590">
            <w:pPr>
              <w:pStyle w:val="ListParagraph"/>
              <w:numPr>
                <w:ilvl w:val="0"/>
                <w:numId w:val="17"/>
              </w:numPr>
              <w:ind w:left="360"/>
              <w:contextualSpacing/>
              <w:rPr>
                <w:b/>
                <w:bCs/>
                <w:sz w:val="20"/>
                <w:szCs w:val="20"/>
                <w:lang w:val="fr-FR"/>
              </w:rPr>
            </w:pPr>
            <w:r w:rsidRPr="004C1538">
              <w:rPr>
                <w:sz w:val="20"/>
                <w:szCs w:val="20"/>
                <w:lang w:val="fr-FR"/>
              </w:rPr>
              <w:t>Dans l'enquête initiale : Sources fiables de connaissances/leadership en matière de santé ; possibilités d'engagement communautaire</w:t>
            </w:r>
          </w:p>
        </w:tc>
      </w:tr>
      <w:tr w:rsidR="00881954" w:rsidRPr="00E65B89" w14:paraId="52CA6CC1" w14:textId="77777777" w:rsidTr="00AD7818">
        <w:tc>
          <w:tcPr>
            <w:tcW w:w="3330" w:type="dxa"/>
            <w:tcBorders>
              <w:top w:val="single" w:sz="4" w:space="0" w:color="auto"/>
              <w:bottom w:val="single" w:sz="4" w:space="0" w:color="auto"/>
            </w:tcBorders>
            <w:shd w:val="clear" w:color="auto" w:fill="auto"/>
          </w:tcPr>
          <w:p w14:paraId="06EA4E34" w14:textId="77777777" w:rsidR="00130D4B" w:rsidRPr="004C1538" w:rsidRDefault="00AD1590">
            <w:pPr>
              <w:rPr>
                <w:sz w:val="20"/>
                <w:szCs w:val="20"/>
                <w:lang w:val="fr-FR"/>
              </w:rPr>
            </w:pPr>
            <w:r w:rsidRPr="004C1538">
              <w:rPr>
                <w:sz w:val="20"/>
                <w:szCs w:val="20"/>
                <w:lang w:val="fr-FR"/>
              </w:rPr>
              <w:t>2.</w:t>
            </w:r>
            <w:r w:rsidRPr="004C1538">
              <w:rPr>
                <w:color w:val="FFFFFF" w:themeColor="background1"/>
                <w:sz w:val="20"/>
                <w:szCs w:val="20"/>
                <w:lang w:val="fr-FR"/>
              </w:rPr>
              <w:t xml:space="preserve">_ </w:t>
            </w:r>
            <w:r w:rsidR="008F0F49" w:rsidRPr="004C1538">
              <w:rPr>
                <w:sz w:val="20"/>
                <w:szCs w:val="20"/>
                <w:lang w:val="fr-FR"/>
              </w:rPr>
              <w:t xml:space="preserve">S'attache </w:t>
            </w:r>
            <w:r w:rsidR="000D5C44" w:rsidRPr="004C1538">
              <w:rPr>
                <w:sz w:val="20"/>
                <w:szCs w:val="20"/>
                <w:lang w:val="fr-FR"/>
              </w:rPr>
              <w:t xml:space="preserve">à </w:t>
            </w:r>
            <w:r w:rsidR="001D34C6" w:rsidRPr="004C1538">
              <w:rPr>
                <w:sz w:val="20"/>
                <w:szCs w:val="20"/>
                <w:lang w:val="fr-FR"/>
              </w:rPr>
              <w:t xml:space="preserve">décrire les expériences des personnes concernant les différentes mesures de lutte contre l'infection dans le cadre de la riposte à Ebola et la manière dont ces expériences influencent le </w:t>
            </w:r>
            <w:r w:rsidR="000D5C44" w:rsidRPr="004C1538">
              <w:rPr>
                <w:sz w:val="20"/>
                <w:szCs w:val="20"/>
                <w:lang w:val="fr-FR"/>
              </w:rPr>
              <w:t>soutien et la participation à la riposte</w:t>
            </w:r>
            <w:r w:rsidR="001D34C6" w:rsidRPr="004C1538">
              <w:rPr>
                <w:sz w:val="20"/>
                <w:szCs w:val="20"/>
                <w:lang w:val="fr-FR"/>
              </w:rPr>
              <w:t>. [</w:t>
            </w:r>
            <w:r w:rsidR="00F83B89" w:rsidRPr="004C1538">
              <w:rPr>
                <w:sz w:val="20"/>
                <w:szCs w:val="20"/>
                <w:lang w:val="fr-FR"/>
              </w:rPr>
              <w:t xml:space="preserve">À utiliser </w:t>
            </w:r>
            <w:r w:rsidR="001D34C6" w:rsidRPr="004C1538">
              <w:rPr>
                <w:sz w:val="20"/>
                <w:szCs w:val="20"/>
                <w:lang w:val="fr-FR"/>
              </w:rPr>
              <w:t>après le début de la riposte à Ebola</w:t>
            </w:r>
            <w:r w:rsidR="000D5C44" w:rsidRPr="004C1538">
              <w:rPr>
                <w:sz w:val="20"/>
                <w:szCs w:val="20"/>
                <w:lang w:val="fr-FR"/>
              </w:rPr>
              <w:t>].</w:t>
            </w:r>
          </w:p>
        </w:tc>
        <w:tc>
          <w:tcPr>
            <w:tcW w:w="5940" w:type="dxa"/>
            <w:tcBorders>
              <w:top w:val="single" w:sz="4" w:space="0" w:color="auto"/>
              <w:bottom w:val="single" w:sz="4" w:space="0" w:color="auto"/>
            </w:tcBorders>
          </w:tcPr>
          <w:p w14:paraId="65C6CD52" w14:textId="77777777" w:rsidR="00130D4B" w:rsidRPr="004C1538" w:rsidRDefault="00AD1590">
            <w:pPr>
              <w:pStyle w:val="ListParagraph"/>
              <w:numPr>
                <w:ilvl w:val="0"/>
                <w:numId w:val="17"/>
              </w:numPr>
              <w:ind w:left="360"/>
              <w:contextualSpacing/>
              <w:rPr>
                <w:sz w:val="20"/>
                <w:szCs w:val="20"/>
                <w:lang w:val="fr-FR"/>
              </w:rPr>
            </w:pPr>
            <w:r w:rsidRPr="004C1538">
              <w:rPr>
                <w:sz w:val="20"/>
                <w:szCs w:val="20"/>
                <w:lang w:val="fr-FR"/>
              </w:rPr>
              <w:t xml:space="preserve">Différences géographiques dans la </w:t>
            </w:r>
            <w:r w:rsidR="004929BB" w:rsidRPr="004C1538">
              <w:rPr>
                <w:sz w:val="20"/>
                <w:szCs w:val="20"/>
                <w:lang w:val="fr-FR"/>
              </w:rPr>
              <w:t xml:space="preserve">participation de la population aux </w:t>
            </w:r>
            <w:r w:rsidRPr="004C1538">
              <w:rPr>
                <w:sz w:val="20"/>
                <w:szCs w:val="20"/>
                <w:lang w:val="fr-FR"/>
              </w:rPr>
              <w:t xml:space="preserve">activités de réponse  </w:t>
            </w:r>
          </w:p>
          <w:p w14:paraId="16BFB7FB" w14:textId="77777777" w:rsidR="00130D4B" w:rsidRPr="004C1538" w:rsidRDefault="00AD1590">
            <w:pPr>
              <w:pStyle w:val="ListParagraph"/>
              <w:numPr>
                <w:ilvl w:val="0"/>
                <w:numId w:val="17"/>
              </w:numPr>
              <w:ind w:left="360"/>
              <w:contextualSpacing/>
              <w:rPr>
                <w:sz w:val="20"/>
                <w:szCs w:val="20"/>
                <w:lang w:val="fr-FR"/>
              </w:rPr>
            </w:pPr>
            <w:r w:rsidRPr="004C1538">
              <w:rPr>
                <w:sz w:val="20"/>
                <w:szCs w:val="20"/>
                <w:lang w:val="fr-FR"/>
              </w:rPr>
              <w:t>Possibilités d</w:t>
            </w:r>
            <w:r w:rsidR="003A4FE2" w:rsidRPr="004C1538">
              <w:rPr>
                <w:sz w:val="20"/>
                <w:szCs w:val="20"/>
                <w:lang w:val="fr-FR"/>
              </w:rPr>
              <w:t>'</w:t>
            </w:r>
            <w:r w:rsidRPr="004C1538">
              <w:rPr>
                <w:sz w:val="20"/>
                <w:szCs w:val="20"/>
                <w:lang w:val="fr-FR"/>
              </w:rPr>
              <w:t xml:space="preserve">engagement communautaire </w:t>
            </w:r>
            <w:r w:rsidR="004929BB" w:rsidRPr="004C1538">
              <w:rPr>
                <w:sz w:val="20"/>
                <w:szCs w:val="20"/>
                <w:lang w:val="fr-FR"/>
              </w:rPr>
              <w:t xml:space="preserve">dans </w:t>
            </w:r>
            <w:r w:rsidRPr="004C1538">
              <w:rPr>
                <w:sz w:val="20"/>
                <w:szCs w:val="20"/>
                <w:lang w:val="fr-FR"/>
              </w:rPr>
              <w:t xml:space="preserve">chaque zone géographique </w:t>
            </w:r>
          </w:p>
          <w:p w14:paraId="5401CEF5" w14:textId="77777777" w:rsidR="00130D4B" w:rsidRPr="004C1538" w:rsidRDefault="00AD1590">
            <w:pPr>
              <w:pStyle w:val="ListParagraph"/>
              <w:numPr>
                <w:ilvl w:val="0"/>
                <w:numId w:val="17"/>
              </w:numPr>
              <w:ind w:left="360"/>
              <w:contextualSpacing/>
              <w:rPr>
                <w:sz w:val="20"/>
                <w:szCs w:val="20"/>
                <w:lang w:val="fr-FR"/>
              </w:rPr>
            </w:pPr>
            <w:r w:rsidRPr="004C1538">
              <w:rPr>
                <w:sz w:val="20"/>
                <w:szCs w:val="20"/>
                <w:lang w:val="fr-FR"/>
              </w:rPr>
              <w:t xml:space="preserve">Toute </w:t>
            </w:r>
            <w:r w:rsidR="001D34C6" w:rsidRPr="004C1538">
              <w:rPr>
                <w:sz w:val="20"/>
                <w:szCs w:val="20"/>
                <w:lang w:val="fr-FR"/>
              </w:rPr>
              <w:t>information sur l'</w:t>
            </w:r>
            <w:r w:rsidRPr="004C1538">
              <w:rPr>
                <w:sz w:val="20"/>
                <w:szCs w:val="20"/>
                <w:lang w:val="fr-FR"/>
              </w:rPr>
              <w:t xml:space="preserve">engagement communautaire ou les </w:t>
            </w:r>
            <w:r w:rsidR="001D34C6" w:rsidRPr="004C1538">
              <w:rPr>
                <w:sz w:val="20"/>
                <w:szCs w:val="20"/>
                <w:lang w:val="fr-FR"/>
              </w:rPr>
              <w:t xml:space="preserve">stratégies de </w:t>
            </w:r>
            <w:r w:rsidRPr="004C1538">
              <w:rPr>
                <w:sz w:val="20"/>
                <w:szCs w:val="20"/>
                <w:lang w:val="fr-FR"/>
              </w:rPr>
              <w:t xml:space="preserve">changement de </w:t>
            </w:r>
            <w:r w:rsidR="00613445" w:rsidRPr="004C1538">
              <w:rPr>
                <w:sz w:val="20"/>
                <w:szCs w:val="20"/>
                <w:lang w:val="fr-FR"/>
              </w:rPr>
              <w:t>comportement</w:t>
            </w:r>
          </w:p>
          <w:p w14:paraId="646D5E60" w14:textId="77777777" w:rsidR="00130D4B" w:rsidRPr="004C1538" w:rsidRDefault="00AD1590">
            <w:pPr>
              <w:pStyle w:val="ListParagraph"/>
              <w:numPr>
                <w:ilvl w:val="0"/>
                <w:numId w:val="17"/>
              </w:numPr>
              <w:ind w:left="360"/>
              <w:contextualSpacing/>
              <w:rPr>
                <w:sz w:val="20"/>
                <w:szCs w:val="20"/>
                <w:lang w:val="fr-FR"/>
              </w:rPr>
            </w:pPr>
            <w:r w:rsidRPr="004C1538">
              <w:rPr>
                <w:sz w:val="20"/>
                <w:szCs w:val="20"/>
                <w:lang w:val="fr-FR"/>
              </w:rPr>
              <w:t>Toute conséquence imprévue des activités de réponse</w:t>
            </w:r>
          </w:p>
        </w:tc>
      </w:tr>
    </w:tbl>
    <w:p w14:paraId="3ABB06D3" w14:textId="77777777" w:rsidR="00881954" w:rsidRPr="004C1538" w:rsidRDefault="00881954" w:rsidP="00AA450A">
      <w:pPr>
        <w:rPr>
          <w:lang w:val="fr-FR"/>
        </w:rPr>
      </w:pPr>
    </w:p>
    <w:p w14:paraId="340196E8" w14:textId="77777777" w:rsidR="00130D4B" w:rsidRPr="004C1538" w:rsidRDefault="00AD1590">
      <w:pPr>
        <w:rPr>
          <w:lang w:val="fr-FR"/>
        </w:rPr>
      </w:pPr>
      <w:r w:rsidRPr="004C1538">
        <w:rPr>
          <w:lang w:val="fr-FR"/>
        </w:rPr>
        <w:t xml:space="preserve">Les questionnaires d'enquête </w:t>
      </w:r>
      <w:r w:rsidR="00BE23FD" w:rsidRPr="004C1538">
        <w:rPr>
          <w:lang w:val="fr-FR"/>
        </w:rPr>
        <w:t xml:space="preserve">1 et 2 se trouvent </w:t>
      </w:r>
      <w:r w:rsidRPr="004C1538">
        <w:rPr>
          <w:lang w:val="fr-FR"/>
        </w:rPr>
        <w:t>en annexe</w:t>
      </w:r>
      <w:r w:rsidR="001348B2" w:rsidRPr="004C1538">
        <w:rPr>
          <w:lang w:val="fr-FR"/>
        </w:rPr>
        <w:t xml:space="preserve">. Vous pouvez </w:t>
      </w:r>
      <w:r w:rsidR="009566EB" w:rsidRPr="004C1538">
        <w:rPr>
          <w:lang w:val="fr-FR"/>
        </w:rPr>
        <w:t xml:space="preserve">utiliser l'un ou l'autre ou les deux, et vous pouvez </w:t>
      </w:r>
      <w:r w:rsidR="00D413F9" w:rsidRPr="004C1538">
        <w:rPr>
          <w:lang w:val="fr-FR"/>
        </w:rPr>
        <w:t xml:space="preserve">supprimer les sections qui ne répondent pas à vos besoins. </w:t>
      </w:r>
    </w:p>
    <w:p w14:paraId="3C071C58" w14:textId="77777777" w:rsidR="00130D4B" w:rsidRPr="004C1538" w:rsidRDefault="00AD1590">
      <w:pPr>
        <w:pStyle w:val="Heading2"/>
        <w:spacing w:before="240" w:after="120"/>
        <w:ind w:left="288"/>
        <w:rPr>
          <w:lang w:val="fr-FR"/>
        </w:rPr>
      </w:pPr>
      <w:bookmarkStart w:id="141" w:name="_Toc135385090"/>
      <w:bookmarkStart w:id="142" w:name="_Toc98259014"/>
      <w:bookmarkStart w:id="143" w:name="_Toc98947630"/>
      <w:bookmarkStart w:id="144" w:name="_Toc98948049"/>
      <w:bookmarkStart w:id="145" w:name="_Toc98948977"/>
      <w:bookmarkStart w:id="146" w:name="_Toc99459439"/>
      <w:bookmarkStart w:id="147" w:name="_Toc100844928"/>
      <w:bookmarkStart w:id="148" w:name="_Toc100845165"/>
      <w:bookmarkStart w:id="149" w:name="_Toc101961567"/>
      <w:bookmarkStart w:id="150" w:name="_Toc102128168"/>
      <w:bookmarkStart w:id="151" w:name="_Toc102301659"/>
      <w:bookmarkStart w:id="152" w:name="_Toc102301900"/>
      <w:bookmarkStart w:id="153" w:name="_Toc102302485"/>
      <w:bookmarkStart w:id="154" w:name="_Toc102302586"/>
      <w:bookmarkStart w:id="155" w:name="_Toc103176495"/>
      <w:bookmarkStart w:id="156" w:name="_Toc103597922"/>
      <w:bookmarkStart w:id="157" w:name="_Toc127965118"/>
      <w:bookmarkStart w:id="158" w:name="_Toc133844781"/>
      <w:bookmarkStart w:id="159" w:name="_Toc133847623"/>
      <w:bookmarkStart w:id="160" w:name="_Toc134022254"/>
      <w:r w:rsidRPr="004C1538">
        <w:rPr>
          <w:lang w:val="fr-FR"/>
        </w:rPr>
        <w:t xml:space="preserve">3.1 </w:t>
      </w:r>
      <w:r w:rsidR="00EA5C58" w:rsidRPr="004C1538">
        <w:rPr>
          <w:lang w:val="fr-FR"/>
        </w:rPr>
        <w:t xml:space="preserve">Quatre </w:t>
      </w:r>
      <w:r w:rsidR="00733394" w:rsidRPr="004C1538">
        <w:rPr>
          <w:lang w:val="fr-FR"/>
        </w:rPr>
        <w:t>points importants concernant l'</w:t>
      </w:r>
      <w:r w:rsidR="00706CCE" w:rsidRPr="004C1538">
        <w:rPr>
          <w:lang w:val="fr-FR"/>
        </w:rPr>
        <w:t xml:space="preserve">utilisation de </w:t>
      </w:r>
      <w:r w:rsidR="008E1B6F" w:rsidRPr="004C1538">
        <w:rPr>
          <w:lang w:val="fr-FR"/>
        </w:rPr>
        <w:t xml:space="preserve">ces </w:t>
      </w:r>
      <w:r w:rsidR="00733394" w:rsidRPr="004C1538">
        <w:rPr>
          <w:lang w:val="fr-FR"/>
        </w:rPr>
        <w:t>instruments d'enquête</w:t>
      </w:r>
      <w:bookmarkEnd w:id="141"/>
      <w:r w:rsidR="00733394" w:rsidRPr="004C1538">
        <w:rPr>
          <w:lang w:val="fr-FR"/>
        </w:rPr>
        <w:t xml:space="preserve"> </w:t>
      </w:r>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p>
    <w:p w14:paraId="77D7428B" w14:textId="77777777" w:rsidR="00130D4B" w:rsidRPr="004C1538" w:rsidRDefault="00AD1590">
      <w:pPr>
        <w:rPr>
          <w:sz w:val="24"/>
          <w:szCs w:val="24"/>
          <w:lang w:val="fr-FR"/>
        </w:rPr>
      </w:pPr>
      <w:bookmarkStart w:id="161" w:name="_Toc43965464"/>
      <w:bookmarkStart w:id="162" w:name="_Toc43965597"/>
      <w:bookmarkStart w:id="163" w:name="_Toc44001723"/>
      <w:bookmarkStart w:id="164" w:name="_Toc44919375"/>
      <w:r w:rsidRPr="004C1538">
        <w:rPr>
          <w:b/>
          <w:bCs/>
          <w:lang w:val="fr-FR"/>
        </w:rPr>
        <w:t xml:space="preserve">1. </w:t>
      </w:r>
      <w:r w:rsidR="009F6ECC" w:rsidRPr="004C1538">
        <w:rPr>
          <w:b/>
          <w:bCs/>
          <w:lang w:val="fr-FR"/>
        </w:rPr>
        <w:t xml:space="preserve">Limiter les questions de l'enquête aux </w:t>
      </w:r>
      <w:r w:rsidR="00654D6E" w:rsidRPr="004C1538">
        <w:rPr>
          <w:b/>
          <w:bCs/>
          <w:lang w:val="fr-FR"/>
        </w:rPr>
        <w:t>besoins d'</w:t>
      </w:r>
      <w:r w:rsidR="009F6ECC" w:rsidRPr="004C1538">
        <w:rPr>
          <w:b/>
          <w:bCs/>
          <w:lang w:val="fr-FR"/>
        </w:rPr>
        <w:t>information prioritaires</w:t>
      </w:r>
      <w:bookmarkEnd w:id="161"/>
      <w:bookmarkEnd w:id="162"/>
      <w:bookmarkEnd w:id="163"/>
      <w:bookmarkEnd w:id="164"/>
      <w:r w:rsidR="00D301FE" w:rsidRPr="004C1538">
        <w:rPr>
          <w:b/>
          <w:bCs/>
          <w:lang w:val="fr-FR"/>
        </w:rPr>
        <w:t xml:space="preserve"> - Il est </w:t>
      </w:r>
      <w:r w:rsidR="00654D6E" w:rsidRPr="004C1538">
        <w:rPr>
          <w:lang w:val="fr-FR"/>
        </w:rPr>
        <w:t xml:space="preserve">souvent tentant de laisser </w:t>
      </w:r>
      <w:r w:rsidR="007040B0" w:rsidRPr="004C1538">
        <w:rPr>
          <w:lang w:val="fr-FR"/>
        </w:rPr>
        <w:t xml:space="preserve">des </w:t>
      </w:r>
      <w:r w:rsidR="00654D6E" w:rsidRPr="004C1538">
        <w:rPr>
          <w:lang w:val="fr-FR"/>
        </w:rPr>
        <w:t xml:space="preserve">questions </w:t>
      </w:r>
      <w:r w:rsidR="00FB4563" w:rsidRPr="004C1538">
        <w:rPr>
          <w:lang w:val="fr-FR"/>
        </w:rPr>
        <w:t xml:space="preserve">qui ne sont pas vraiment nécessaires </w:t>
      </w:r>
      <w:r w:rsidR="00654D6E" w:rsidRPr="004C1538">
        <w:rPr>
          <w:lang w:val="fr-FR"/>
        </w:rPr>
        <w:t xml:space="preserve">ou </w:t>
      </w:r>
      <w:r w:rsidR="008E1B6F" w:rsidRPr="004C1538">
        <w:rPr>
          <w:lang w:val="fr-FR"/>
        </w:rPr>
        <w:t>d'</w:t>
      </w:r>
      <w:r w:rsidR="00654D6E" w:rsidRPr="004C1538">
        <w:rPr>
          <w:lang w:val="fr-FR"/>
        </w:rPr>
        <w:t>ajouter des questions supplémentaires parce que l'information peut être intéressante</w:t>
      </w:r>
      <w:r w:rsidR="003C5BF6" w:rsidRPr="004C1538">
        <w:rPr>
          <w:lang w:val="fr-FR"/>
        </w:rPr>
        <w:t xml:space="preserve">. </w:t>
      </w:r>
      <w:r w:rsidR="00654D6E" w:rsidRPr="004C1538">
        <w:rPr>
          <w:lang w:val="fr-FR"/>
        </w:rPr>
        <w:t xml:space="preserve">Cependant, il faut garder à l'esprit que chaque question supplémentaire augmente la fatigue des </w:t>
      </w:r>
      <w:r w:rsidR="003C5BF6" w:rsidRPr="004C1538">
        <w:rPr>
          <w:lang w:val="fr-FR"/>
        </w:rPr>
        <w:t>personnes interrogées</w:t>
      </w:r>
      <w:r w:rsidR="00654D6E" w:rsidRPr="004C1538">
        <w:rPr>
          <w:lang w:val="fr-FR"/>
        </w:rPr>
        <w:t xml:space="preserve">, ce </w:t>
      </w:r>
      <w:r w:rsidR="003C5BF6" w:rsidRPr="004C1538">
        <w:rPr>
          <w:lang w:val="fr-FR"/>
        </w:rPr>
        <w:t xml:space="preserve">qui réduit la </w:t>
      </w:r>
      <w:r w:rsidR="00654D6E" w:rsidRPr="004C1538">
        <w:rPr>
          <w:lang w:val="fr-FR"/>
        </w:rPr>
        <w:t xml:space="preserve">qualité de leurs réponses. De </w:t>
      </w:r>
      <w:r w:rsidR="008A38CA" w:rsidRPr="004C1538">
        <w:rPr>
          <w:lang w:val="fr-FR"/>
        </w:rPr>
        <w:t xml:space="preserve">même, retenir les personnes plus longtemps que nécessaire </w:t>
      </w:r>
      <w:r w:rsidR="003C5BF6" w:rsidRPr="004C1538">
        <w:rPr>
          <w:lang w:val="fr-FR"/>
        </w:rPr>
        <w:t xml:space="preserve">pour les </w:t>
      </w:r>
      <w:r w:rsidR="008A38CA" w:rsidRPr="004C1538">
        <w:rPr>
          <w:lang w:val="fr-FR"/>
        </w:rPr>
        <w:t>aider à répondre est un manque de respect pour le temps qu'</w:t>
      </w:r>
      <w:r w:rsidR="003C5BF6" w:rsidRPr="004C1538">
        <w:rPr>
          <w:lang w:val="fr-FR"/>
        </w:rPr>
        <w:t xml:space="preserve">elles </w:t>
      </w:r>
      <w:r w:rsidR="008A38CA" w:rsidRPr="004C1538">
        <w:rPr>
          <w:lang w:val="fr-FR"/>
        </w:rPr>
        <w:t xml:space="preserve">consacrent à l'enquête. </w:t>
      </w:r>
      <w:r w:rsidR="0041070B" w:rsidRPr="004C1538">
        <w:rPr>
          <w:lang w:val="fr-FR"/>
        </w:rPr>
        <w:t xml:space="preserve">En outre, les enquêtes trop longues alourdissent le processus de nettoyage et d'analyse des données. </w:t>
      </w:r>
      <w:r w:rsidR="008A38CA" w:rsidRPr="004C1538">
        <w:rPr>
          <w:lang w:val="fr-FR"/>
        </w:rPr>
        <w:t xml:space="preserve">Limitez vos questions aux seuls éléments qui vous aideront à répondre aux questions prioritaires </w:t>
      </w:r>
      <w:r w:rsidR="007040B0" w:rsidRPr="004C1538">
        <w:rPr>
          <w:lang w:val="fr-FR"/>
        </w:rPr>
        <w:t xml:space="preserve">et qui </w:t>
      </w:r>
      <w:r w:rsidR="008A38CA" w:rsidRPr="004C1538">
        <w:rPr>
          <w:lang w:val="fr-FR"/>
        </w:rPr>
        <w:t xml:space="preserve">se traduiront </w:t>
      </w:r>
      <w:r w:rsidR="007040B0" w:rsidRPr="004C1538">
        <w:rPr>
          <w:lang w:val="fr-FR"/>
        </w:rPr>
        <w:t xml:space="preserve">donc par une </w:t>
      </w:r>
      <w:r w:rsidR="008A38CA" w:rsidRPr="004C1538">
        <w:rPr>
          <w:i/>
          <w:iCs/>
          <w:lang w:val="fr-FR"/>
        </w:rPr>
        <w:t xml:space="preserve">action significative </w:t>
      </w:r>
      <w:r w:rsidR="008A38CA" w:rsidRPr="004C1538">
        <w:rPr>
          <w:lang w:val="fr-FR"/>
        </w:rPr>
        <w:t>au cours de la réponse</w:t>
      </w:r>
      <w:r w:rsidR="008A38CA" w:rsidRPr="004C1538">
        <w:rPr>
          <w:sz w:val="24"/>
          <w:szCs w:val="24"/>
          <w:lang w:val="fr-FR"/>
        </w:rPr>
        <w:t xml:space="preserve">. </w:t>
      </w:r>
    </w:p>
    <w:p w14:paraId="1820C1E3" w14:textId="77777777" w:rsidR="00130D4B" w:rsidRPr="004C1538" w:rsidRDefault="00AD1590">
      <w:pPr>
        <w:rPr>
          <w:lang w:val="fr-FR"/>
        </w:rPr>
      </w:pPr>
      <w:bookmarkStart w:id="165" w:name="_Toc43965465"/>
      <w:bookmarkStart w:id="166" w:name="_Toc43965598"/>
      <w:bookmarkStart w:id="167" w:name="_Toc44001724"/>
      <w:bookmarkStart w:id="168" w:name="_Toc44919376"/>
      <w:r w:rsidRPr="004C1538">
        <w:rPr>
          <w:b/>
          <w:bCs/>
          <w:lang w:val="fr-FR"/>
        </w:rPr>
        <w:lastRenderedPageBreak/>
        <w:t xml:space="preserve">2. </w:t>
      </w:r>
      <w:r w:rsidR="003A7237" w:rsidRPr="004C1538">
        <w:rPr>
          <w:b/>
          <w:bCs/>
          <w:lang w:val="fr-FR"/>
        </w:rPr>
        <w:t xml:space="preserve">Utiliser des </w:t>
      </w:r>
      <w:r w:rsidRPr="004C1538">
        <w:rPr>
          <w:b/>
          <w:bCs/>
          <w:lang w:val="fr-FR"/>
        </w:rPr>
        <w:t xml:space="preserve">questionnaires </w:t>
      </w:r>
      <w:r w:rsidR="007B3A18" w:rsidRPr="004C1538">
        <w:rPr>
          <w:b/>
          <w:bCs/>
          <w:lang w:val="fr-FR"/>
        </w:rPr>
        <w:t xml:space="preserve">rédigés </w:t>
      </w:r>
      <w:r w:rsidR="00BB2C8C" w:rsidRPr="004C1538">
        <w:rPr>
          <w:b/>
          <w:bCs/>
          <w:lang w:val="fr-FR"/>
        </w:rPr>
        <w:t xml:space="preserve">dans la langue maternelle des répondants - Les </w:t>
      </w:r>
      <w:r w:rsidR="00BB2C8C" w:rsidRPr="004C1538">
        <w:rPr>
          <w:lang w:val="fr-FR"/>
        </w:rPr>
        <w:t xml:space="preserve">questions doivent être posées dans la langue dans laquelle les répondants se sentent le plus à l'aise, et le formulaire écrit doit être rédigé dans cette langue. Ce </w:t>
      </w:r>
      <w:r w:rsidR="00823017" w:rsidRPr="004C1538">
        <w:rPr>
          <w:i/>
          <w:iCs/>
          <w:lang w:val="fr-FR"/>
        </w:rPr>
        <w:t xml:space="preserve">n'est pas une </w:t>
      </w:r>
      <w:r w:rsidR="00BB2C8C" w:rsidRPr="004C1538">
        <w:rPr>
          <w:lang w:val="fr-FR"/>
        </w:rPr>
        <w:t xml:space="preserve">bonne idée de rédiger l'enquête en français ou en anglais et de demander aux enquêteurs de traduire verbalement chaque question </w:t>
      </w:r>
      <w:r w:rsidR="00901F88" w:rsidRPr="004C1538">
        <w:rPr>
          <w:lang w:val="fr-FR"/>
        </w:rPr>
        <w:t>au fur et à mesure qu'ils la posent</w:t>
      </w:r>
      <w:r w:rsidR="00BB2C8C" w:rsidRPr="004C1538">
        <w:rPr>
          <w:lang w:val="fr-FR"/>
        </w:rPr>
        <w:t xml:space="preserve">. Vous ne saurez pas exactement ce que l'enquêteur a dit et vous ne saurez donc pas ce que la réponse </w:t>
      </w:r>
      <w:r w:rsidR="00FB4563" w:rsidRPr="004C1538">
        <w:rPr>
          <w:lang w:val="fr-FR"/>
        </w:rPr>
        <w:t xml:space="preserve">du participant </w:t>
      </w:r>
      <w:r w:rsidR="00BB2C8C" w:rsidRPr="004C1538">
        <w:rPr>
          <w:lang w:val="fr-FR"/>
        </w:rPr>
        <w:t xml:space="preserve">signifie réellement. </w:t>
      </w:r>
    </w:p>
    <w:p w14:paraId="3BBAF0D1" w14:textId="77777777" w:rsidR="00130D4B" w:rsidRPr="004C1538" w:rsidRDefault="00AD1590">
      <w:pPr>
        <w:rPr>
          <w:lang w:val="fr-FR"/>
        </w:rPr>
      </w:pPr>
      <w:r w:rsidRPr="004C1538">
        <w:rPr>
          <w:b/>
          <w:bCs/>
          <w:lang w:val="fr-FR"/>
        </w:rPr>
        <w:t>3. Testez tous les questionnaires</w:t>
      </w:r>
      <w:bookmarkEnd w:id="165"/>
      <w:bookmarkEnd w:id="166"/>
      <w:bookmarkEnd w:id="167"/>
      <w:bookmarkEnd w:id="168"/>
      <w:r w:rsidR="00D301FE" w:rsidRPr="004C1538">
        <w:rPr>
          <w:b/>
          <w:bCs/>
          <w:lang w:val="fr-FR"/>
        </w:rPr>
        <w:t xml:space="preserve"> - </w:t>
      </w:r>
      <w:r w:rsidR="008F2736" w:rsidRPr="004C1538">
        <w:rPr>
          <w:lang w:val="fr-FR"/>
        </w:rPr>
        <w:t xml:space="preserve">Avant de commencer la collecte des données, vous devrez demander à vos collecteurs de données de tester l'enquête avec quelques volontaires pour vous assurer que les questions peuvent être comprises facilement et pour déterminer si des changements dans les </w:t>
      </w:r>
      <w:r w:rsidR="007F5C0A" w:rsidRPr="004C1538">
        <w:rPr>
          <w:lang w:val="fr-FR"/>
        </w:rPr>
        <w:t xml:space="preserve">options de </w:t>
      </w:r>
      <w:r w:rsidR="008F2736" w:rsidRPr="004C1538">
        <w:rPr>
          <w:lang w:val="fr-FR"/>
        </w:rPr>
        <w:t xml:space="preserve">réponse </w:t>
      </w:r>
      <w:r w:rsidR="007F5C0A" w:rsidRPr="004C1538">
        <w:rPr>
          <w:lang w:val="fr-FR"/>
        </w:rPr>
        <w:t xml:space="preserve">sont </w:t>
      </w:r>
      <w:r w:rsidR="004B1A89" w:rsidRPr="004C1538">
        <w:rPr>
          <w:lang w:val="fr-FR"/>
        </w:rPr>
        <w:t xml:space="preserve">nécessaires. Ceci est vrai même si vous utilisez les questionnaires </w:t>
      </w:r>
      <w:r w:rsidR="00D72EDC" w:rsidRPr="004C1538">
        <w:rPr>
          <w:lang w:val="fr-FR"/>
        </w:rPr>
        <w:t xml:space="preserve">fournis dans la boîte à outils. </w:t>
      </w:r>
      <w:r w:rsidR="008F5E9E" w:rsidRPr="004C1538">
        <w:rPr>
          <w:lang w:val="fr-FR"/>
        </w:rPr>
        <w:t xml:space="preserve">Chaque communauté est différente. Les </w:t>
      </w:r>
      <w:r w:rsidR="00E04212" w:rsidRPr="004C1538">
        <w:rPr>
          <w:lang w:val="fr-FR"/>
        </w:rPr>
        <w:t xml:space="preserve">tests pilotes permettront aux enquêteurs de s'entraîner à utiliser l'enquête, de comprendre combien de temps elle prend et de </w:t>
      </w:r>
      <w:r w:rsidR="00085290" w:rsidRPr="004C1538">
        <w:rPr>
          <w:lang w:val="fr-FR"/>
        </w:rPr>
        <w:t xml:space="preserve">s'entraîner à enregistrer les réponses. </w:t>
      </w:r>
    </w:p>
    <w:p w14:paraId="0DB5431E" w14:textId="77777777" w:rsidR="00130D4B" w:rsidRPr="004C1538" w:rsidRDefault="00AD1590">
      <w:pPr>
        <w:rPr>
          <w:lang w:val="fr-FR"/>
        </w:rPr>
      </w:pPr>
      <w:bookmarkStart w:id="169" w:name="_Toc43965467"/>
      <w:bookmarkStart w:id="170" w:name="_Toc43965600"/>
      <w:bookmarkStart w:id="171" w:name="_Toc44001726"/>
      <w:bookmarkStart w:id="172" w:name="_Toc44919378"/>
      <w:r w:rsidRPr="004C1538">
        <w:rPr>
          <w:b/>
          <w:bCs/>
          <w:lang w:val="fr-FR"/>
        </w:rPr>
        <w:t xml:space="preserve">4. Veillez </w:t>
      </w:r>
      <w:r w:rsidR="00864A94" w:rsidRPr="004C1538">
        <w:rPr>
          <w:b/>
          <w:bCs/>
          <w:lang w:val="fr-FR"/>
        </w:rPr>
        <w:t xml:space="preserve">à </w:t>
      </w:r>
      <w:r w:rsidR="006D7982" w:rsidRPr="004C1538">
        <w:rPr>
          <w:b/>
          <w:bCs/>
          <w:lang w:val="fr-FR"/>
        </w:rPr>
        <w:t xml:space="preserve">inclure une méthode de suivi des </w:t>
      </w:r>
      <w:r w:rsidR="00E4520C" w:rsidRPr="004C1538">
        <w:rPr>
          <w:b/>
          <w:bCs/>
          <w:lang w:val="fr-FR"/>
        </w:rPr>
        <w:t>personnes qui refusent de participer à l'</w:t>
      </w:r>
      <w:r w:rsidR="00FA6006" w:rsidRPr="004C1538">
        <w:rPr>
          <w:lang w:val="fr-FR"/>
        </w:rPr>
        <w:t>enquête (</w:t>
      </w:r>
      <w:bookmarkEnd w:id="169"/>
      <w:bookmarkEnd w:id="170"/>
      <w:bookmarkEnd w:id="171"/>
      <w:bookmarkEnd w:id="172"/>
      <w:r w:rsidR="00B67290" w:rsidRPr="004C1538">
        <w:rPr>
          <w:b/>
          <w:bCs/>
          <w:lang w:val="fr-FR"/>
        </w:rPr>
        <w:t xml:space="preserve"> ) </w:t>
      </w:r>
      <w:r w:rsidR="00534C12" w:rsidRPr="004C1538">
        <w:rPr>
          <w:b/>
          <w:bCs/>
          <w:lang w:val="fr-FR"/>
        </w:rPr>
        <w:t xml:space="preserve">ou qui ne sont pas chez elles </w:t>
      </w:r>
      <w:r w:rsidR="00F66CE8" w:rsidRPr="004C1538">
        <w:rPr>
          <w:b/>
          <w:bCs/>
          <w:lang w:val="fr-FR"/>
        </w:rPr>
        <w:t xml:space="preserve">- </w:t>
      </w:r>
      <w:r w:rsidR="00FA6006" w:rsidRPr="004C1538">
        <w:rPr>
          <w:lang w:val="fr-FR"/>
        </w:rPr>
        <w:t xml:space="preserve">Il est important de suivre cette information car vous en avez besoin pour calculer les taux de participation à l'enquête. </w:t>
      </w:r>
    </w:p>
    <w:p w14:paraId="7DDC8A6B" w14:textId="77777777" w:rsidR="00130D4B" w:rsidRDefault="00534C12">
      <w:pPr>
        <w:pStyle w:val="ListParagraph"/>
        <w:numPr>
          <w:ilvl w:val="0"/>
          <w:numId w:val="33"/>
        </w:numPr>
      </w:pPr>
      <w:r w:rsidRPr="004C1538">
        <w:rPr>
          <w:lang w:val="fr-FR"/>
        </w:rPr>
        <w:t xml:space="preserve">Si les </w:t>
      </w:r>
      <w:r w:rsidR="00AD1590" w:rsidRPr="004C1538">
        <w:rPr>
          <w:lang w:val="fr-FR"/>
        </w:rPr>
        <w:t xml:space="preserve">personnes chargées de la collecte des données utilisent des tablettes, vous </w:t>
      </w:r>
      <w:r w:rsidR="00247EF0" w:rsidRPr="004C1538">
        <w:rPr>
          <w:lang w:val="fr-FR"/>
        </w:rPr>
        <w:t xml:space="preserve">pouvez </w:t>
      </w:r>
      <w:r w:rsidRPr="004C1538">
        <w:rPr>
          <w:lang w:val="fr-FR"/>
        </w:rPr>
        <w:t xml:space="preserve">leur faciliter la </w:t>
      </w:r>
      <w:r w:rsidR="00247EF0" w:rsidRPr="004C1538">
        <w:rPr>
          <w:lang w:val="fr-FR"/>
        </w:rPr>
        <w:t xml:space="preserve">tâche </w:t>
      </w:r>
      <w:r w:rsidR="003C5BF6" w:rsidRPr="004C1538">
        <w:rPr>
          <w:lang w:val="fr-FR"/>
        </w:rPr>
        <w:t xml:space="preserve">en leur permettant de </w:t>
      </w:r>
      <w:r w:rsidR="00247EF0" w:rsidRPr="004C1538">
        <w:rPr>
          <w:lang w:val="fr-FR"/>
        </w:rPr>
        <w:t xml:space="preserve">noter </w:t>
      </w:r>
      <w:r w:rsidR="003C5BF6" w:rsidRPr="004C1538">
        <w:rPr>
          <w:lang w:val="fr-FR"/>
        </w:rPr>
        <w:t xml:space="preserve">chaque fois que quelqu'un </w:t>
      </w:r>
      <w:r w:rsidR="00247EF0" w:rsidRPr="004C1538">
        <w:rPr>
          <w:lang w:val="fr-FR"/>
        </w:rPr>
        <w:t xml:space="preserve">refuse </w:t>
      </w:r>
      <w:r w:rsidR="003C5BF6" w:rsidRPr="004C1538">
        <w:rPr>
          <w:lang w:val="fr-FR"/>
        </w:rPr>
        <w:t xml:space="preserve">ou n'est pas à la maison en incluant des cases à cocher "refusé" et "personne à la maison" au début du questionnaire. </w:t>
      </w:r>
      <w:r w:rsidR="003C5BF6">
        <w:t>Lorsque ces cases sont cochées, l'enquête est terminée.</w:t>
      </w:r>
    </w:p>
    <w:p w14:paraId="10B737BD" w14:textId="77777777" w:rsidR="00130D4B" w:rsidRPr="004C1538" w:rsidRDefault="00AD1590">
      <w:pPr>
        <w:pStyle w:val="ListParagraph"/>
        <w:numPr>
          <w:ilvl w:val="0"/>
          <w:numId w:val="33"/>
        </w:numPr>
        <w:rPr>
          <w:lang w:val="fr-FR"/>
        </w:rPr>
      </w:pPr>
      <w:r w:rsidRPr="004C1538">
        <w:rPr>
          <w:lang w:val="fr-FR"/>
        </w:rPr>
        <w:t xml:space="preserve">Si les personnes chargées de la collecte des données utilisent des </w:t>
      </w:r>
      <w:r w:rsidR="00783CA7" w:rsidRPr="004C1538">
        <w:rPr>
          <w:lang w:val="fr-FR"/>
        </w:rPr>
        <w:t xml:space="preserve">enquêtes papier, </w:t>
      </w:r>
      <w:r w:rsidRPr="004C1538">
        <w:rPr>
          <w:lang w:val="fr-FR"/>
        </w:rPr>
        <w:t xml:space="preserve">vous pouvez leur donner un cahier séparé pour noter si une personne refuse ou n'est pas à la maison. Cela permettra d'économiser du papier, car ils n'auront pas besoin d'utiliser une </w:t>
      </w:r>
      <w:r w:rsidR="00DE3081" w:rsidRPr="004C1538">
        <w:rPr>
          <w:lang w:val="fr-FR"/>
        </w:rPr>
        <w:t xml:space="preserve">enquête papier </w:t>
      </w:r>
      <w:r w:rsidRPr="004C1538">
        <w:rPr>
          <w:lang w:val="fr-FR"/>
        </w:rPr>
        <w:t xml:space="preserve">entière </w:t>
      </w:r>
      <w:r w:rsidR="00DE3081" w:rsidRPr="004C1538">
        <w:rPr>
          <w:lang w:val="fr-FR"/>
        </w:rPr>
        <w:t xml:space="preserve">avec seulement les cases </w:t>
      </w:r>
      <w:r w:rsidR="005F3590" w:rsidRPr="004C1538">
        <w:rPr>
          <w:lang w:val="fr-FR"/>
        </w:rPr>
        <w:t xml:space="preserve">"refus" ou "personne à la maison" </w:t>
      </w:r>
      <w:r w:rsidR="00DE3081" w:rsidRPr="004C1538">
        <w:rPr>
          <w:lang w:val="fr-FR"/>
        </w:rPr>
        <w:t>cochées</w:t>
      </w:r>
      <w:r w:rsidRPr="004C1538">
        <w:rPr>
          <w:lang w:val="fr-FR"/>
        </w:rPr>
        <w:t xml:space="preserve">. </w:t>
      </w:r>
    </w:p>
    <w:p w14:paraId="5FE213B7" w14:textId="77777777" w:rsidR="00FA6006" w:rsidRPr="004C1538" w:rsidRDefault="00FA6006" w:rsidP="00F80934">
      <w:pPr>
        <w:pStyle w:val="ListParagraph"/>
        <w:rPr>
          <w:lang w:val="fr-FR"/>
        </w:rPr>
      </w:pPr>
    </w:p>
    <w:p w14:paraId="7F1B4D4F" w14:textId="77777777" w:rsidR="00130D4B" w:rsidRPr="004C1538" w:rsidRDefault="00AD1590">
      <w:pPr>
        <w:pStyle w:val="Heading2"/>
        <w:ind w:left="288"/>
        <w:rPr>
          <w:lang w:val="fr-FR"/>
        </w:rPr>
      </w:pPr>
      <w:bookmarkStart w:id="173" w:name="_Toc98259015"/>
      <w:bookmarkStart w:id="174" w:name="_Toc98947631"/>
      <w:bookmarkStart w:id="175" w:name="_Toc98948050"/>
      <w:bookmarkStart w:id="176" w:name="_Toc98948978"/>
      <w:bookmarkStart w:id="177" w:name="_Toc99459440"/>
      <w:bookmarkStart w:id="178" w:name="_Toc100844929"/>
      <w:bookmarkStart w:id="179" w:name="_Toc100845166"/>
      <w:bookmarkStart w:id="180" w:name="_Toc101961568"/>
      <w:bookmarkStart w:id="181" w:name="_Toc102128169"/>
      <w:bookmarkStart w:id="182" w:name="_Toc102301660"/>
      <w:bookmarkStart w:id="183" w:name="_Toc102301901"/>
      <w:bookmarkStart w:id="184" w:name="_Toc102302486"/>
      <w:bookmarkStart w:id="185" w:name="_Toc102302587"/>
      <w:bookmarkStart w:id="186" w:name="_Toc103176496"/>
      <w:bookmarkStart w:id="187" w:name="_Toc103597923"/>
      <w:bookmarkStart w:id="188" w:name="_Toc127965119"/>
      <w:bookmarkStart w:id="189" w:name="_Toc133844782"/>
      <w:bookmarkStart w:id="190" w:name="_Toc133847624"/>
      <w:bookmarkStart w:id="191" w:name="_Toc134022255"/>
      <w:bookmarkStart w:id="192" w:name="_Toc135385091"/>
      <w:r w:rsidRPr="004C1538">
        <w:rPr>
          <w:lang w:val="fr-FR"/>
        </w:rPr>
        <w:t xml:space="preserve">3.2 </w:t>
      </w:r>
      <w:r w:rsidR="00E8046B" w:rsidRPr="004C1538">
        <w:rPr>
          <w:lang w:val="fr-FR"/>
        </w:rPr>
        <w:t>Option A. Utilisation d'</w:t>
      </w:r>
      <w:r w:rsidR="009F6ECC" w:rsidRPr="004C1538">
        <w:rPr>
          <w:lang w:val="fr-FR"/>
        </w:rPr>
        <w:t xml:space="preserve">un </w:t>
      </w:r>
      <w:r w:rsidR="00E8046B" w:rsidRPr="004C1538">
        <w:rPr>
          <w:lang w:val="fr-FR"/>
        </w:rPr>
        <w:t>ou de plusieurs instruments d'enquête tels qu'ils sont disponibles.</w:t>
      </w:r>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p>
    <w:p w14:paraId="5571DD3D" w14:textId="77777777" w:rsidR="00130D4B" w:rsidRPr="004C1538" w:rsidRDefault="00AD1590">
      <w:pPr>
        <w:rPr>
          <w:lang w:val="fr-FR"/>
        </w:rPr>
      </w:pPr>
      <w:r w:rsidRPr="004C1538">
        <w:rPr>
          <w:lang w:val="fr-FR"/>
        </w:rPr>
        <w:t xml:space="preserve">Si les </w:t>
      </w:r>
      <w:r w:rsidR="004C1317" w:rsidRPr="004C1538">
        <w:rPr>
          <w:lang w:val="fr-FR"/>
        </w:rPr>
        <w:t xml:space="preserve">informations dont vous avez besoin </w:t>
      </w:r>
      <w:r w:rsidR="00135528" w:rsidRPr="004C1538">
        <w:rPr>
          <w:lang w:val="fr-FR"/>
        </w:rPr>
        <w:t xml:space="preserve">correspondent au questionnaire n° 1 ou au </w:t>
      </w:r>
      <w:r w:rsidR="001F5021" w:rsidRPr="004C1538">
        <w:rPr>
          <w:lang w:val="fr-FR"/>
        </w:rPr>
        <w:t xml:space="preserve">questionnaire </w:t>
      </w:r>
      <w:r w:rsidR="00135528" w:rsidRPr="004C1538">
        <w:rPr>
          <w:lang w:val="fr-FR"/>
        </w:rPr>
        <w:t xml:space="preserve">n° 2, présentés ci-dessus (tableau 5), </w:t>
      </w:r>
      <w:r w:rsidR="008576E2" w:rsidRPr="004C1538">
        <w:rPr>
          <w:lang w:val="fr-FR"/>
        </w:rPr>
        <w:t xml:space="preserve">vous pouvez utiliser l'un des </w:t>
      </w:r>
      <w:r w:rsidR="004A31A5" w:rsidRPr="004C1538">
        <w:rPr>
          <w:lang w:val="fr-FR"/>
        </w:rPr>
        <w:t>questionnaires d'</w:t>
      </w:r>
      <w:r w:rsidR="008576E2" w:rsidRPr="004C1538">
        <w:rPr>
          <w:lang w:val="fr-FR"/>
        </w:rPr>
        <w:t xml:space="preserve">enquête de </w:t>
      </w:r>
      <w:r w:rsidR="00F36E57" w:rsidRPr="004C1538">
        <w:rPr>
          <w:lang w:val="fr-FR"/>
        </w:rPr>
        <w:t xml:space="preserve">la </w:t>
      </w:r>
      <w:r w:rsidR="008576E2" w:rsidRPr="004C1538">
        <w:rPr>
          <w:lang w:val="fr-FR"/>
        </w:rPr>
        <w:t xml:space="preserve">boîte à outils. Ces deux enquêtes sont fournies en français, en kiswahili, en kinande et en lingala.  </w:t>
      </w:r>
      <w:r w:rsidR="00777ADA" w:rsidRPr="004C1538">
        <w:rPr>
          <w:lang w:val="fr-FR"/>
        </w:rPr>
        <w:t xml:space="preserve">Si vous prévoyez d'utiliser les enquêtes telles quelles, vous </w:t>
      </w:r>
      <w:r w:rsidR="00763CD1" w:rsidRPr="004C1538">
        <w:rPr>
          <w:lang w:val="fr-FR"/>
        </w:rPr>
        <w:t xml:space="preserve">pouvez </w:t>
      </w:r>
      <w:r w:rsidR="00F34426" w:rsidRPr="004C1538">
        <w:rPr>
          <w:lang w:val="fr-FR"/>
        </w:rPr>
        <w:t xml:space="preserve">sauter les sections </w:t>
      </w:r>
      <w:r w:rsidR="00F5323B" w:rsidRPr="004C1538">
        <w:rPr>
          <w:lang w:val="fr-FR"/>
        </w:rPr>
        <w:t>3</w:t>
      </w:r>
      <w:r w:rsidR="00F34426" w:rsidRPr="004C1538">
        <w:rPr>
          <w:lang w:val="fr-FR"/>
        </w:rPr>
        <w:t xml:space="preserve">.3 et </w:t>
      </w:r>
      <w:r w:rsidR="00F5323B" w:rsidRPr="004C1538">
        <w:rPr>
          <w:lang w:val="fr-FR"/>
        </w:rPr>
        <w:t>3</w:t>
      </w:r>
      <w:r w:rsidR="00F34426" w:rsidRPr="004C1538">
        <w:rPr>
          <w:lang w:val="fr-FR"/>
        </w:rPr>
        <w:t xml:space="preserve">.4, qui décrivent l'adaptation ou la modification du </w:t>
      </w:r>
      <w:r w:rsidR="0030141A" w:rsidRPr="004C1538">
        <w:rPr>
          <w:lang w:val="fr-FR"/>
        </w:rPr>
        <w:t>questionnaire d'enquête</w:t>
      </w:r>
      <w:r w:rsidR="00F34426" w:rsidRPr="004C1538">
        <w:rPr>
          <w:lang w:val="fr-FR"/>
        </w:rPr>
        <w:t xml:space="preserve">, et passer à la </w:t>
      </w:r>
      <w:r w:rsidR="00AD4CF4" w:rsidRPr="004C1538">
        <w:rPr>
          <w:lang w:val="fr-FR"/>
        </w:rPr>
        <w:t xml:space="preserve">section </w:t>
      </w:r>
      <w:r w:rsidR="00F5323B" w:rsidRPr="004C1538">
        <w:rPr>
          <w:lang w:val="fr-FR"/>
        </w:rPr>
        <w:t>3</w:t>
      </w:r>
      <w:r w:rsidR="00AD4CF4" w:rsidRPr="004C1538">
        <w:rPr>
          <w:lang w:val="fr-FR"/>
        </w:rPr>
        <w:t xml:space="preserve">.5, </w:t>
      </w:r>
      <w:r w:rsidR="00016535" w:rsidRPr="004C1538">
        <w:rPr>
          <w:lang w:val="fr-FR"/>
        </w:rPr>
        <w:t xml:space="preserve">qui décrit la </w:t>
      </w:r>
      <w:r w:rsidR="00447DA6" w:rsidRPr="004C1538">
        <w:rPr>
          <w:lang w:val="fr-FR"/>
        </w:rPr>
        <w:t>mise à l'essai du questionnaire avec des volontaires</w:t>
      </w:r>
      <w:r w:rsidR="00F920BF" w:rsidRPr="004C1538">
        <w:rPr>
          <w:lang w:val="fr-FR"/>
        </w:rPr>
        <w:t>.</w:t>
      </w:r>
    </w:p>
    <w:p w14:paraId="0C414BA6" w14:textId="77777777" w:rsidR="00130D4B" w:rsidRPr="004C1538" w:rsidRDefault="00AD1590">
      <w:pPr>
        <w:pStyle w:val="Heading2"/>
        <w:ind w:left="288"/>
        <w:rPr>
          <w:lang w:val="fr-FR"/>
        </w:rPr>
      </w:pPr>
      <w:bookmarkStart w:id="193" w:name="_Toc98259016"/>
      <w:bookmarkStart w:id="194" w:name="_Toc98947632"/>
      <w:bookmarkStart w:id="195" w:name="_Toc98948051"/>
      <w:bookmarkStart w:id="196" w:name="_Toc98948979"/>
      <w:bookmarkStart w:id="197" w:name="_Toc99459441"/>
      <w:bookmarkStart w:id="198" w:name="_Toc100844930"/>
      <w:bookmarkStart w:id="199" w:name="_Toc100845167"/>
      <w:bookmarkStart w:id="200" w:name="_Toc101961569"/>
      <w:bookmarkStart w:id="201" w:name="_Toc102128170"/>
      <w:bookmarkStart w:id="202" w:name="_Toc102301661"/>
      <w:bookmarkStart w:id="203" w:name="_Toc102301902"/>
      <w:bookmarkStart w:id="204" w:name="_Toc102302487"/>
      <w:bookmarkStart w:id="205" w:name="_Toc102302588"/>
      <w:bookmarkStart w:id="206" w:name="_Toc103176497"/>
      <w:bookmarkStart w:id="207" w:name="_Toc103597924"/>
      <w:bookmarkStart w:id="208" w:name="_Toc127965120"/>
      <w:bookmarkStart w:id="209" w:name="_Toc133844783"/>
      <w:bookmarkStart w:id="210" w:name="_Toc133847625"/>
      <w:bookmarkStart w:id="211" w:name="_Toc134022256"/>
      <w:bookmarkStart w:id="212" w:name="_Toc135385092"/>
      <w:r w:rsidRPr="004C1538">
        <w:rPr>
          <w:lang w:val="fr-FR"/>
        </w:rPr>
        <w:t xml:space="preserve">3.3 </w:t>
      </w:r>
      <w:r w:rsidR="00E8046B" w:rsidRPr="004C1538">
        <w:rPr>
          <w:lang w:val="fr-FR"/>
        </w:rPr>
        <w:t xml:space="preserve">Option B. Modifier un ou plusieurs </w:t>
      </w:r>
      <w:r w:rsidR="004A4419" w:rsidRPr="004C1538">
        <w:rPr>
          <w:lang w:val="fr-FR"/>
        </w:rPr>
        <w:t>instruments d'</w:t>
      </w:r>
      <w:r w:rsidR="00E8046B" w:rsidRPr="004C1538">
        <w:rPr>
          <w:lang w:val="fr-FR"/>
        </w:rPr>
        <w:t>enquête en supprimant des questions</w:t>
      </w:r>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p>
    <w:p w14:paraId="3FFFD4A7" w14:textId="77777777" w:rsidR="00130D4B" w:rsidRPr="004C1538" w:rsidRDefault="00CB0D49">
      <w:pPr>
        <w:rPr>
          <w:lang w:val="fr-FR"/>
        </w:rPr>
      </w:pPr>
      <w:r w:rsidRPr="004C1538">
        <w:rPr>
          <w:lang w:val="fr-FR"/>
        </w:rPr>
        <w:t xml:space="preserve">Si </w:t>
      </w:r>
      <w:r w:rsidR="00763CD1" w:rsidRPr="004C1538">
        <w:rPr>
          <w:lang w:val="fr-FR"/>
        </w:rPr>
        <w:t xml:space="preserve">vous souhaitez utiliser l'un des modèles d'enquête ou </w:t>
      </w:r>
      <w:r w:rsidR="00AD1590" w:rsidRPr="004C1538">
        <w:rPr>
          <w:lang w:val="fr-FR"/>
        </w:rPr>
        <w:t>les deux</w:t>
      </w:r>
      <w:r w:rsidR="00763CD1" w:rsidRPr="004C1538">
        <w:rPr>
          <w:lang w:val="fr-FR"/>
        </w:rPr>
        <w:t xml:space="preserve">, mais qu'il y a des </w:t>
      </w:r>
      <w:r w:rsidR="00AD1590" w:rsidRPr="004C1538">
        <w:rPr>
          <w:lang w:val="fr-FR"/>
        </w:rPr>
        <w:t xml:space="preserve">sections </w:t>
      </w:r>
      <w:r w:rsidR="00F920BF" w:rsidRPr="004C1538">
        <w:rPr>
          <w:lang w:val="fr-FR"/>
        </w:rPr>
        <w:t>dont vous n'avez pas besoin</w:t>
      </w:r>
      <w:r w:rsidR="00763CD1" w:rsidRPr="004C1538">
        <w:rPr>
          <w:lang w:val="fr-FR"/>
        </w:rPr>
        <w:t xml:space="preserve">, vous pouvez simplement supprimer </w:t>
      </w:r>
      <w:r w:rsidR="00F920BF" w:rsidRPr="004C1538">
        <w:rPr>
          <w:lang w:val="fr-FR"/>
        </w:rPr>
        <w:t xml:space="preserve">ces </w:t>
      </w:r>
      <w:r w:rsidR="00354BC1" w:rsidRPr="004C1538">
        <w:rPr>
          <w:lang w:val="fr-FR"/>
        </w:rPr>
        <w:t xml:space="preserve">questions </w:t>
      </w:r>
      <w:r w:rsidR="00F920BF" w:rsidRPr="004C1538">
        <w:rPr>
          <w:lang w:val="fr-FR"/>
        </w:rPr>
        <w:t xml:space="preserve">du questionnaire </w:t>
      </w:r>
      <w:r w:rsidR="00354BC1" w:rsidRPr="004C1538">
        <w:rPr>
          <w:lang w:val="fr-FR"/>
        </w:rPr>
        <w:t xml:space="preserve">avant de procéder à l'essai pilote. </w:t>
      </w:r>
      <w:r w:rsidR="00FD7545" w:rsidRPr="004C1538">
        <w:rPr>
          <w:lang w:val="fr-FR"/>
        </w:rPr>
        <w:t xml:space="preserve">Rappelez-vous qu'il est important que le questionnaire soit aussi court que possible afin que les répondants ne se fatiguent pas </w:t>
      </w:r>
      <w:r w:rsidR="00463B12" w:rsidRPr="004C1538">
        <w:rPr>
          <w:lang w:val="fr-FR"/>
        </w:rPr>
        <w:t xml:space="preserve">ou ne se lassent pas, et qu'ils ne commencent pas à donner des </w:t>
      </w:r>
      <w:r w:rsidR="00663520" w:rsidRPr="004C1538">
        <w:rPr>
          <w:lang w:val="fr-FR"/>
        </w:rPr>
        <w:t xml:space="preserve">réponses inexactes.  Veillez à </w:t>
      </w:r>
      <w:r w:rsidR="00815EEB" w:rsidRPr="004C1538">
        <w:rPr>
          <w:lang w:val="fr-FR"/>
        </w:rPr>
        <w:t xml:space="preserve">vérifier chaque question que vous prévoyez d'inclure pour vous </w:t>
      </w:r>
      <w:r w:rsidR="00190FDF" w:rsidRPr="004C1538">
        <w:rPr>
          <w:lang w:val="fr-FR"/>
        </w:rPr>
        <w:t xml:space="preserve">assurer qu'elle </w:t>
      </w:r>
      <w:r w:rsidR="00AE13EC" w:rsidRPr="004C1538">
        <w:rPr>
          <w:lang w:val="fr-FR"/>
        </w:rPr>
        <w:t xml:space="preserve">est vraiment nécessaire. </w:t>
      </w:r>
      <w:r w:rsidR="00354BC1" w:rsidRPr="004C1538">
        <w:rPr>
          <w:lang w:val="fr-FR"/>
        </w:rPr>
        <w:t xml:space="preserve">  </w:t>
      </w:r>
    </w:p>
    <w:p w14:paraId="548DF118" w14:textId="77777777" w:rsidR="00130D4B" w:rsidRPr="004C1538" w:rsidRDefault="00AD1590">
      <w:pPr>
        <w:pStyle w:val="Heading2"/>
        <w:ind w:left="288"/>
        <w:rPr>
          <w:lang w:val="fr-FR"/>
        </w:rPr>
      </w:pPr>
      <w:bookmarkStart w:id="213" w:name="_Toc135385093"/>
      <w:bookmarkStart w:id="214" w:name="_Toc98259017"/>
      <w:bookmarkStart w:id="215" w:name="_Toc98947633"/>
      <w:bookmarkStart w:id="216" w:name="_Toc98948052"/>
      <w:bookmarkStart w:id="217" w:name="_Toc98948980"/>
      <w:bookmarkStart w:id="218" w:name="_Toc99459442"/>
      <w:bookmarkStart w:id="219" w:name="_Toc100844931"/>
      <w:bookmarkStart w:id="220" w:name="_Toc100845168"/>
      <w:bookmarkStart w:id="221" w:name="_Toc101961570"/>
      <w:bookmarkStart w:id="222" w:name="_Toc102128171"/>
      <w:bookmarkStart w:id="223" w:name="_Toc102301662"/>
      <w:bookmarkStart w:id="224" w:name="_Toc102301903"/>
      <w:bookmarkStart w:id="225" w:name="_Toc102302488"/>
      <w:bookmarkStart w:id="226" w:name="_Toc102302589"/>
      <w:bookmarkStart w:id="227" w:name="_Toc103176498"/>
      <w:bookmarkStart w:id="228" w:name="_Toc103597925"/>
      <w:bookmarkStart w:id="229" w:name="_Toc127965121"/>
      <w:bookmarkStart w:id="230" w:name="_Toc133844784"/>
      <w:bookmarkStart w:id="231" w:name="_Toc133847626"/>
      <w:bookmarkStart w:id="232" w:name="_Toc134022257"/>
      <w:r w:rsidRPr="004C1538">
        <w:rPr>
          <w:lang w:val="fr-FR"/>
        </w:rPr>
        <w:lastRenderedPageBreak/>
        <w:t xml:space="preserve">3.4 </w:t>
      </w:r>
      <w:r w:rsidR="00E8046B" w:rsidRPr="004C1538">
        <w:rPr>
          <w:lang w:val="fr-FR"/>
        </w:rPr>
        <w:t xml:space="preserve">Option C. Modifier un ou plusieurs </w:t>
      </w:r>
      <w:r w:rsidR="00E4520C" w:rsidRPr="004C1538">
        <w:rPr>
          <w:lang w:val="fr-FR"/>
        </w:rPr>
        <w:t>instruments d'</w:t>
      </w:r>
      <w:r w:rsidR="00E8046B" w:rsidRPr="004C1538">
        <w:rPr>
          <w:lang w:val="fr-FR"/>
        </w:rPr>
        <w:t>enquête en ajoutant des questions</w:t>
      </w:r>
      <w:bookmarkEnd w:id="213"/>
      <w:r w:rsidR="00E8046B" w:rsidRPr="004C1538">
        <w:rPr>
          <w:lang w:val="fr-FR"/>
        </w:rPr>
        <w:t xml:space="preserve"> </w:t>
      </w:r>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p>
    <w:p w14:paraId="60246E93" w14:textId="574CEF15" w:rsidR="00777ADA" w:rsidRPr="00774538" w:rsidRDefault="00AD1590" w:rsidP="00774538">
      <w:pPr>
        <w:rPr>
          <w:lang w:val="fr-FR"/>
        </w:rPr>
      </w:pPr>
      <w:r w:rsidRPr="004C1538">
        <w:rPr>
          <w:lang w:val="fr-FR"/>
        </w:rPr>
        <w:t xml:space="preserve">Si vous </w:t>
      </w:r>
      <w:r w:rsidR="00BB36A5" w:rsidRPr="004C1538">
        <w:rPr>
          <w:lang w:val="fr-FR"/>
        </w:rPr>
        <w:t xml:space="preserve">avez besoin d'informations qu'aucune enquête ne fournit, </w:t>
      </w:r>
      <w:r w:rsidRPr="004C1538">
        <w:rPr>
          <w:lang w:val="fr-FR"/>
        </w:rPr>
        <w:t xml:space="preserve">vous pouvez ajouter des questions au </w:t>
      </w:r>
      <w:r w:rsidR="001C129B" w:rsidRPr="004C1538">
        <w:rPr>
          <w:lang w:val="fr-FR"/>
        </w:rPr>
        <w:t>questionnaire</w:t>
      </w:r>
      <w:r w:rsidRPr="004C1538">
        <w:rPr>
          <w:lang w:val="fr-FR"/>
        </w:rPr>
        <w:t>.  Cela doit être fait avec précaution, car il y a de nombreuses façons dont les questions peuvent se tromper et ne pas vous donner les informations dont vous avez besoin, ou pire, fournir des informations incorrectes ou trompeuses. Par exemple, le tableau suivant présente quelques-unes des erreurs les plus courantes qui rendent les réponses aux questions très difficiles :</w:t>
      </w:r>
    </w:p>
    <w:p w14:paraId="70B2E434" w14:textId="77777777" w:rsidR="00130D4B" w:rsidRPr="004C1538" w:rsidRDefault="00AD1590">
      <w:pPr>
        <w:jc w:val="center"/>
        <w:rPr>
          <w:b/>
          <w:bCs/>
          <w:lang w:val="fr-FR"/>
        </w:rPr>
      </w:pPr>
      <w:r w:rsidRPr="004C1538">
        <w:rPr>
          <w:b/>
          <w:bCs/>
          <w:lang w:val="fr-FR"/>
        </w:rPr>
        <w:t xml:space="preserve">Tableau </w:t>
      </w:r>
      <w:r w:rsidR="005F2A1D" w:rsidRPr="004C1538">
        <w:rPr>
          <w:b/>
          <w:bCs/>
          <w:lang w:val="fr-FR"/>
        </w:rPr>
        <w:t>4</w:t>
      </w:r>
      <w:r w:rsidRPr="004C1538">
        <w:rPr>
          <w:b/>
          <w:bCs/>
          <w:lang w:val="fr-FR"/>
        </w:rPr>
        <w:t xml:space="preserve">. Erreurs courantes dans la création des questions d'enquête </w:t>
      </w:r>
      <w:r w:rsidR="00BD3864" w:rsidRPr="004C1538">
        <w:rPr>
          <w:b/>
          <w:bCs/>
          <w:lang w:val="fr-FR"/>
        </w:rPr>
        <w:t xml:space="preserve">pouvant </w:t>
      </w:r>
      <w:r w:rsidRPr="004C1538">
        <w:rPr>
          <w:b/>
          <w:bCs/>
          <w:lang w:val="fr-FR"/>
        </w:rPr>
        <w:t>entraîner des réponses inexactes</w:t>
      </w:r>
    </w:p>
    <w:tbl>
      <w:tblPr>
        <w:tblStyle w:val="TableGrid"/>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2"/>
        <w:gridCol w:w="1838"/>
        <w:gridCol w:w="1458"/>
        <w:gridCol w:w="2062"/>
      </w:tblGrid>
      <w:tr w:rsidR="00D51E29" w:rsidRPr="00E65B89" w14:paraId="038A486D" w14:textId="77777777" w:rsidTr="002625B2">
        <w:tc>
          <w:tcPr>
            <w:tcW w:w="2250" w:type="dxa"/>
            <w:tcBorders>
              <w:bottom w:val="single" w:sz="4" w:space="0" w:color="auto"/>
            </w:tcBorders>
            <w:vAlign w:val="bottom"/>
          </w:tcPr>
          <w:p w14:paraId="19E980D3" w14:textId="77777777" w:rsidR="00130D4B" w:rsidRDefault="00D51E29">
            <w:pPr>
              <w:jc w:val="center"/>
              <w:rPr>
                <w:b/>
                <w:bCs/>
                <w:sz w:val="20"/>
                <w:szCs w:val="20"/>
              </w:rPr>
            </w:pPr>
            <w:r w:rsidRPr="008062D3">
              <w:rPr>
                <w:b/>
                <w:bCs/>
                <w:sz w:val="20"/>
                <w:szCs w:val="20"/>
              </w:rPr>
              <w:t>Question</w:t>
            </w:r>
          </w:p>
        </w:tc>
        <w:tc>
          <w:tcPr>
            <w:tcW w:w="2250" w:type="dxa"/>
            <w:tcBorders>
              <w:bottom w:val="single" w:sz="4" w:space="0" w:color="auto"/>
            </w:tcBorders>
            <w:vAlign w:val="bottom"/>
          </w:tcPr>
          <w:p w14:paraId="2DFFE1B7" w14:textId="77777777" w:rsidR="00130D4B" w:rsidRDefault="00AD1590">
            <w:pPr>
              <w:jc w:val="center"/>
              <w:rPr>
                <w:b/>
                <w:bCs/>
                <w:sz w:val="20"/>
                <w:szCs w:val="20"/>
              </w:rPr>
            </w:pPr>
            <w:r w:rsidRPr="008062D3">
              <w:rPr>
                <w:b/>
                <w:bCs/>
                <w:sz w:val="20"/>
                <w:szCs w:val="20"/>
              </w:rPr>
              <w:t>Problème</w:t>
            </w:r>
          </w:p>
        </w:tc>
        <w:tc>
          <w:tcPr>
            <w:tcW w:w="1710" w:type="dxa"/>
            <w:tcBorders>
              <w:bottom w:val="single" w:sz="4" w:space="0" w:color="auto"/>
            </w:tcBorders>
            <w:vAlign w:val="bottom"/>
          </w:tcPr>
          <w:p w14:paraId="4C82F2C3" w14:textId="77777777" w:rsidR="00130D4B" w:rsidRPr="004C1538" w:rsidRDefault="00AD1590">
            <w:pPr>
              <w:jc w:val="center"/>
              <w:rPr>
                <w:b/>
                <w:bCs/>
                <w:sz w:val="20"/>
                <w:szCs w:val="20"/>
                <w:lang w:val="fr-FR"/>
              </w:rPr>
            </w:pPr>
            <w:r w:rsidRPr="004C1538">
              <w:rPr>
                <w:b/>
                <w:bCs/>
                <w:sz w:val="20"/>
                <w:szCs w:val="20"/>
                <w:lang w:val="fr-FR"/>
              </w:rPr>
              <w:t xml:space="preserve">Comment cela affecte-t-il les </w:t>
            </w:r>
            <w:r w:rsidR="00B11E29" w:rsidRPr="004C1538">
              <w:rPr>
                <w:b/>
                <w:bCs/>
                <w:sz w:val="20"/>
                <w:szCs w:val="20"/>
                <w:lang w:val="fr-FR"/>
              </w:rPr>
              <w:t xml:space="preserve">données ou le </w:t>
            </w:r>
            <w:r w:rsidRPr="004C1538">
              <w:rPr>
                <w:b/>
                <w:bCs/>
                <w:sz w:val="20"/>
                <w:szCs w:val="20"/>
                <w:lang w:val="fr-FR"/>
              </w:rPr>
              <w:t>répondant ?</w:t>
            </w:r>
          </w:p>
        </w:tc>
        <w:tc>
          <w:tcPr>
            <w:tcW w:w="2970" w:type="dxa"/>
            <w:tcBorders>
              <w:bottom w:val="single" w:sz="4" w:space="0" w:color="auto"/>
            </w:tcBorders>
            <w:vAlign w:val="bottom"/>
          </w:tcPr>
          <w:p w14:paraId="56A7EF0A" w14:textId="77777777" w:rsidR="00130D4B" w:rsidRPr="004C1538" w:rsidRDefault="00AD1590">
            <w:pPr>
              <w:jc w:val="center"/>
              <w:rPr>
                <w:b/>
                <w:bCs/>
                <w:sz w:val="20"/>
                <w:szCs w:val="20"/>
                <w:lang w:val="fr-FR"/>
              </w:rPr>
            </w:pPr>
            <w:r w:rsidRPr="004C1538">
              <w:rPr>
                <w:b/>
                <w:bCs/>
                <w:sz w:val="20"/>
                <w:szCs w:val="20"/>
                <w:lang w:val="fr-FR"/>
              </w:rPr>
              <w:t>Ce qui peut être fait pour résoudre le problème</w:t>
            </w:r>
          </w:p>
        </w:tc>
      </w:tr>
      <w:tr w:rsidR="00D51E29" w:rsidRPr="00E65B89" w14:paraId="2B2B09D3" w14:textId="77777777" w:rsidTr="002625B2">
        <w:tc>
          <w:tcPr>
            <w:tcW w:w="2250" w:type="dxa"/>
            <w:tcBorders>
              <w:top w:val="single" w:sz="4" w:space="0" w:color="auto"/>
              <w:bottom w:val="single" w:sz="4" w:space="0" w:color="auto"/>
            </w:tcBorders>
          </w:tcPr>
          <w:p w14:paraId="6B091F63" w14:textId="77777777" w:rsidR="00130D4B" w:rsidRPr="004C1538" w:rsidRDefault="00934B06">
            <w:pPr>
              <w:rPr>
                <w:rFonts w:ascii="Calibri" w:hAnsi="Calibri" w:cs="Calibri"/>
                <w:color w:val="000000"/>
                <w:sz w:val="20"/>
                <w:szCs w:val="20"/>
                <w:lang w:val="fr-FR"/>
              </w:rPr>
            </w:pPr>
            <w:r w:rsidRPr="004C1538">
              <w:rPr>
                <w:rFonts w:ascii="Calibri" w:hAnsi="Calibri" w:cs="Calibri"/>
                <w:color w:val="000000"/>
                <w:sz w:val="20"/>
                <w:szCs w:val="20"/>
                <w:lang w:val="fr-FR"/>
              </w:rPr>
              <w:t xml:space="preserve">"Comment vos collègues/membres de votre famille évalueraient-ils leur peur de contracter Ebola (sur une échelle de 1 à 10) </w:t>
            </w:r>
            <w:r w:rsidR="00AD1590" w:rsidRPr="004C1538">
              <w:rPr>
                <w:rFonts w:ascii="Calibri" w:hAnsi="Calibri" w:cs="Calibri"/>
                <w:color w:val="000000"/>
                <w:sz w:val="20"/>
                <w:szCs w:val="20"/>
                <w:lang w:val="fr-FR"/>
              </w:rPr>
              <w:t xml:space="preserve">?" </w:t>
            </w:r>
          </w:p>
          <w:p w14:paraId="58061618" w14:textId="77777777" w:rsidR="00D51E29" w:rsidRPr="004C1538" w:rsidRDefault="00D51E29" w:rsidP="00E8046B">
            <w:pPr>
              <w:rPr>
                <w:sz w:val="20"/>
                <w:szCs w:val="20"/>
                <w:lang w:val="fr-FR"/>
              </w:rPr>
            </w:pPr>
          </w:p>
        </w:tc>
        <w:tc>
          <w:tcPr>
            <w:tcW w:w="2250" w:type="dxa"/>
            <w:tcBorders>
              <w:top w:val="single" w:sz="4" w:space="0" w:color="auto"/>
              <w:bottom w:val="single" w:sz="4" w:space="0" w:color="auto"/>
            </w:tcBorders>
          </w:tcPr>
          <w:p w14:paraId="7C8A7DBE" w14:textId="77777777" w:rsidR="00130D4B" w:rsidRPr="004C1538" w:rsidRDefault="00AD1590">
            <w:pPr>
              <w:rPr>
                <w:sz w:val="20"/>
                <w:szCs w:val="20"/>
                <w:lang w:val="fr-FR"/>
              </w:rPr>
            </w:pPr>
            <w:r w:rsidRPr="004C1538">
              <w:rPr>
                <w:sz w:val="20"/>
                <w:szCs w:val="20"/>
                <w:lang w:val="fr-FR"/>
              </w:rPr>
              <w:t xml:space="preserve">Cette question pose deux problèmes à la fois </w:t>
            </w:r>
            <w:r w:rsidR="00934B06" w:rsidRPr="004C1538">
              <w:rPr>
                <w:sz w:val="20"/>
                <w:szCs w:val="20"/>
                <w:lang w:val="fr-FR"/>
              </w:rPr>
              <w:t>: Les collègues de travail de la personne peuvent avoir une évaluation de la peur très différente de celle de la famille.</w:t>
            </w:r>
          </w:p>
        </w:tc>
        <w:tc>
          <w:tcPr>
            <w:tcW w:w="1710" w:type="dxa"/>
            <w:tcBorders>
              <w:top w:val="single" w:sz="4" w:space="0" w:color="auto"/>
              <w:bottom w:val="single" w:sz="4" w:space="0" w:color="auto"/>
            </w:tcBorders>
          </w:tcPr>
          <w:p w14:paraId="6806D8DC" w14:textId="77777777" w:rsidR="00130D4B" w:rsidRPr="004C1538" w:rsidRDefault="00AD1590">
            <w:pPr>
              <w:rPr>
                <w:sz w:val="20"/>
                <w:szCs w:val="20"/>
                <w:lang w:val="fr-FR"/>
              </w:rPr>
            </w:pPr>
            <w:r w:rsidRPr="004C1538">
              <w:rPr>
                <w:sz w:val="20"/>
                <w:szCs w:val="20"/>
                <w:lang w:val="fr-FR"/>
              </w:rPr>
              <w:t>Vous ne savez pas à quelle question la personne a répondu. Cela peut également frustrer le répondant.</w:t>
            </w:r>
          </w:p>
        </w:tc>
        <w:tc>
          <w:tcPr>
            <w:tcW w:w="2970" w:type="dxa"/>
            <w:tcBorders>
              <w:top w:val="single" w:sz="4" w:space="0" w:color="auto"/>
              <w:bottom w:val="single" w:sz="4" w:space="0" w:color="auto"/>
            </w:tcBorders>
          </w:tcPr>
          <w:p w14:paraId="69BA4D0E" w14:textId="77777777" w:rsidR="00130D4B" w:rsidRPr="004C1538" w:rsidRDefault="00AD1590">
            <w:pPr>
              <w:rPr>
                <w:sz w:val="20"/>
                <w:szCs w:val="20"/>
                <w:lang w:val="fr-FR"/>
              </w:rPr>
            </w:pPr>
            <w:r w:rsidRPr="004C1538">
              <w:rPr>
                <w:sz w:val="20"/>
                <w:szCs w:val="20"/>
                <w:lang w:val="fr-FR"/>
              </w:rPr>
              <w:t xml:space="preserve">Divisez la question en deux ou </w:t>
            </w:r>
            <w:r w:rsidR="00D03C88" w:rsidRPr="004C1538">
              <w:rPr>
                <w:sz w:val="20"/>
                <w:szCs w:val="20"/>
                <w:lang w:val="fr-FR"/>
              </w:rPr>
              <w:t xml:space="preserve">reformulez-la de </w:t>
            </w:r>
            <w:r w:rsidR="00934B06" w:rsidRPr="004C1538">
              <w:rPr>
                <w:sz w:val="20"/>
                <w:szCs w:val="20"/>
                <w:lang w:val="fr-FR"/>
              </w:rPr>
              <w:t xml:space="preserve">manière à ce </w:t>
            </w:r>
            <w:r w:rsidR="00D03C88" w:rsidRPr="004C1538">
              <w:rPr>
                <w:sz w:val="20"/>
                <w:szCs w:val="20"/>
                <w:lang w:val="fr-FR"/>
              </w:rPr>
              <w:t>qu'</w:t>
            </w:r>
            <w:r w:rsidR="00934B06" w:rsidRPr="004C1538">
              <w:rPr>
                <w:sz w:val="20"/>
                <w:szCs w:val="20"/>
                <w:lang w:val="fr-FR"/>
              </w:rPr>
              <w:t xml:space="preserve">elle ne se réfère qu'à une seule personne (par exemple </w:t>
            </w:r>
            <w:r w:rsidR="00D03C88" w:rsidRPr="004C1538">
              <w:rPr>
                <w:sz w:val="20"/>
                <w:szCs w:val="20"/>
                <w:lang w:val="fr-FR"/>
              </w:rPr>
              <w:t xml:space="preserve">: "Comment </w:t>
            </w:r>
            <w:r w:rsidR="00934B06" w:rsidRPr="004C1538">
              <w:rPr>
                <w:sz w:val="20"/>
                <w:szCs w:val="20"/>
                <w:lang w:val="fr-FR"/>
              </w:rPr>
              <w:t xml:space="preserve">le membre de votre famille le plus proche </w:t>
            </w:r>
            <w:r w:rsidR="00D03C88" w:rsidRPr="004C1538">
              <w:rPr>
                <w:sz w:val="20"/>
                <w:szCs w:val="20"/>
                <w:lang w:val="fr-FR"/>
              </w:rPr>
              <w:t xml:space="preserve">évaluerait-il sa peur d'attraper Ebola sur </w:t>
            </w:r>
            <w:r w:rsidR="008F7CF2" w:rsidRPr="004C1538">
              <w:rPr>
                <w:sz w:val="20"/>
                <w:szCs w:val="20"/>
                <w:lang w:val="fr-FR"/>
              </w:rPr>
              <w:t xml:space="preserve">une </w:t>
            </w:r>
            <w:r w:rsidR="00D03C88" w:rsidRPr="004C1538">
              <w:rPr>
                <w:sz w:val="20"/>
                <w:szCs w:val="20"/>
                <w:lang w:val="fr-FR"/>
              </w:rPr>
              <w:t xml:space="preserve">échelle de 1 à 10 </w:t>
            </w:r>
            <w:r w:rsidR="008F7CF2" w:rsidRPr="004C1538">
              <w:rPr>
                <w:sz w:val="20"/>
                <w:szCs w:val="20"/>
                <w:lang w:val="fr-FR"/>
              </w:rPr>
              <w:t>(1 signifiant pas du tout effrayé et 10 signifiant extrêmement effrayé)</w:t>
            </w:r>
            <w:r w:rsidR="00934B06" w:rsidRPr="004C1538">
              <w:rPr>
                <w:sz w:val="20"/>
                <w:szCs w:val="20"/>
                <w:lang w:val="fr-FR"/>
              </w:rPr>
              <w:t>"</w:t>
            </w:r>
            <w:r w:rsidR="00D03C88" w:rsidRPr="004C1538">
              <w:rPr>
                <w:sz w:val="20"/>
                <w:szCs w:val="20"/>
                <w:lang w:val="fr-FR"/>
              </w:rPr>
              <w:t>).</w:t>
            </w:r>
          </w:p>
        </w:tc>
      </w:tr>
      <w:tr w:rsidR="00D51E29" w:rsidRPr="00E65B89" w14:paraId="747389E8" w14:textId="77777777" w:rsidTr="002625B2">
        <w:tc>
          <w:tcPr>
            <w:tcW w:w="2250" w:type="dxa"/>
            <w:tcBorders>
              <w:top w:val="single" w:sz="4" w:space="0" w:color="auto"/>
              <w:bottom w:val="single" w:sz="4" w:space="0" w:color="auto"/>
            </w:tcBorders>
          </w:tcPr>
          <w:p w14:paraId="2D24A12C" w14:textId="77777777" w:rsidR="00130D4B" w:rsidRPr="004C1538" w:rsidRDefault="00934B06">
            <w:pPr>
              <w:rPr>
                <w:rFonts w:ascii="Calibri" w:hAnsi="Calibri" w:cs="Calibri"/>
                <w:color w:val="000000"/>
                <w:sz w:val="20"/>
                <w:szCs w:val="20"/>
                <w:lang w:val="fr-FR"/>
              </w:rPr>
            </w:pPr>
            <w:r w:rsidRPr="004C1538">
              <w:rPr>
                <w:rFonts w:ascii="Calibri" w:hAnsi="Calibri" w:cs="Calibri"/>
                <w:color w:val="000000"/>
                <w:sz w:val="20"/>
                <w:szCs w:val="20"/>
                <w:lang w:val="fr-FR"/>
              </w:rPr>
              <w:t>"Si une personne atteinte d'Ebola se rend immédiatement dans un établissement de santé</w:t>
            </w:r>
            <w:r w:rsidR="006908E6" w:rsidRPr="004C1538">
              <w:rPr>
                <w:rFonts w:ascii="Calibri" w:hAnsi="Calibri" w:cs="Calibri"/>
                <w:color w:val="000000"/>
                <w:sz w:val="20"/>
                <w:szCs w:val="20"/>
                <w:lang w:val="fr-FR"/>
              </w:rPr>
              <w:t xml:space="preserve">, </w:t>
            </w:r>
            <w:r w:rsidRPr="004C1538">
              <w:rPr>
                <w:rFonts w:ascii="Calibri" w:hAnsi="Calibri" w:cs="Calibri"/>
                <w:color w:val="000000"/>
                <w:sz w:val="20"/>
                <w:szCs w:val="20"/>
                <w:lang w:val="fr-FR"/>
              </w:rPr>
              <w:t xml:space="preserve">réduira-t-elle le risque de propagation de la maladie à sa famille ou aux personnes vivant avec </w:t>
            </w:r>
            <w:r w:rsidR="006908E6" w:rsidRPr="004C1538">
              <w:rPr>
                <w:rFonts w:ascii="Calibri" w:hAnsi="Calibri" w:cs="Calibri"/>
                <w:color w:val="000000"/>
                <w:sz w:val="20"/>
                <w:szCs w:val="20"/>
                <w:lang w:val="fr-FR"/>
              </w:rPr>
              <w:t xml:space="preserve">elle </w:t>
            </w:r>
            <w:r w:rsidR="00AD1590" w:rsidRPr="004C1538">
              <w:rPr>
                <w:rFonts w:ascii="Calibri" w:hAnsi="Calibri" w:cs="Calibri"/>
                <w:color w:val="000000"/>
                <w:sz w:val="20"/>
                <w:szCs w:val="20"/>
                <w:lang w:val="fr-FR"/>
              </w:rPr>
              <w:t>?</w:t>
            </w:r>
          </w:p>
          <w:p w14:paraId="7147CD54" w14:textId="77777777" w:rsidR="00D51E29" w:rsidRPr="004C1538" w:rsidRDefault="00D51E29" w:rsidP="00E8046B">
            <w:pPr>
              <w:rPr>
                <w:sz w:val="20"/>
                <w:szCs w:val="20"/>
                <w:lang w:val="fr-FR"/>
              </w:rPr>
            </w:pPr>
          </w:p>
        </w:tc>
        <w:tc>
          <w:tcPr>
            <w:tcW w:w="2250" w:type="dxa"/>
            <w:tcBorders>
              <w:top w:val="single" w:sz="4" w:space="0" w:color="auto"/>
              <w:bottom w:val="single" w:sz="4" w:space="0" w:color="auto"/>
            </w:tcBorders>
          </w:tcPr>
          <w:p w14:paraId="6A9D0021" w14:textId="77777777" w:rsidR="00130D4B" w:rsidRPr="004C1538" w:rsidRDefault="00AD1590">
            <w:pPr>
              <w:rPr>
                <w:sz w:val="20"/>
                <w:szCs w:val="20"/>
                <w:lang w:val="fr-FR"/>
              </w:rPr>
            </w:pPr>
            <w:r w:rsidRPr="004C1538">
              <w:rPr>
                <w:sz w:val="20"/>
                <w:szCs w:val="20"/>
                <w:lang w:val="fr-FR"/>
              </w:rPr>
              <w:t>Cette question fait pression sur le répondant pour qu'il réponde d'</w:t>
            </w:r>
            <w:r w:rsidR="00686247" w:rsidRPr="004C1538">
              <w:rPr>
                <w:sz w:val="20"/>
                <w:szCs w:val="20"/>
                <w:lang w:val="fr-FR"/>
              </w:rPr>
              <w:t>une certaine manière</w:t>
            </w:r>
            <w:r w:rsidR="00934B06" w:rsidRPr="004C1538">
              <w:rPr>
                <w:sz w:val="20"/>
                <w:szCs w:val="20"/>
                <w:lang w:val="fr-FR"/>
              </w:rPr>
              <w:t xml:space="preserve">. Dans ce cas, la pression est subtile, mais la "bonne" réponse apparaît clairement à la lecture de la question. </w:t>
            </w:r>
          </w:p>
        </w:tc>
        <w:tc>
          <w:tcPr>
            <w:tcW w:w="1710" w:type="dxa"/>
            <w:tcBorders>
              <w:top w:val="single" w:sz="4" w:space="0" w:color="auto"/>
              <w:bottom w:val="single" w:sz="4" w:space="0" w:color="auto"/>
            </w:tcBorders>
          </w:tcPr>
          <w:p w14:paraId="241AF27E" w14:textId="77777777" w:rsidR="00130D4B" w:rsidRPr="004C1538" w:rsidRDefault="00AD1590">
            <w:pPr>
              <w:rPr>
                <w:sz w:val="20"/>
                <w:szCs w:val="20"/>
                <w:lang w:val="fr-FR"/>
              </w:rPr>
            </w:pPr>
            <w:r w:rsidRPr="004C1538">
              <w:rPr>
                <w:sz w:val="20"/>
                <w:szCs w:val="20"/>
                <w:lang w:val="fr-FR"/>
              </w:rPr>
              <w:t>Vous risquez de ne pas obtenir une réponse exacte. Cela peut également frustrer le répondant.</w:t>
            </w:r>
          </w:p>
        </w:tc>
        <w:tc>
          <w:tcPr>
            <w:tcW w:w="2970" w:type="dxa"/>
            <w:tcBorders>
              <w:top w:val="single" w:sz="4" w:space="0" w:color="auto"/>
              <w:bottom w:val="single" w:sz="4" w:space="0" w:color="auto"/>
            </w:tcBorders>
          </w:tcPr>
          <w:p w14:paraId="38D592F5" w14:textId="77777777" w:rsidR="00130D4B" w:rsidRPr="004C1538" w:rsidRDefault="00AD1590">
            <w:pPr>
              <w:rPr>
                <w:sz w:val="20"/>
                <w:szCs w:val="20"/>
                <w:lang w:val="fr-FR"/>
              </w:rPr>
            </w:pPr>
            <w:r w:rsidRPr="004C1538">
              <w:rPr>
                <w:sz w:val="20"/>
                <w:szCs w:val="20"/>
                <w:lang w:val="fr-FR"/>
              </w:rPr>
              <w:t>Reformulez la question</w:t>
            </w:r>
            <w:r w:rsidR="005C5001" w:rsidRPr="004C1538">
              <w:rPr>
                <w:sz w:val="20"/>
                <w:szCs w:val="20"/>
                <w:lang w:val="fr-FR"/>
              </w:rPr>
              <w:t>. Par exemple</w:t>
            </w:r>
            <w:r w:rsidRPr="004C1538">
              <w:rPr>
                <w:sz w:val="20"/>
                <w:szCs w:val="20"/>
                <w:lang w:val="fr-FR"/>
              </w:rPr>
              <w:t xml:space="preserve">, </w:t>
            </w:r>
            <w:r w:rsidR="005C5001" w:rsidRPr="004C1538">
              <w:rPr>
                <w:sz w:val="20"/>
                <w:szCs w:val="20"/>
                <w:lang w:val="fr-FR"/>
              </w:rPr>
              <w:t xml:space="preserve">posez la question suivante </w:t>
            </w:r>
            <w:r w:rsidRPr="004C1538">
              <w:rPr>
                <w:sz w:val="20"/>
                <w:szCs w:val="20"/>
                <w:lang w:val="fr-FR"/>
              </w:rPr>
              <w:t xml:space="preserve">: "Quels seraient les </w:t>
            </w:r>
            <w:r w:rsidR="00934B06" w:rsidRPr="004C1538">
              <w:rPr>
                <w:sz w:val="20"/>
                <w:szCs w:val="20"/>
                <w:lang w:val="fr-FR"/>
              </w:rPr>
              <w:t xml:space="preserve">avantages pour une personne atteinte de la maladie à virus Ebola de se rendre dans </w:t>
            </w:r>
            <w:r w:rsidR="005C5001" w:rsidRPr="004C1538">
              <w:rPr>
                <w:sz w:val="20"/>
                <w:szCs w:val="20"/>
                <w:lang w:val="fr-FR"/>
              </w:rPr>
              <w:t>un centre de traitement Ebola ?"</w:t>
            </w:r>
            <w:r w:rsidR="00934B06" w:rsidRPr="004C1538">
              <w:rPr>
                <w:sz w:val="20"/>
                <w:szCs w:val="20"/>
                <w:lang w:val="fr-FR"/>
              </w:rPr>
              <w:t xml:space="preserve">, puis, </w:t>
            </w:r>
            <w:r w:rsidR="00B83CE6" w:rsidRPr="004C1538">
              <w:rPr>
                <w:sz w:val="20"/>
                <w:szCs w:val="20"/>
                <w:lang w:val="fr-FR"/>
              </w:rPr>
              <w:t xml:space="preserve">dans une autre </w:t>
            </w:r>
            <w:r w:rsidR="006664D2" w:rsidRPr="004C1538">
              <w:rPr>
                <w:sz w:val="20"/>
                <w:szCs w:val="20"/>
                <w:lang w:val="fr-FR"/>
              </w:rPr>
              <w:t xml:space="preserve">question, demandez : "Quels seraient les inconvénients pour une personne atteinte de la maladie à virus Ebola de se rendre dans </w:t>
            </w:r>
            <w:r w:rsidR="005C5001" w:rsidRPr="004C1538">
              <w:rPr>
                <w:sz w:val="20"/>
                <w:szCs w:val="20"/>
                <w:lang w:val="fr-FR"/>
              </w:rPr>
              <w:t xml:space="preserve">un </w:t>
            </w:r>
            <w:r w:rsidR="006664D2" w:rsidRPr="004C1538">
              <w:rPr>
                <w:sz w:val="20"/>
                <w:szCs w:val="20"/>
                <w:lang w:val="fr-FR"/>
              </w:rPr>
              <w:t>centre de traitement Ebola ?"</w:t>
            </w:r>
          </w:p>
        </w:tc>
      </w:tr>
      <w:tr w:rsidR="00D51E29" w:rsidRPr="00E65B89" w14:paraId="3EA1F51F" w14:textId="77777777" w:rsidTr="002625B2">
        <w:trPr>
          <w:trHeight w:val="1682"/>
        </w:trPr>
        <w:tc>
          <w:tcPr>
            <w:tcW w:w="2250" w:type="dxa"/>
            <w:tcBorders>
              <w:top w:val="single" w:sz="4" w:space="0" w:color="auto"/>
              <w:bottom w:val="single" w:sz="4" w:space="0" w:color="auto"/>
            </w:tcBorders>
          </w:tcPr>
          <w:p w14:paraId="0F7E7F5F" w14:textId="77777777" w:rsidR="00130D4B" w:rsidRPr="004C1538" w:rsidRDefault="00934B06">
            <w:pPr>
              <w:rPr>
                <w:rFonts w:ascii="Calibri" w:hAnsi="Calibri" w:cs="Calibri"/>
                <w:color w:val="000000"/>
                <w:sz w:val="20"/>
                <w:szCs w:val="20"/>
                <w:lang w:val="fr-FR"/>
              </w:rPr>
            </w:pPr>
            <w:r w:rsidRPr="004C1538">
              <w:rPr>
                <w:rFonts w:ascii="Calibri" w:hAnsi="Calibri" w:cs="Calibri"/>
                <w:color w:val="000000"/>
                <w:sz w:val="20"/>
                <w:szCs w:val="20"/>
                <w:lang w:val="fr-FR"/>
              </w:rPr>
              <w:lastRenderedPageBreak/>
              <w:t xml:space="preserve">"Quel est le délai </w:t>
            </w:r>
            <w:r w:rsidR="00AD1590" w:rsidRPr="004C1538">
              <w:rPr>
                <w:rFonts w:ascii="Calibri" w:hAnsi="Calibri" w:cs="Calibri"/>
                <w:color w:val="000000"/>
                <w:sz w:val="20"/>
                <w:szCs w:val="20"/>
                <w:lang w:val="fr-FR"/>
              </w:rPr>
              <w:t xml:space="preserve">optimal </w:t>
            </w:r>
            <w:r w:rsidRPr="004C1538">
              <w:rPr>
                <w:rFonts w:ascii="Calibri" w:hAnsi="Calibri" w:cs="Calibri"/>
                <w:color w:val="000000"/>
                <w:sz w:val="20"/>
                <w:szCs w:val="20"/>
                <w:lang w:val="fr-FR"/>
              </w:rPr>
              <w:t xml:space="preserve">pour l'observation d'une personne suspectée d'avoir contracté la </w:t>
            </w:r>
            <w:r w:rsidR="00AD1590" w:rsidRPr="004C1538">
              <w:rPr>
                <w:rFonts w:ascii="Calibri" w:hAnsi="Calibri" w:cs="Calibri"/>
                <w:color w:val="000000"/>
                <w:sz w:val="20"/>
                <w:szCs w:val="20"/>
                <w:lang w:val="fr-FR"/>
              </w:rPr>
              <w:t xml:space="preserve">maladie à virus Ebola </w:t>
            </w:r>
            <w:r w:rsidRPr="004C1538">
              <w:rPr>
                <w:rFonts w:ascii="Calibri" w:hAnsi="Calibri" w:cs="Calibri"/>
                <w:color w:val="000000"/>
                <w:sz w:val="20"/>
                <w:szCs w:val="20"/>
                <w:lang w:val="fr-FR"/>
              </w:rPr>
              <w:t xml:space="preserve">ou d'avoir été en contact avec </w:t>
            </w:r>
            <w:r w:rsidR="00AD1590" w:rsidRPr="004C1538">
              <w:rPr>
                <w:rFonts w:ascii="Calibri" w:hAnsi="Calibri" w:cs="Calibri"/>
                <w:color w:val="000000"/>
                <w:sz w:val="20"/>
                <w:szCs w:val="20"/>
                <w:lang w:val="fr-FR"/>
              </w:rPr>
              <w:t xml:space="preserve">un cas </w:t>
            </w:r>
            <w:r w:rsidR="002C5051" w:rsidRPr="004C1538">
              <w:rPr>
                <w:rFonts w:ascii="Calibri" w:hAnsi="Calibri" w:cs="Calibri"/>
                <w:color w:val="000000"/>
                <w:sz w:val="20"/>
                <w:szCs w:val="20"/>
                <w:lang w:val="fr-FR"/>
              </w:rPr>
              <w:t xml:space="preserve">suspect </w:t>
            </w:r>
            <w:r w:rsidR="00AD1590" w:rsidRPr="004C1538">
              <w:rPr>
                <w:rFonts w:ascii="Calibri" w:hAnsi="Calibri" w:cs="Calibri"/>
                <w:color w:val="000000"/>
                <w:sz w:val="20"/>
                <w:szCs w:val="20"/>
                <w:lang w:val="fr-FR"/>
              </w:rPr>
              <w:t>?</w:t>
            </w:r>
          </w:p>
        </w:tc>
        <w:tc>
          <w:tcPr>
            <w:tcW w:w="2250" w:type="dxa"/>
            <w:tcBorders>
              <w:top w:val="single" w:sz="4" w:space="0" w:color="auto"/>
              <w:bottom w:val="single" w:sz="4" w:space="0" w:color="auto"/>
            </w:tcBorders>
          </w:tcPr>
          <w:p w14:paraId="02E91D2F" w14:textId="77777777" w:rsidR="00130D4B" w:rsidRPr="004C1538" w:rsidRDefault="00AD1590">
            <w:pPr>
              <w:rPr>
                <w:sz w:val="20"/>
                <w:szCs w:val="20"/>
                <w:lang w:val="fr-FR"/>
              </w:rPr>
            </w:pPr>
            <w:r w:rsidRPr="004C1538">
              <w:rPr>
                <w:sz w:val="20"/>
                <w:szCs w:val="20"/>
                <w:lang w:val="fr-FR"/>
              </w:rPr>
              <w:t>Cette question utilise un langage que les répondants peuvent ne pas comprendre.</w:t>
            </w:r>
          </w:p>
        </w:tc>
        <w:tc>
          <w:tcPr>
            <w:tcW w:w="1710" w:type="dxa"/>
            <w:tcBorders>
              <w:top w:val="single" w:sz="4" w:space="0" w:color="auto"/>
              <w:bottom w:val="single" w:sz="4" w:space="0" w:color="auto"/>
            </w:tcBorders>
          </w:tcPr>
          <w:p w14:paraId="441133FE" w14:textId="77777777" w:rsidR="00130D4B" w:rsidRPr="004C1538" w:rsidRDefault="00AD1590">
            <w:pPr>
              <w:rPr>
                <w:sz w:val="20"/>
                <w:szCs w:val="20"/>
                <w:lang w:val="fr-FR"/>
              </w:rPr>
            </w:pPr>
            <w:r w:rsidRPr="004C1538">
              <w:rPr>
                <w:sz w:val="20"/>
                <w:szCs w:val="20"/>
                <w:lang w:val="fr-FR"/>
              </w:rPr>
              <w:t xml:space="preserve">Cela irritera le répondant et conduira à des informations inexactes. </w:t>
            </w:r>
          </w:p>
        </w:tc>
        <w:tc>
          <w:tcPr>
            <w:tcW w:w="2970" w:type="dxa"/>
            <w:tcBorders>
              <w:top w:val="single" w:sz="4" w:space="0" w:color="auto"/>
              <w:bottom w:val="single" w:sz="4" w:space="0" w:color="auto"/>
            </w:tcBorders>
          </w:tcPr>
          <w:p w14:paraId="63047FA6" w14:textId="77777777" w:rsidR="00130D4B" w:rsidRPr="004C1538" w:rsidRDefault="00AD1590">
            <w:pPr>
              <w:rPr>
                <w:sz w:val="20"/>
                <w:szCs w:val="20"/>
                <w:lang w:val="fr-FR"/>
              </w:rPr>
            </w:pPr>
            <w:r w:rsidRPr="004C1538">
              <w:rPr>
                <w:sz w:val="20"/>
                <w:szCs w:val="20"/>
                <w:lang w:val="fr-FR"/>
              </w:rPr>
              <w:t>Reformulez en utilisant un langage plus simple</w:t>
            </w:r>
            <w:r w:rsidR="00B36239" w:rsidRPr="004C1538">
              <w:rPr>
                <w:sz w:val="20"/>
                <w:szCs w:val="20"/>
                <w:lang w:val="fr-FR"/>
              </w:rPr>
              <w:t xml:space="preserve">. </w:t>
            </w:r>
            <w:r w:rsidR="00F753C7" w:rsidRPr="004C1538">
              <w:rPr>
                <w:sz w:val="20"/>
                <w:szCs w:val="20"/>
                <w:lang w:val="fr-FR"/>
              </w:rPr>
              <w:t xml:space="preserve">Par exemple, </w:t>
            </w:r>
            <w:r w:rsidR="00B36239" w:rsidRPr="004C1538">
              <w:rPr>
                <w:sz w:val="20"/>
                <w:szCs w:val="20"/>
                <w:lang w:val="fr-FR"/>
              </w:rPr>
              <w:t xml:space="preserve">demandez </w:t>
            </w:r>
            <w:r w:rsidR="005A7C46" w:rsidRPr="004C1538">
              <w:rPr>
                <w:sz w:val="20"/>
                <w:szCs w:val="20"/>
                <w:lang w:val="fr-FR"/>
              </w:rPr>
              <w:t>: "Pendant combien de jours un agent de santé devra-t-il rendre visite à une personne qui a touché ou été proche d'une personne atteinte d'Ebola ?".</w:t>
            </w:r>
          </w:p>
        </w:tc>
      </w:tr>
      <w:tr w:rsidR="00D51E29" w:rsidRPr="00E65B89" w14:paraId="7B8E5CCF" w14:textId="77777777" w:rsidTr="002625B2">
        <w:tc>
          <w:tcPr>
            <w:tcW w:w="2250" w:type="dxa"/>
            <w:tcBorders>
              <w:top w:val="single" w:sz="4" w:space="0" w:color="auto"/>
              <w:bottom w:val="single" w:sz="4" w:space="0" w:color="auto"/>
            </w:tcBorders>
          </w:tcPr>
          <w:p w14:paraId="66457CBA" w14:textId="77777777" w:rsidR="00130D4B" w:rsidRPr="004C1538" w:rsidRDefault="00934B06">
            <w:pPr>
              <w:rPr>
                <w:sz w:val="20"/>
                <w:szCs w:val="20"/>
                <w:lang w:val="fr-FR"/>
              </w:rPr>
            </w:pPr>
            <w:r w:rsidRPr="004C1538">
              <w:rPr>
                <w:sz w:val="20"/>
                <w:szCs w:val="20"/>
                <w:lang w:val="fr-FR"/>
              </w:rPr>
              <w:t>"Quelle est votre occupation principale ?</w:t>
            </w:r>
            <w:r w:rsidRPr="004C1538">
              <w:rPr>
                <w:sz w:val="20"/>
                <w:szCs w:val="20"/>
                <w:lang w:val="fr-FR"/>
              </w:rPr>
              <w:tab/>
              <w:t xml:space="preserve">                     1. Agriculteur </w:t>
            </w:r>
          </w:p>
          <w:p w14:paraId="12CEDCF1" w14:textId="77777777" w:rsidR="00130D4B" w:rsidRPr="004C1538" w:rsidRDefault="00AD1590">
            <w:pPr>
              <w:rPr>
                <w:sz w:val="20"/>
                <w:szCs w:val="20"/>
                <w:lang w:val="fr-FR"/>
              </w:rPr>
            </w:pPr>
            <w:r w:rsidRPr="004C1538">
              <w:rPr>
                <w:sz w:val="20"/>
                <w:szCs w:val="20"/>
                <w:lang w:val="fr-FR"/>
              </w:rPr>
              <w:t>2. Chauffeur de</w:t>
            </w:r>
            <w:r w:rsidR="00F753C7" w:rsidRPr="004C1538">
              <w:rPr>
                <w:sz w:val="20"/>
                <w:szCs w:val="20"/>
                <w:lang w:val="fr-FR"/>
              </w:rPr>
              <w:t xml:space="preserve"> taxi/bus </w:t>
            </w:r>
          </w:p>
          <w:p w14:paraId="24FEB636" w14:textId="77777777" w:rsidR="00130D4B" w:rsidRPr="004C1538" w:rsidRDefault="00AD1590">
            <w:pPr>
              <w:rPr>
                <w:sz w:val="20"/>
                <w:szCs w:val="20"/>
                <w:lang w:val="fr-FR"/>
              </w:rPr>
            </w:pPr>
            <w:r w:rsidRPr="004C1538">
              <w:rPr>
                <w:sz w:val="20"/>
                <w:szCs w:val="20"/>
                <w:lang w:val="fr-FR"/>
              </w:rPr>
              <w:t xml:space="preserve">3. Négociant </w:t>
            </w:r>
          </w:p>
          <w:p w14:paraId="5AA0F2FB" w14:textId="77777777" w:rsidR="00130D4B" w:rsidRPr="004C1538" w:rsidRDefault="00AD1590">
            <w:pPr>
              <w:rPr>
                <w:sz w:val="20"/>
                <w:szCs w:val="20"/>
                <w:lang w:val="fr-FR"/>
              </w:rPr>
            </w:pPr>
            <w:r w:rsidRPr="004C1538">
              <w:rPr>
                <w:sz w:val="20"/>
                <w:szCs w:val="20"/>
                <w:lang w:val="fr-FR"/>
              </w:rPr>
              <w:t xml:space="preserve">4. Chômeurs </w:t>
            </w:r>
          </w:p>
          <w:p w14:paraId="6B967E51" w14:textId="77777777" w:rsidR="00130D4B" w:rsidRPr="004C1538" w:rsidRDefault="00AD1590">
            <w:pPr>
              <w:rPr>
                <w:sz w:val="20"/>
                <w:szCs w:val="20"/>
                <w:lang w:val="fr-FR"/>
              </w:rPr>
            </w:pPr>
            <w:r w:rsidRPr="004C1538">
              <w:rPr>
                <w:sz w:val="20"/>
                <w:szCs w:val="20"/>
                <w:lang w:val="fr-FR"/>
              </w:rPr>
              <w:t>5. Étudiant</w:t>
            </w:r>
          </w:p>
          <w:p w14:paraId="0778E24A" w14:textId="77777777" w:rsidR="00130D4B" w:rsidRPr="004C1538" w:rsidRDefault="00AD1590">
            <w:pPr>
              <w:rPr>
                <w:sz w:val="20"/>
                <w:szCs w:val="20"/>
                <w:lang w:val="fr-FR"/>
              </w:rPr>
            </w:pPr>
            <w:r w:rsidRPr="004C1538">
              <w:rPr>
                <w:sz w:val="20"/>
                <w:szCs w:val="20"/>
                <w:lang w:val="fr-FR"/>
              </w:rPr>
              <w:t xml:space="preserve">6. Personnel chargé de la lutte contre </w:t>
            </w:r>
            <w:r w:rsidR="00F753C7" w:rsidRPr="004C1538">
              <w:rPr>
                <w:sz w:val="20"/>
                <w:szCs w:val="20"/>
                <w:lang w:val="fr-FR"/>
              </w:rPr>
              <w:t>Ebola</w:t>
            </w:r>
          </w:p>
          <w:p w14:paraId="438DE3E9" w14:textId="77777777" w:rsidR="00130D4B" w:rsidRPr="004C1538" w:rsidRDefault="00AD1590">
            <w:pPr>
              <w:rPr>
                <w:sz w:val="20"/>
                <w:szCs w:val="20"/>
                <w:lang w:val="fr-FR"/>
              </w:rPr>
            </w:pPr>
            <w:r w:rsidRPr="004C1538">
              <w:rPr>
                <w:sz w:val="20"/>
                <w:szCs w:val="20"/>
                <w:lang w:val="fr-FR"/>
              </w:rPr>
              <w:t xml:space="preserve">7. Personnel de santé (infirmière/pharmacien/médecin/guérisseur traditionnel) </w:t>
            </w:r>
          </w:p>
          <w:p w14:paraId="356D2FDF" w14:textId="77777777" w:rsidR="00130D4B" w:rsidRDefault="00AD1590">
            <w:pPr>
              <w:rPr>
                <w:sz w:val="20"/>
                <w:szCs w:val="20"/>
              </w:rPr>
            </w:pPr>
            <w:r w:rsidRPr="008062D3">
              <w:rPr>
                <w:sz w:val="20"/>
                <w:szCs w:val="20"/>
              </w:rPr>
              <w:t>8. Autre (préciser)</w:t>
            </w:r>
            <w:r w:rsidR="00F753C7" w:rsidRPr="008062D3">
              <w:rPr>
                <w:sz w:val="20"/>
                <w:szCs w:val="20"/>
              </w:rPr>
              <w:t>"</w:t>
            </w:r>
          </w:p>
        </w:tc>
        <w:tc>
          <w:tcPr>
            <w:tcW w:w="2250" w:type="dxa"/>
            <w:tcBorders>
              <w:top w:val="single" w:sz="4" w:space="0" w:color="auto"/>
              <w:bottom w:val="single" w:sz="4" w:space="0" w:color="auto"/>
            </w:tcBorders>
          </w:tcPr>
          <w:p w14:paraId="38D249C4" w14:textId="77777777" w:rsidR="00130D4B" w:rsidRPr="004C1538" w:rsidRDefault="008738BD">
            <w:pPr>
              <w:rPr>
                <w:sz w:val="20"/>
                <w:szCs w:val="20"/>
                <w:lang w:val="fr-FR"/>
              </w:rPr>
            </w:pPr>
            <w:r w:rsidRPr="004C1538">
              <w:rPr>
                <w:sz w:val="20"/>
                <w:szCs w:val="20"/>
                <w:lang w:val="fr-FR"/>
              </w:rPr>
              <w:t xml:space="preserve">La </w:t>
            </w:r>
            <w:r w:rsidR="00AD1590" w:rsidRPr="004C1538">
              <w:rPr>
                <w:sz w:val="20"/>
                <w:szCs w:val="20"/>
                <w:lang w:val="fr-FR"/>
              </w:rPr>
              <w:t>question comporte une série d'options de réponse qui prête à confusion</w:t>
            </w:r>
            <w:r w:rsidRPr="004C1538">
              <w:rPr>
                <w:sz w:val="20"/>
                <w:szCs w:val="20"/>
                <w:lang w:val="fr-FR"/>
              </w:rPr>
              <w:t>, car certaines personnes peuvent appartenir à plus d'une catégorie professionnelle</w:t>
            </w:r>
            <w:r w:rsidR="00AD1590" w:rsidRPr="004C1538">
              <w:rPr>
                <w:sz w:val="20"/>
                <w:szCs w:val="20"/>
                <w:lang w:val="fr-FR"/>
              </w:rPr>
              <w:t xml:space="preserve">. </w:t>
            </w:r>
            <w:r w:rsidR="004C712E" w:rsidRPr="004C1538">
              <w:rPr>
                <w:sz w:val="20"/>
                <w:szCs w:val="20"/>
                <w:lang w:val="fr-FR"/>
              </w:rPr>
              <w:t xml:space="preserve">Par exemple, </w:t>
            </w:r>
            <w:r w:rsidR="00F753C7" w:rsidRPr="004C1538">
              <w:rPr>
                <w:sz w:val="20"/>
                <w:szCs w:val="20"/>
                <w:lang w:val="fr-FR"/>
              </w:rPr>
              <w:t xml:space="preserve">une personne peut être à la fois pêcheur et chômeur. Une personne peut également être </w:t>
            </w:r>
            <w:r w:rsidRPr="004C1538">
              <w:rPr>
                <w:sz w:val="20"/>
                <w:szCs w:val="20"/>
                <w:lang w:val="fr-FR"/>
              </w:rPr>
              <w:t xml:space="preserve">un membre du </w:t>
            </w:r>
            <w:r w:rsidR="00F753C7" w:rsidRPr="004C1538">
              <w:rPr>
                <w:sz w:val="20"/>
                <w:szCs w:val="20"/>
                <w:lang w:val="fr-FR"/>
              </w:rPr>
              <w:t xml:space="preserve">personnel de santé employé dans le cadre de la riposte à l'épidémie d'Ebola. </w:t>
            </w:r>
            <w:r w:rsidR="00AD1590" w:rsidRPr="004C1538">
              <w:rPr>
                <w:sz w:val="20"/>
                <w:szCs w:val="20"/>
                <w:lang w:val="fr-FR"/>
              </w:rPr>
              <w:t xml:space="preserve"> </w:t>
            </w:r>
          </w:p>
        </w:tc>
        <w:tc>
          <w:tcPr>
            <w:tcW w:w="1710" w:type="dxa"/>
            <w:tcBorders>
              <w:top w:val="single" w:sz="4" w:space="0" w:color="auto"/>
              <w:bottom w:val="single" w:sz="4" w:space="0" w:color="auto"/>
            </w:tcBorders>
          </w:tcPr>
          <w:p w14:paraId="7664B02D" w14:textId="77777777" w:rsidR="00130D4B" w:rsidRPr="004C1538" w:rsidRDefault="00AD1590">
            <w:pPr>
              <w:rPr>
                <w:sz w:val="20"/>
                <w:szCs w:val="20"/>
                <w:lang w:val="fr-FR"/>
              </w:rPr>
            </w:pPr>
            <w:r w:rsidRPr="004C1538">
              <w:rPr>
                <w:sz w:val="20"/>
                <w:szCs w:val="20"/>
                <w:lang w:val="fr-FR"/>
              </w:rPr>
              <w:t>Cela conduit à des informations inexactes et peut irriter le répondant</w:t>
            </w:r>
            <w:r w:rsidR="00686247" w:rsidRPr="004C1538">
              <w:rPr>
                <w:sz w:val="20"/>
                <w:szCs w:val="20"/>
                <w:lang w:val="fr-FR"/>
              </w:rPr>
              <w:t xml:space="preserve">. </w:t>
            </w:r>
          </w:p>
        </w:tc>
        <w:tc>
          <w:tcPr>
            <w:tcW w:w="2970" w:type="dxa"/>
            <w:tcBorders>
              <w:top w:val="single" w:sz="4" w:space="0" w:color="auto"/>
              <w:bottom w:val="single" w:sz="4" w:space="0" w:color="auto"/>
            </w:tcBorders>
          </w:tcPr>
          <w:p w14:paraId="0FC7B599" w14:textId="77777777" w:rsidR="00130D4B" w:rsidRPr="004C1538" w:rsidRDefault="00AD1590">
            <w:pPr>
              <w:rPr>
                <w:sz w:val="20"/>
                <w:szCs w:val="20"/>
                <w:lang w:val="fr-FR"/>
              </w:rPr>
            </w:pPr>
            <w:r w:rsidRPr="004C1538">
              <w:rPr>
                <w:sz w:val="20"/>
                <w:szCs w:val="20"/>
                <w:lang w:val="fr-FR"/>
              </w:rPr>
              <w:t xml:space="preserve">Reformulez la question de manière à ce qu'une seule option puisse être choisie. Par exemple, "À quoi consacrez-vous actuellement la majeure partie de vos journées ? </w:t>
            </w:r>
            <w:r w:rsidR="008738BD" w:rsidRPr="004C1538">
              <w:rPr>
                <w:sz w:val="20"/>
                <w:szCs w:val="20"/>
                <w:lang w:val="fr-FR"/>
              </w:rPr>
              <w:t>Sélectionnez une réponse.</w:t>
            </w:r>
            <w:r w:rsidRPr="004C1538">
              <w:rPr>
                <w:sz w:val="20"/>
                <w:szCs w:val="20"/>
                <w:lang w:val="fr-FR"/>
              </w:rPr>
              <w:t xml:space="preserve">" Vous </w:t>
            </w:r>
            <w:r w:rsidR="008738BD" w:rsidRPr="004C1538">
              <w:rPr>
                <w:sz w:val="20"/>
                <w:szCs w:val="20"/>
                <w:lang w:val="fr-FR"/>
              </w:rPr>
              <w:t xml:space="preserve">pourriez </w:t>
            </w:r>
            <w:r w:rsidRPr="004C1538">
              <w:rPr>
                <w:sz w:val="20"/>
                <w:szCs w:val="20"/>
                <w:lang w:val="fr-FR"/>
              </w:rPr>
              <w:t xml:space="preserve">également modifier la réponse n° 7 pour dire : "Personnel de santé NON impliqué dans la riposte à Ebola". </w:t>
            </w:r>
          </w:p>
        </w:tc>
      </w:tr>
    </w:tbl>
    <w:p w14:paraId="1DEAB2C4" w14:textId="77777777" w:rsidR="00774538" w:rsidRPr="00774538" w:rsidRDefault="00774538" w:rsidP="00774538">
      <w:pPr>
        <w:spacing w:before="120"/>
        <w:rPr>
          <w:lang w:val="fr-FR"/>
        </w:rPr>
      </w:pPr>
    </w:p>
    <w:p w14:paraId="43F4A94E" w14:textId="77777777" w:rsidR="00130D4B" w:rsidRPr="004C1538" w:rsidRDefault="00AD1590">
      <w:pPr>
        <w:pStyle w:val="Heading3"/>
        <w:ind w:left="432"/>
        <w:rPr>
          <w:lang w:val="fr-FR"/>
        </w:rPr>
      </w:pPr>
      <w:bookmarkStart w:id="233" w:name="_Toc65599858"/>
      <w:bookmarkStart w:id="234" w:name="_Toc65600498"/>
      <w:bookmarkStart w:id="235" w:name="_Toc98259018"/>
      <w:bookmarkStart w:id="236" w:name="_Toc98947634"/>
      <w:bookmarkStart w:id="237" w:name="_Toc98948053"/>
      <w:bookmarkStart w:id="238" w:name="_Toc98948981"/>
      <w:bookmarkStart w:id="239" w:name="_Toc99459443"/>
      <w:bookmarkStart w:id="240" w:name="_Toc100844932"/>
      <w:bookmarkStart w:id="241" w:name="_Toc100845169"/>
      <w:bookmarkStart w:id="242" w:name="_Toc101961571"/>
      <w:bookmarkStart w:id="243" w:name="_Toc102128172"/>
      <w:bookmarkStart w:id="244" w:name="_Toc102301663"/>
      <w:bookmarkStart w:id="245" w:name="_Toc102301904"/>
      <w:bookmarkStart w:id="246" w:name="_Toc102302489"/>
      <w:bookmarkStart w:id="247" w:name="_Toc102302590"/>
      <w:bookmarkStart w:id="248" w:name="_Toc103176499"/>
      <w:bookmarkStart w:id="249" w:name="_Toc103597926"/>
      <w:bookmarkStart w:id="250" w:name="_Toc127965122"/>
      <w:bookmarkStart w:id="251" w:name="_Toc133844785"/>
      <w:bookmarkStart w:id="252" w:name="_Toc133847627"/>
      <w:bookmarkStart w:id="253" w:name="_Toc134022258"/>
      <w:bookmarkStart w:id="254" w:name="_Toc135385094"/>
      <w:r w:rsidRPr="004C1538">
        <w:rPr>
          <w:lang w:val="fr-FR"/>
        </w:rPr>
        <w:t xml:space="preserve">3.4.1 </w:t>
      </w:r>
      <w:r w:rsidR="00986BA1" w:rsidRPr="004C1538">
        <w:rPr>
          <w:lang w:val="fr-FR"/>
        </w:rPr>
        <w:t>Concepts</w:t>
      </w:r>
      <w:r w:rsidR="00BF6F9A" w:rsidRPr="004C1538">
        <w:rPr>
          <w:lang w:val="fr-FR"/>
        </w:rPr>
        <w:t xml:space="preserve"> clés </w:t>
      </w:r>
      <w:r w:rsidR="00603702" w:rsidRPr="004C1538">
        <w:rPr>
          <w:lang w:val="fr-FR"/>
        </w:rPr>
        <w:t xml:space="preserve">de la </w:t>
      </w:r>
      <w:r w:rsidR="00986BA1" w:rsidRPr="004C1538">
        <w:rPr>
          <w:lang w:val="fr-FR"/>
        </w:rPr>
        <w:t xml:space="preserve">conception d'une </w:t>
      </w:r>
      <w:r w:rsidR="005E232D" w:rsidRPr="004C1538">
        <w:rPr>
          <w:lang w:val="fr-FR"/>
        </w:rPr>
        <w:t>enquête</w:t>
      </w:r>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p>
    <w:p w14:paraId="1C0FEFB4" w14:textId="77777777" w:rsidR="00130D4B" w:rsidRPr="004C1538" w:rsidRDefault="00AD1590">
      <w:pPr>
        <w:rPr>
          <w:lang w:val="fr-FR"/>
        </w:rPr>
      </w:pPr>
      <w:r w:rsidRPr="004C1538">
        <w:rPr>
          <w:lang w:val="fr-FR"/>
        </w:rPr>
        <w:t xml:space="preserve">Si vous avez l'intention d'ajouter des questions ou de modifier les enquêtes, il peut être utile de revoir certains </w:t>
      </w:r>
      <w:r w:rsidR="00951D56" w:rsidRPr="004C1538">
        <w:rPr>
          <w:lang w:val="fr-FR"/>
        </w:rPr>
        <w:t xml:space="preserve">principes importants de la conception d'une enquête. </w:t>
      </w:r>
    </w:p>
    <w:p w14:paraId="2A6B821E" w14:textId="53A34067" w:rsidR="00130D4B" w:rsidRDefault="00986BA1">
      <w:pPr>
        <w:pStyle w:val="numberingG"/>
      </w:pPr>
      <w:r w:rsidRPr="004C1538">
        <w:rPr>
          <w:b/>
          <w:bCs/>
          <w:lang w:val="fr-FR"/>
        </w:rPr>
        <w:t xml:space="preserve"> Introduire la question : </w:t>
      </w:r>
      <w:r w:rsidR="003E30CE" w:rsidRPr="004C1538">
        <w:rPr>
          <w:lang w:val="fr-FR"/>
        </w:rPr>
        <w:t xml:space="preserve">Il </w:t>
      </w:r>
      <w:r w:rsidRPr="004C1538">
        <w:rPr>
          <w:lang w:val="fr-FR"/>
        </w:rPr>
        <w:t xml:space="preserve">est important que le répondant comprenne toujours ce qui lui est demandé. Dans certains cas, cela nécessite une introduction à la question. Cette </w:t>
      </w:r>
      <w:r w:rsidR="003E30CE" w:rsidRPr="004C1538">
        <w:rPr>
          <w:lang w:val="fr-FR"/>
        </w:rPr>
        <w:t xml:space="preserve">introduction </w:t>
      </w:r>
      <w:r w:rsidRPr="004C1538">
        <w:rPr>
          <w:lang w:val="fr-FR"/>
        </w:rPr>
        <w:t xml:space="preserve">peut être </w:t>
      </w:r>
      <w:r w:rsidR="003E30CE" w:rsidRPr="004C1538">
        <w:rPr>
          <w:lang w:val="fr-FR"/>
        </w:rPr>
        <w:t xml:space="preserve">nécessaire au début de </w:t>
      </w:r>
      <w:r w:rsidRPr="004C1538">
        <w:rPr>
          <w:lang w:val="fr-FR"/>
        </w:rPr>
        <w:t xml:space="preserve">l'enquête, au début d'une nouvelle section ou </w:t>
      </w:r>
      <w:r w:rsidR="003E30CE" w:rsidRPr="004C1538">
        <w:rPr>
          <w:lang w:val="fr-FR"/>
        </w:rPr>
        <w:t>lors de l'introduction d'</w:t>
      </w:r>
      <w:r w:rsidRPr="004C1538">
        <w:rPr>
          <w:lang w:val="fr-FR"/>
        </w:rPr>
        <w:t xml:space="preserve">une question qui </w:t>
      </w:r>
      <w:r w:rsidR="003E30CE" w:rsidRPr="004C1538">
        <w:rPr>
          <w:lang w:val="fr-FR"/>
        </w:rPr>
        <w:t xml:space="preserve">pourrait être </w:t>
      </w:r>
      <w:r w:rsidRPr="004C1538">
        <w:rPr>
          <w:lang w:val="fr-FR"/>
        </w:rPr>
        <w:t xml:space="preserve">complexe.  </w:t>
      </w:r>
      <w:r w:rsidRPr="00724D97">
        <w:t xml:space="preserve">Voici un exemple de question nécessitant une brève </w:t>
      </w:r>
      <w:r w:rsidR="00B349DC" w:rsidRPr="00724D97">
        <w:t>introduction:</w:t>
      </w:r>
      <w:r w:rsidRPr="00724D97">
        <w:t xml:space="preserve"> </w:t>
      </w:r>
    </w:p>
    <w:p w14:paraId="796B7570" w14:textId="77777777" w:rsidR="00130D4B" w:rsidRPr="004C1538" w:rsidRDefault="00AD1590">
      <w:pPr>
        <w:ind w:left="360"/>
        <w:rPr>
          <w:lang w:val="fr-FR"/>
        </w:rPr>
      </w:pPr>
      <w:r w:rsidRPr="004C1538">
        <w:rPr>
          <w:b/>
          <w:bCs/>
          <w:lang w:val="fr-FR"/>
        </w:rPr>
        <w:t xml:space="preserve">"Introduction : </w:t>
      </w:r>
      <w:r w:rsidRPr="004C1538">
        <w:rPr>
          <w:lang w:val="fr-FR"/>
        </w:rPr>
        <w:t xml:space="preserve">Lors d'une épidémie d'Ebola, les autorités sanitaires arrêtent la propagation de la maladie en identifiant toutes les personnes qui ont touché ou été proches d'une personne atteinte d'Ebola et en leur rendant visite chaque jour pendant 21 jours pour s'assurer qu'elles ne développent pas la maladie d'Ebola. </w:t>
      </w:r>
      <w:r w:rsidRPr="004C1538">
        <w:rPr>
          <w:b/>
          <w:bCs/>
          <w:lang w:val="fr-FR"/>
        </w:rPr>
        <w:t xml:space="preserve">Question : </w:t>
      </w:r>
      <w:r w:rsidRPr="004C1538">
        <w:rPr>
          <w:lang w:val="fr-FR"/>
        </w:rPr>
        <w:t>Avez-vous été suivi pendant 21 jours après un éventuel contact avec une personne atteinte d'Ebola ?"</w:t>
      </w:r>
    </w:p>
    <w:p w14:paraId="2A8540E6" w14:textId="77777777" w:rsidR="00130D4B" w:rsidRPr="004C1538" w:rsidRDefault="00AD1590">
      <w:pPr>
        <w:rPr>
          <w:lang w:val="fr-FR"/>
        </w:rPr>
      </w:pPr>
      <w:r w:rsidRPr="004C1538">
        <w:rPr>
          <w:lang w:val="fr-FR"/>
        </w:rPr>
        <w:t xml:space="preserve">Si cette simple explication de la recherche des contacts n'était pas fournie, le répondant pourrait ne pas savoir ce que lui demande la question.  </w:t>
      </w:r>
      <w:r w:rsidR="00F53115" w:rsidRPr="004C1538">
        <w:rPr>
          <w:lang w:val="fr-FR"/>
        </w:rPr>
        <w:t xml:space="preserve">Orienter les répondants les met à l'aise et </w:t>
      </w:r>
      <w:r w:rsidR="008E1EAA" w:rsidRPr="004C1538">
        <w:rPr>
          <w:lang w:val="fr-FR"/>
        </w:rPr>
        <w:t xml:space="preserve">améliore la </w:t>
      </w:r>
      <w:r w:rsidR="008E1EAA" w:rsidRPr="004C1538">
        <w:rPr>
          <w:lang w:val="fr-FR"/>
        </w:rPr>
        <w:lastRenderedPageBreak/>
        <w:t xml:space="preserve">qualité de la </w:t>
      </w:r>
      <w:r w:rsidR="003B4579" w:rsidRPr="004C1538">
        <w:rPr>
          <w:lang w:val="fr-FR"/>
        </w:rPr>
        <w:t xml:space="preserve">réponse. Toutefois, les introductions </w:t>
      </w:r>
      <w:r w:rsidR="00831AAD" w:rsidRPr="004C1538">
        <w:rPr>
          <w:lang w:val="fr-FR"/>
        </w:rPr>
        <w:t xml:space="preserve">doivent être testées auprès du public, car les introductions trop longues ou trop abstraites créent parfois de la confusion. </w:t>
      </w:r>
      <w:r w:rsidR="008E1EAA" w:rsidRPr="004C1538">
        <w:rPr>
          <w:lang w:val="fr-FR"/>
        </w:rPr>
        <w:t xml:space="preserve"> </w:t>
      </w:r>
    </w:p>
    <w:p w14:paraId="55179118" w14:textId="31B5533A" w:rsidR="00130D4B" w:rsidRPr="004C1538" w:rsidRDefault="00890D7A">
      <w:pPr>
        <w:pStyle w:val="numberingG"/>
        <w:rPr>
          <w:lang w:val="fr-FR"/>
        </w:rPr>
      </w:pPr>
      <w:r>
        <w:rPr>
          <w:rStyle w:val="numberingGChar"/>
          <w:b/>
          <w:bCs/>
          <w:lang w:val="fr-FR"/>
        </w:rPr>
        <w:t xml:space="preserve"> </w:t>
      </w:r>
      <w:r w:rsidR="00AD1590" w:rsidRPr="004C1538">
        <w:rPr>
          <w:rStyle w:val="numberingGChar"/>
          <w:b/>
          <w:bCs/>
          <w:lang w:val="fr-FR"/>
        </w:rPr>
        <w:t xml:space="preserve">La mesure dans laquelle la question permet de saisir le concept </w:t>
      </w:r>
      <w:r w:rsidR="00F7218F" w:rsidRPr="004C1538">
        <w:rPr>
          <w:rStyle w:val="numberingGChar"/>
          <w:b/>
          <w:bCs/>
          <w:lang w:val="fr-FR"/>
        </w:rPr>
        <w:t xml:space="preserve">en question </w:t>
      </w:r>
      <w:r w:rsidR="0042084B" w:rsidRPr="004C1538">
        <w:rPr>
          <w:rStyle w:val="numberingGChar"/>
          <w:b/>
          <w:bCs/>
          <w:lang w:val="fr-FR"/>
        </w:rPr>
        <w:t xml:space="preserve">: </w:t>
      </w:r>
      <w:r w:rsidR="00AD1590" w:rsidRPr="004C1538">
        <w:rPr>
          <w:rStyle w:val="numberingGChar"/>
          <w:lang w:val="fr-FR"/>
        </w:rPr>
        <w:t xml:space="preserve">La principale raison pour laquelle nous </w:t>
      </w:r>
      <w:r w:rsidR="001562E2" w:rsidRPr="004C1538">
        <w:rPr>
          <w:rStyle w:val="numberingGChar"/>
          <w:lang w:val="fr-FR"/>
        </w:rPr>
        <w:t xml:space="preserve">demandons à nos </w:t>
      </w:r>
      <w:r w:rsidR="00AD1590" w:rsidRPr="004C1538">
        <w:rPr>
          <w:rStyle w:val="numberingGChar"/>
          <w:lang w:val="fr-FR"/>
        </w:rPr>
        <w:t xml:space="preserve">collègues et aux bénévoles </w:t>
      </w:r>
      <w:r w:rsidR="001562E2" w:rsidRPr="004C1538">
        <w:rPr>
          <w:rStyle w:val="numberingGChar"/>
          <w:lang w:val="fr-FR"/>
        </w:rPr>
        <w:t>de</w:t>
      </w:r>
      <w:r w:rsidR="00AD1590" w:rsidRPr="004C1538">
        <w:rPr>
          <w:rStyle w:val="numberingGChar"/>
          <w:lang w:val="fr-FR"/>
        </w:rPr>
        <w:t xml:space="preserve"> la communauté de nous faire part de leurs commentaires sur les questions est que, parfois, nous ne remarquons pas qu'une question ne mesure pas réellement ce que nous pensons qu'elle mesure. Par exemple, la question suivante mesure si la pratique d'une personne est d'éviter les funérailles, alors que ce que vous voulez vraiment mesurer, c'est si la personne évite de toucher le défunt dans le cadre des funérailles : </w:t>
      </w:r>
    </w:p>
    <w:p w14:paraId="042621E2" w14:textId="77777777" w:rsidR="00130D4B" w:rsidRPr="004C1538" w:rsidRDefault="00AD1590">
      <w:pPr>
        <w:pStyle w:val="numberingG"/>
        <w:numPr>
          <w:ilvl w:val="0"/>
          <w:numId w:val="0"/>
        </w:numPr>
        <w:ind w:left="72"/>
        <w:rPr>
          <w:lang w:val="fr-FR"/>
        </w:rPr>
      </w:pPr>
      <w:r w:rsidRPr="004C1538">
        <w:rPr>
          <w:rStyle w:val="numberingGChar"/>
          <w:b/>
          <w:bCs/>
          <w:lang w:val="fr-FR"/>
        </w:rPr>
        <w:br/>
      </w:r>
      <w:r w:rsidR="00FC4CE0" w:rsidRPr="004C1538">
        <w:rPr>
          <w:lang w:val="fr-FR"/>
        </w:rPr>
        <w:t xml:space="preserve">"Quelles mesures une personne peut-elle prendre pour éviter d'être infectée par le virus Ebola ? </w:t>
      </w:r>
    </w:p>
    <w:p w14:paraId="45EE9E9D" w14:textId="77777777" w:rsidR="00130D4B" w:rsidRDefault="00AD1590">
      <w:pPr>
        <w:pStyle w:val="ListParagraph"/>
        <w:numPr>
          <w:ilvl w:val="0"/>
          <w:numId w:val="28"/>
        </w:numPr>
        <w:ind w:left="1080"/>
      </w:pPr>
      <w:r w:rsidRPr="00FC4CE0">
        <w:t>Éviter les funérailles</w:t>
      </w:r>
    </w:p>
    <w:p w14:paraId="6E47B9C2" w14:textId="77777777" w:rsidR="00130D4B" w:rsidRDefault="00AD1590">
      <w:pPr>
        <w:pStyle w:val="ListParagraph"/>
        <w:numPr>
          <w:ilvl w:val="0"/>
          <w:numId w:val="28"/>
        </w:numPr>
        <w:spacing w:after="120"/>
        <w:ind w:left="1080"/>
      </w:pPr>
      <w:r w:rsidRPr="00FC4CE0">
        <w:t>[Autres options de réponse]</w:t>
      </w:r>
      <w:r>
        <w:t>"</w:t>
      </w:r>
    </w:p>
    <w:p w14:paraId="50AE47AE" w14:textId="77777777" w:rsidR="00130D4B" w:rsidRPr="004C1538" w:rsidRDefault="00AD1590">
      <w:pPr>
        <w:rPr>
          <w:rStyle w:val="numberingGChar"/>
          <w:lang w:val="fr-FR"/>
        </w:rPr>
      </w:pPr>
      <w:r w:rsidRPr="004C1538">
        <w:rPr>
          <w:lang w:val="fr-FR"/>
        </w:rPr>
        <w:t xml:space="preserve">Le problème avec cette question est que lors d'une réponse à Ebola, </w:t>
      </w:r>
      <w:r w:rsidR="001562E2" w:rsidRPr="004C1538">
        <w:rPr>
          <w:lang w:val="fr-FR"/>
        </w:rPr>
        <w:t xml:space="preserve">lorsque des </w:t>
      </w:r>
      <w:r w:rsidRPr="004C1538">
        <w:rPr>
          <w:lang w:val="fr-FR"/>
        </w:rPr>
        <w:t>enterrements sûrs et dignes (https://www.who.int/publications/i/item/WHO-EVD-Guidance-Burials-14.2) sont généralement proposés</w:t>
      </w:r>
      <w:r w:rsidR="001562E2" w:rsidRPr="004C1538">
        <w:rPr>
          <w:lang w:val="fr-FR"/>
        </w:rPr>
        <w:t xml:space="preserve">, les </w:t>
      </w:r>
      <w:r w:rsidRPr="004C1538">
        <w:rPr>
          <w:lang w:val="fr-FR"/>
        </w:rPr>
        <w:t xml:space="preserve">membres de la famille ne touchent PAS la </w:t>
      </w:r>
      <w:r w:rsidR="008C5B68" w:rsidRPr="004C1538">
        <w:rPr>
          <w:lang w:val="fr-FR"/>
        </w:rPr>
        <w:t xml:space="preserve">personne </w:t>
      </w:r>
      <w:r w:rsidRPr="004C1538">
        <w:rPr>
          <w:lang w:val="fr-FR"/>
        </w:rPr>
        <w:t xml:space="preserve">décédée. La personne peut donc NE PAS déclarer qu'elle évite les enterrements tout en suivant des pratiques d'autoprotection appropriées. </w:t>
      </w:r>
      <w:r w:rsidR="001562E2" w:rsidRPr="004C1538">
        <w:rPr>
          <w:lang w:val="fr-FR"/>
        </w:rPr>
        <w:t xml:space="preserve">Une meilleure question pour savoir </w:t>
      </w:r>
      <w:r w:rsidR="001562E2" w:rsidRPr="004C1538">
        <w:rPr>
          <w:rStyle w:val="numberingGChar"/>
          <w:lang w:val="fr-FR"/>
        </w:rPr>
        <w:t xml:space="preserve">si la personne évite de toucher la </w:t>
      </w:r>
      <w:r w:rsidR="008C5B68" w:rsidRPr="004C1538">
        <w:rPr>
          <w:rStyle w:val="numberingGChar"/>
          <w:lang w:val="fr-FR"/>
        </w:rPr>
        <w:t xml:space="preserve">personne </w:t>
      </w:r>
      <w:r w:rsidR="001562E2" w:rsidRPr="004C1538">
        <w:rPr>
          <w:rStyle w:val="numberingGChar"/>
          <w:lang w:val="fr-FR"/>
        </w:rPr>
        <w:t xml:space="preserve">décédée </w:t>
      </w:r>
      <w:r w:rsidR="008C5B68" w:rsidRPr="004C1538">
        <w:rPr>
          <w:rStyle w:val="numberingGChar"/>
          <w:lang w:val="fr-FR"/>
        </w:rPr>
        <w:t xml:space="preserve">pendant les </w:t>
      </w:r>
      <w:r w:rsidR="001562E2" w:rsidRPr="004C1538">
        <w:rPr>
          <w:rStyle w:val="numberingGChar"/>
          <w:lang w:val="fr-FR"/>
        </w:rPr>
        <w:t xml:space="preserve">funérailles serait la suivante : </w:t>
      </w:r>
    </w:p>
    <w:p w14:paraId="4900AFF5" w14:textId="77777777" w:rsidR="00130D4B" w:rsidRPr="004C1538" w:rsidRDefault="00AD1590">
      <w:pPr>
        <w:spacing w:after="0"/>
        <w:ind w:left="360"/>
        <w:rPr>
          <w:lang w:val="fr-FR"/>
        </w:rPr>
      </w:pPr>
      <w:r w:rsidRPr="004C1538">
        <w:rPr>
          <w:lang w:val="fr-FR"/>
        </w:rPr>
        <w:t xml:space="preserve">"Quelles mesures une personne peut-elle prendre pour </w:t>
      </w:r>
      <w:r w:rsidR="00714FA8" w:rsidRPr="004C1538">
        <w:rPr>
          <w:lang w:val="fr-FR"/>
        </w:rPr>
        <w:t>se protéger contre l'</w:t>
      </w:r>
      <w:r w:rsidRPr="004C1538">
        <w:rPr>
          <w:lang w:val="fr-FR"/>
        </w:rPr>
        <w:t xml:space="preserve">infection par le virus Ebola ? </w:t>
      </w:r>
    </w:p>
    <w:p w14:paraId="3A6B2A5D" w14:textId="77777777" w:rsidR="00130D4B" w:rsidRPr="004C1538" w:rsidRDefault="00AD1590">
      <w:pPr>
        <w:pStyle w:val="ListParagraph"/>
        <w:numPr>
          <w:ilvl w:val="0"/>
          <w:numId w:val="38"/>
        </w:numPr>
        <w:rPr>
          <w:lang w:val="fr-FR"/>
        </w:rPr>
      </w:pPr>
      <w:r w:rsidRPr="004C1538">
        <w:rPr>
          <w:lang w:val="fr-FR"/>
        </w:rPr>
        <w:t xml:space="preserve">Éviter de </w:t>
      </w:r>
      <w:r w:rsidR="00C22CD7" w:rsidRPr="004C1538">
        <w:rPr>
          <w:lang w:val="fr-FR"/>
        </w:rPr>
        <w:t xml:space="preserve">toucher le </w:t>
      </w:r>
      <w:r w:rsidR="00714FA8" w:rsidRPr="004C1538">
        <w:rPr>
          <w:lang w:val="fr-FR"/>
        </w:rPr>
        <w:t xml:space="preserve">corps de la </w:t>
      </w:r>
      <w:r w:rsidR="00C22CD7" w:rsidRPr="004C1538">
        <w:rPr>
          <w:lang w:val="fr-FR"/>
        </w:rPr>
        <w:t>personne décédée, que ce soit lors des funérailles ou à tout autre moment.</w:t>
      </w:r>
    </w:p>
    <w:p w14:paraId="3C44FBE4" w14:textId="77777777" w:rsidR="00130D4B" w:rsidRDefault="00AD1590">
      <w:pPr>
        <w:pStyle w:val="ListParagraph"/>
        <w:numPr>
          <w:ilvl w:val="0"/>
          <w:numId w:val="38"/>
        </w:numPr>
        <w:spacing w:after="240"/>
        <w:ind w:left="1080"/>
      </w:pPr>
      <w:r w:rsidRPr="00FC4CE0">
        <w:t>[Autres options de réponse]</w:t>
      </w:r>
      <w:r>
        <w:t>"</w:t>
      </w:r>
    </w:p>
    <w:p w14:paraId="3D8025F5" w14:textId="2B1183C1" w:rsidR="00130D4B" w:rsidRPr="004C1538" w:rsidRDefault="00AD1590">
      <w:pPr>
        <w:spacing w:after="120"/>
        <w:rPr>
          <w:lang w:val="fr-FR"/>
        </w:rPr>
      </w:pPr>
      <w:r w:rsidRPr="004C1538">
        <w:rPr>
          <w:b/>
          <w:bCs/>
          <w:lang w:val="fr-FR"/>
        </w:rPr>
        <w:t xml:space="preserve">3. </w:t>
      </w:r>
      <w:r w:rsidR="00890D7A" w:rsidRPr="004C1538">
        <w:rPr>
          <w:b/>
          <w:bCs/>
          <w:lang w:val="fr-FR"/>
        </w:rPr>
        <w:t xml:space="preserve">Les </w:t>
      </w:r>
      <w:r w:rsidR="00FC0A65" w:rsidRPr="004C1538">
        <w:rPr>
          <w:b/>
          <w:bCs/>
          <w:lang w:val="fr-FR"/>
        </w:rPr>
        <w:t>options de</w:t>
      </w:r>
      <w:r w:rsidR="00FC0A65" w:rsidRPr="00890D7A">
        <w:rPr>
          <w:b/>
          <w:bCs/>
          <w:lang w:val="fr-FR"/>
        </w:rPr>
        <w:t xml:space="preserve"> </w:t>
      </w:r>
      <w:r w:rsidR="00890D7A">
        <w:rPr>
          <w:b/>
          <w:bCs/>
          <w:lang w:val="fr-FR"/>
        </w:rPr>
        <w:t>r</w:t>
      </w:r>
      <w:r w:rsidRPr="00890D7A">
        <w:rPr>
          <w:b/>
          <w:bCs/>
          <w:lang w:val="fr-FR"/>
        </w:rPr>
        <w:t xml:space="preserve">éponse </w:t>
      </w:r>
      <w:r w:rsidR="00FC0A65" w:rsidRPr="004C1538">
        <w:rPr>
          <w:b/>
          <w:bCs/>
          <w:lang w:val="fr-FR"/>
        </w:rPr>
        <w:t xml:space="preserve">: </w:t>
      </w:r>
      <w:r w:rsidR="00FC0A65" w:rsidRPr="00890D7A">
        <w:rPr>
          <w:lang w:val="fr-FR"/>
        </w:rPr>
        <w:t>Les</w:t>
      </w:r>
      <w:r w:rsidR="00FC0A65" w:rsidRPr="004C1538">
        <w:rPr>
          <w:b/>
          <w:bCs/>
          <w:lang w:val="fr-FR"/>
        </w:rPr>
        <w:t xml:space="preserve"> </w:t>
      </w:r>
      <w:r w:rsidR="00FC0A65" w:rsidRPr="004C1538">
        <w:rPr>
          <w:lang w:val="fr-FR"/>
        </w:rPr>
        <w:t>réponses aux questions de l'enquête peuvent être configurées de différentes manières</w:t>
      </w:r>
      <w:r w:rsidR="00181434" w:rsidRPr="004C1538">
        <w:rPr>
          <w:lang w:val="fr-FR"/>
        </w:rPr>
        <w:t xml:space="preserve">. Le tableau ci-dessous présente </w:t>
      </w:r>
      <w:r w:rsidR="00BF6F9A" w:rsidRPr="004C1538">
        <w:rPr>
          <w:lang w:val="fr-FR"/>
        </w:rPr>
        <w:t xml:space="preserve">cinq </w:t>
      </w:r>
      <w:r w:rsidR="00181434" w:rsidRPr="004C1538">
        <w:rPr>
          <w:lang w:val="fr-FR"/>
        </w:rPr>
        <w:t>options de réponse différentes pour une même question</w:t>
      </w:r>
      <w:r w:rsidR="0048115F" w:rsidRPr="004C1538">
        <w:rPr>
          <w:lang w:val="fr-FR"/>
        </w:rPr>
        <w:t xml:space="preserve">. </w:t>
      </w:r>
    </w:p>
    <w:p w14:paraId="783CF075" w14:textId="77777777" w:rsidR="00130D4B" w:rsidRPr="004C1538" w:rsidRDefault="00AD1590">
      <w:pPr>
        <w:spacing w:after="120"/>
        <w:ind w:left="360"/>
        <w:jc w:val="center"/>
        <w:rPr>
          <w:b/>
          <w:bCs/>
          <w:lang w:val="fr-FR"/>
        </w:rPr>
      </w:pPr>
      <w:r w:rsidRPr="004C1538">
        <w:rPr>
          <w:b/>
          <w:bCs/>
          <w:lang w:val="fr-FR"/>
        </w:rPr>
        <w:t xml:space="preserve">Tableau </w:t>
      </w:r>
      <w:r w:rsidR="005F2A1D" w:rsidRPr="004C1538">
        <w:rPr>
          <w:b/>
          <w:bCs/>
          <w:lang w:val="fr-FR"/>
        </w:rPr>
        <w:t>5</w:t>
      </w:r>
      <w:r w:rsidRPr="004C1538">
        <w:rPr>
          <w:b/>
          <w:bCs/>
          <w:lang w:val="fr-FR"/>
        </w:rPr>
        <w:t>. Options de réponse aux questions de l'enquête KAP</w:t>
      </w:r>
    </w:p>
    <w:tbl>
      <w:tblPr>
        <w:tblStyle w:val="TableGrid"/>
        <w:tblW w:w="9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5"/>
        <w:gridCol w:w="5490"/>
      </w:tblGrid>
      <w:tr w:rsidR="00B358F2" w14:paraId="00B41586" w14:textId="77777777" w:rsidTr="00BF6F9A">
        <w:tc>
          <w:tcPr>
            <w:tcW w:w="3685" w:type="dxa"/>
            <w:tcBorders>
              <w:bottom w:val="single" w:sz="4" w:space="0" w:color="auto"/>
            </w:tcBorders>
          </w:tcPr>
          <w:p w14:paraId="54E1AB25" w14:textId="77777777" w:rsidR="00130D4B" w:rsidRDefault="00AD1590">
            <w:pPr>
              <w:pStyle w:val="ListParagraph"/>
              <w:rPr>
                <w:b/>
                <w:bCs/>
                <w:sz w:val="20"/>
                <w:szCs w:val="20"/>
              </w:rPr>
            </w:pPr>
            <w:r w:rsidRPr="000F4ED6">
              <w:rPr>
                <w:b/>
                <w:bCs/>
                <w:sz w:val="20"/>
                <w:szCs w:val="20"/>
              </w:rPr>
              <w:t>Question</w:t>
            </w:r>
          </w:p>
        </w:tc>
        <w:tc>
          <w:tcPr>
            <w:tcW w:w="5490" w:type="dxa"/>
            <w:tcBorders>
              <w:bottom w:val="single" w:sz="4" w:space="0" w:color="auto"/>
            </w:tcBorders>
          </w:tcPr>
          <w:p w14:paraId="706F80FB" w14:textId="77777777" w:rsidR="00130D4B" w:rsidRDefault="00AD1590">
            <w:pPr>
              <w:rPr>
                <w:b/>
                <w:bCs/>
                <w:sz w:val="20"/>
                <w:szCs w:val="20"/>
              </w:rPr>
            </w:pPr>
            <w:r w:rsidRPr="000F4ED6">
              <w:rPr>
                <w:b/>
                <w:bCs/>
                <w:sz w:val="20"/>
                <w:szCs w:val="20"/>
              </w:rPr>
              <w:t>Options de réponse</w:t>
            </w:r>
          </w:p>
        </w:tc>
      </w:tr>
      <w:tr w:rsidR="00181434" w:rsidRPr="00E65B89" w14:paraId="6F802086" w14:textId="77777777" w:rsidTr="00BF6F9A">
        <w:tc>
          <w:tcPr>
            <w:tcW w:w="3685" w:type="dxa"/>
            <w:tcBorders>
              <w:bottom w:val="single" w:sz="4" w:space="0" w:color="auto"/>
            </w:tcBorders>
          </w:tcPr>
          <w:p w14:paraId="17AA5E5E" w14:textId="77777777" w:rsidR="00130D4B" w:rsidRPr="004C1538" w:rsidRDefault="00AD1590">
            <w:pPr>
              <w:pStyle w:val="ListParagraph"/>
              <w:numPr>
                <w:ilvl w:val="0"/>
                <w:numId w:val="18"/>
              </w:numPr>
              <w:rPr>
                <w:sz w:val="20"/>
                <w:szCs w:val="20"/>
                <w:lang w:val="fr-FR"/>
              </w:rPr>
            </w:pPr>
            <w:r w:rsidRPr="004C1538">
              <w:rPr>
                <w:sz w:val="20"/>
                <w:szCs w:val="20"/>
                <w:lang w:val="fr-FR"/>
              </w:rPr>
              <w:t xml:space="preserve">Si on vous y invitait, accepteriez-vous d'être vacciné contre </w:t>
            </w:r>
            <w:r w:rsidR="000E10DB" w:rsidRPr="004C1538">
              <w:rPr>
                <w:sz w:val="20"/>
                <w:szCs w:val="20"/>
                <w:lang w:val="fr-FR"/>
              </w:rPr>
              <w:t xml:space="preserve">Ebola </w:t>
            </w:r>
            <w:r w:rsidRPr="004C1538">
              <w:rPr>
                <w:sz w:val="20"/>
                <w:szCs w:val="20"/>
                <w:lang w:val="fr-FR"/>
              </w:rPr>
              <w:t xml:space="preserve">?  </w:t>
            </w:r>
          </w:p>
        </w:tc>
        <w:tc>
          <w:tcPr>
            <w:tcW w:w="5490" w:type="dxa"/>
            <w:tcBorders>
              <w:bottom w:val="single" w:sz="4" w:space="0" w:color="auto"/>
            </w:tcBorders>
          </w:tcPr>
          <w:p w14:paraId="7DF307D3" w14:textId="77777777" w:rsidR="00130D4B" w:rsidRPr="004C1538" w:rsidRDefault="00AD1590">
            <w:pPr>
              <w:rPr>
                <w:sz w:val="20"/>
                <w:szCs w:val="20"/>
                <w:lang w:val="fr-FR"/>
              </w:rPr>
            </w:pPr>
            <w:r w:rsidRPr="004C1538">
              <w:rPr>
                <w:sz w:val="20"/>
                <w:szCs w:val="20"/>
                <w:lang w:val="fr-FR"/>
              </w:rPr>
              <w:t>____[</w:t>
            </w:r>
            <w:r w:rsidR="00BF6F9A" w:rsidRPr="004C1538">
              <w:rPr>
                <w:sz w:val="20"/>
                <w:szCs w:val="20"/>
                <w:u w:val="single"/>
                <w:lang w:val="fr-FR"/>
              </w:rPr>
              <w:t>texte libre de la réponse</w:t>
            </w:r>
            <w:r w:rsidRPr="004C1538">
              <w:rPr>
                <w:sz w:val="20"/>
                <w:szCs w:val="20"/>
                <w:lang w:val="fr-FR"/>
              </w:rPr>
              <w:t>]_____</w:t>
            </w:r>
          </w:p>
        </w:tc>
      </w:tr>
      <w:tr w:rsidR="00181434" w14:paraId="32B1A257" w14:textId="77777777" w:rsidTr="00BF6F9A">
        <w:tc>
          <w:tcPr>
            <w:tcW w:w="3685" w:type="dxa"/>
            <w:tcBorders>
              <w:top w:val="single" w:sz="4" w:space="0" w:color="auto"/>
              <w:bottom w:val="single" w:sz="4" w:space="0" w:color="auto"/>
            </w:tcBorders>
          </w:tcPr>
          <w:p w14:paraId="216CA872" w14:textId="77777777" w:rsidR="00130D4B" w:rsidRPr="004C1538" w:rsidRDefault="00AD1590">
            <w:pPr>
              <w:pStyle w:val="ListParagraph"/>
              <w:numPr>
                <w:ilvl w:val="0"/>
                <w:numId w:val="18"/>
              </w:numPr>
              <w:rPr>
                <w:b/>
                <w:bCs/>
                <w:sz w:val="20"/>
                <w:szCs w:val="20"/>
                <w:lang w:val="fr-FR"/>
              </w:rPr>
            </w:pPr>
            <w:r w:rsidRPr="004C1538">
              <w:rPr>
                <w:sz w:val="20"/>
                <w:szCs w:val="20"/>
                <w:lang w:val="fr-FR"/>
              </w:rPr>
              <w:t xml:space="preserve">Si on vous y invitait, accepteriez-vous d'être vacciné contre la MVE ?  </w:t>
            </w:r>
          </w:p>
        </w:tc>
        <w:tc>
          <w:tcPr>
            <w:tcW w:w="5490" w:type="dxa"/>
            <w:tcBorders>
              <w:top w:val="single" w:sz="4" w:space="0" w:color="auto"/>
              <w:bottom w:val="single" w:sz="4" w:space="0" w:color="auto"/>
            </w:tcBorders>
          </w:tcPr>
          <w:p w14:paraId="6086E951" w14:textId="77777777" w:rsidR="00130D4B" w:rsidRDefault="00AD1590">
            <w:pPr>
              <w:rPr>
                <w:sz w:val="20"/>
                <w:szCs w:val="20"/>
              </w:rPr>
            </w:pPr>
            <w:r w:rsidRPr="00724D97">
              <w:rPr>
                <w:sz w:val="20"/>
                <w:szCs w:val="20"/>
              </w:rPr>
              <w:t xml:space="preserve">Oui / non </w:t>
            </w:r>
          </w:p>
        </w:tc>
      </w:tr>
      <w:tr w:rsidR="00181434" w:rsidRPr="00E65B89" w14:paraId="0BC2D722" w14:textId="77777777" w:rsidTr="00BF6F9A">
        <w:tc>
          <w:tcPr>
            <w:tcW w:w="3685" w:type="dxa"/>
            <w:tcBorders>
              <w:top w:val="single" w:sz="4" w:space="0" w:color="auto"/>
              <w:bottom w:val="single" w:sz="4" w:space="0" w:color="auto"/>
            </w:tcBorders>
          </w:tcPr>
          <w:p w14:paraId="63ADBC3E" w14:textId="77777777" w:rsidR="00130D4B" w:rsidRPr="004C1538" w:rsidRDefault="00AD1590">
            <w:pPr>
              <w:pStyle w:val="ListParagraph"/>
              <w:numPr>
                <w:ilvl w:val="0"/>
                <w:numId w:val="18"/>
              </w:numPr>
              <w:rPr>
                <w:b/>
                <w:bCs/>
                <w:sz w:val="20"/>
                <w:szCs w:val="20"/>
                <w:lang w:val="fr-FR"/>
              </w:rPr>
            </w:pPr>
            <w:r w:rsidRPr="004C1538">
              <w:rPr>
                <w:sz w:val="20"/>
                <w:szCs w:val="20"/>
                <w:lang w:val="fr-FR"/>
              </w:rPr>
              <w:t xml:space="preserve">Si on vous y invitait, accepteriez-vous d'être vacciné contre la MVE ?  </w:t>
            </w:r>
          </w:p>
        </w:tc>
        <w:tc>
          <w:tcPr>
            <w:tcW w:w="5490" w:type="dxa"/>
            <w:tcBorders>
              <w:top w:val="single" w:sz="4" w:space="0" w:color="auto"/>
              <w:bottom w:val="single" w:sz="4" w:space="0" w:color="auto"/>
            </w:tcBorders>
          </w:tcPr>
          <w:p w14:paraId="1B1B9228" w14:textId="77777777" w:rsidR="00130D4B" w:rsidRPr="004C1538" w:rsidRDefault="00AD1590">
            <w:pPr>
              <w:rPr>
                <w:sz w:val="20"/>
                <w:szCs w:val="20"/>
                <w:lang w:val="fr-FR"/>
              </w:rPr>
            </w:pPr>
            <w:r w:rsidRPr="004C1538">
              <w:rPr>
                <w:sz w:val="20"/>
                <w:szCs w:val="20"/>
                <w:lang w:val="fr-FR"/>
              </w:rPr>
              <w:t>Certainement pas / probablement pas / incertain / probablement oui / certainement oui</w:t>
            </w:r>
          </w:p>
        </w:tc>
      </w:tr>
      <w:tr w:rsidR="00181434" w:rsidRPr="00E65B89" w14:paraId="6B6BE10A" w14:textId="77777777" w:rsidTr="00BF6F9A">
        <w:tc>
          <w:tcPr>
            <w:tcW w:w="3685" w:type="dxa"/>
            <w:tcBorders>
              <w:top w:val="single" w:sz="4" w:space="0" w:color="auto"/>
              <w:bottom w:val="single" w:sz="4" w:space="0" w:color="auto"/>
            </w:tcBorders>
          </w:tcPr>
          <w:p w14:paraId="4CC3FB95" w14:textId="77777777" w:rsidR="00130D4B" w:rsidRPr="004C1538" w:rsidRDefault="00AD1590">
            <w:pPr>
              <w:pStyle w:val="ListParagraph"/>
              <w:numPr>
                <w:ilvl w:val="0"/>
                <w:numId w:val="18"/>
              </w:numPr>
              <w:rPr>
                <w:b/>
                <w:bCs/>
                <w:sz w:val="20"/>
                <w:szCs w:val="20"/>
                <w:lang w:val="fr-FR"/>
              </w:rPr>
            </w:pPr>
            <w:r w:rsidRPr="004C1538">
              <w:rPr>
                <w:sz w:val="20"/>
                <w:szCs w:val="20"/>
                <w:lang w:val="fr-FR"/>
              </w:rPr>
              <w:t>Dans quelle mesure êtes-vous d'accord avec cette affirmation ? "</w:t>
            </w:r>
            <w:r w:rsidR="00181434" w:rsidRPr="004C1538">
              <w:rPr>
                <w:sz w:val="20"/>
                <w:szCs w:val="20"/>
                <w:lang w:val="fr-FR"/>
              </w:rPr>
              <w:t xml:space="preserve">Si on m'y invitait, </w:t>
            </w:r>
            <w:r w:rsidRPr="004C1538">
              <w:rPr>
                <w:sz w:val="20"/>
                <w:szCs w:val="20"/>
                <w:lang w:val="fr-FR"/>
              </w:rPr>
              <w:t>j'</w:t>
            </w:r>
            <w:r w:rsidR="00181434" w:rsidRPr="004C1538">
              <w:rPr>
                <w:sz w:val="20"/>
                <w:szCs w:val="20"/>
                <w:lang w:val="fr-FR"/>
              </w:rPr>
              <w:t xml:space="preserve">accepterais de me faire vacciner contre la MVE </w:t>
            </w:r>
            <w:r w:rsidRPr="004C1538">
              <w:rPr>
                <w:sz w:val="20"/>
                <w:szCs w:val="20"/>
                <w:lang w:val="fr-FR"/>
              </w:rPr>
              <w:t>"</w:t>
            </w:r>
            <w:r w:rsidR="00181434" w:rsidRPr="004C1538">
              <w:rPr>
                <w:sz w:val="20"/>
                <w:szCs w:val="20"/>
                <w:lang w:val="fr-FR"/>
              </w:rPr>
              <w:t>*</w:t>
            </w:r>
            <w:r w:rsidRPr="004C1538">
              <w:rPr>
                <w:sz w:val="20"/>
                <w:szCs w:val="20"/>
                <w:lang w:val="fr-FR"/>
              </w:rPr>
              <w:t xml:space="preserve">.  </w:t>
            </w:r>
          </w:p>
        </w:tc>
        <w:tc>
          <w:tcPr>
            <w:tcW w:w="5490" w:type="dxa"/>
            <w:tcBorders>
              <w:top w:val="single" w:sz="4" w:space="0" w:color="auto"/>
              <w:bottom w:val="single" w:sz="4" w:space="0" w:color="auto"/>
            </w:tcBorders>
          </w:tcPr>
          <w:p w14:paraId="159760DE" w14:textId="77777777" w:rsidR="00130D4B" w:rsidRPr="004C1538" w:rsidRDefault="00AD1590">
            <w:pPr>
              <w:rPr>
                <w:sz w:val="20"/>
                <w:szCs w:val="20"/>
                <w:lang w:val="fr-FR"/>
              </w:rPr>
            </w:pPr>
            <w:r w:rsidRPr="004C1538">
              <w:rPr>
                <w:sz w:val="20"/>
                <w:szCs w:val="20"/>
                <w:lang w:val="fr-FR"/>
              </w:rPr>
              <w:t>Pas du tout d'accord / pas du tout d'accord / ni d'accord ni pas d'accord / plutôt d'accord / tout à fait d</w:t>
            </w:r>
            <w:r w:rsidR="00181434" w:rsidRPr="004C1538">
              <w:rPr>
                <w:sz w:val="20"/>
                <w:szCs w:val="20"/>
                <w:lang w:val="fr-FR"/>
              </w:rPr>
              <w:t xml:space="preserve">'accord  </w:t>
            </w:r>
          </w:p>
        </w:tc>
      </w:tr>
      <w:tr w:rsidR="00181434" w:rsidRPr="00E65B89" w14:paraId="5AFD9C39" w14:textId="77777777" w:rsidTr="00BF6F9A">
        <w:tc>
          <w:tcPr>
            <w:tcW w:w="3685" w:type="dxa"/>
            <w:tcBorders>
              <w:top w:val="single" w:sz="4" w:space="0" w:color="auto"/>
              <w:bottom w:val="single" w:sz="4" w:space="0" w:color="auto"/>
            </w:tcBorders>
          </w:tcPr>
          <w:p w14:paraId="24A525E9" w14:textId="77777777" w:rsidR="00130D4B" w:rsidRPr="004C1538" w:rsidRDefault="00AD1590">
            <w:pPr>
              <w:pStyle w:val="ListParagraph"/>
              <w:numPr>
                <w:ilvl w:val="0"/>
                <w:numId w:val="18"/>
              </w:numPr>
              <w:rPr>
                <w:b/>
                <w:bCs/>
                <w:sz w:val="20"/>
                <w:szCs w:val="20"/>
                <w:lang w:val="fr-FR"/>
              </w:rPr>
            </w:pPr>
            <w:r w:rsidRPr="004C1538">
              <w:rPr>
                <w:sz w:val="20"/>
                <w:szCs w:val="20"/>
                <w:lang w:val="fr-FR"/>
              </w:rPr>
              <w:t xml:space="preserve">Si on vous y invitait, accepteriez-vous d'être vacciné contre la MVE ?  </w:t>
            </w:r>
          </w:p>
        </w:tc>
        <w:tc>
          <w:tcPr>
            <w:tcW w:w="5490" w:type="dxa"/>
            <w:tcBorders>
              <w:top w:val="single" w:sz="4" w:space="0" w:color="auto"/>
              <w:bottom w:val="single" w:sz="4" w:space="0" w:color="auto"/>
            </w:tcBorders>
          </w:tcPr>
          <w:p w14:paraId="6EAC170F" w14:textId="77777777" w:rsidR="00130D4B" w:rsidRPr="004C1538" w:rsidRDefault="00AD1590">
            <w:pPr>
              <w:rPr>
                <w:sz w:val="20"/>
                <w:szCs w:val="20"/>
                <w:lang w:val="fr-FR"/>
              </w:rPr>
            </w:pPr>
            <w:r w:rsidRPr="004C1538">
              <w:rPr>
                <w:sz w:val="20"/>
                <w:szCs w:val="20"/>
                <w:lang w:val="fr-FR"/>
              </w:rPr>
              <w:t xml:space="preserve">Non, j'ai déjà été vacciné / Non, je ne fais pas confiance à la réponse / Non, ma famille n'approuverait pas / Non, autre raison / Oui, je pense que cela me protégerait / Oui, je pense </w:t>
            </w:r>
            <w:r w:rsidRPr="004C1538">
              <w:rPr>
                <w:sz w:val="20"/>
                <w:szCs w:val="20"/>
                <w:lang w:val="fr-FR"/>
              </w:rPr>
              <w:lastRenderedPageBreak/>
              <w:t xml:space="preserve">que cela protégerait ma famille / Oui, je ferai ce que les autorités sanitaires recommandent. </w:t>
            </w:r>
          </w:p>
        </w:tc>
      </w:tr>
    </w:tbl>
    <w:p w14:paraId="4E5F27A0" w14:textId="77777777" w:rsidR="00130D4B" w:rsidRPr="004C1538" w:rsidRDefault="00AD1590">
      <w:pPr>
        <w:rPr>
          <w:sz w:val="18"/>
          <w:szCs w:val="18"/>
          <w:lang w:val="fr-FR"/>
        </w:rPr>
      </w:pPr>
      <w:r w:rsidRPr="004C1538">
        <w:rPr>
          <w:sz w:val="18"/>
          <w:szCs w:val="18"/>
          <w:lang w:val="fr-FR"/>
        </w:rPr>
        <w:lastRenderedPageBreak/>
        <w:t xml:space="preserve">*Ce type de question "dans </w:t>
      </w:r>
      <w:r w:rsidR="00CA72E3" w:rsidRPr="004C1538">
        <w:rPr>
          <w:sz w:val="18"/>
          <w:szCs w:val="18"/>
          <w:lang w:val="fr-FR"/>
        </w:rPr>
        <w:t>quelle mesure êtes-vous d'</w:t>
      </w:r>
      <w:r w:rsidRPr="004C1538">
        <w:rPr>
          <w:sz w:val="18"/>
          <w:szCs w:val="18"/>
          <w:lang w:val="fr-FR"/>
        </w:rPr>
        <w:t xml:space="preserve">accord" (échelle de Likert) est utilisé dans de nombreuses enquêtes aux </w:t>
      </w:r>
      <w:r w:rsidR="00CA72E3" w:rsidRPr="004C1538">
        <w:rPr>
          <w:sz w:val="18"/>
          <w:szCs w:val="18"/>
          <w:lang w:val="fr-FR"/>
        </w:rPr>
        <w:t xml:space="preserve">États-Unis </w:t>
      </w:r>
      <w:r w:rsidRPr="004C1538">
        <w:rPr>
          <w:sz w:val="18"/>
          <w:szCs w:val="18"/>
          <w:lang w:val="fr-FR"/>
        </w:rPr>
        <w:t>et dans d'autres pays industrialisés</w:t>
      </w:r>
      <w:r w:rsidR="00CA72E3" w:rsidRPr="004C1538">
        <w:rPr>
          <w:sz w:val="18"/>
          <w:szCs w:val="18"/>
          <w:lang w:val="fr-FR"/>
        </w:rPr>
        <w:t xml:space="preserve">. </w:t>
      </w:r>
      <w:r w:rsidRPr="004C1538">
        <w:rPr>
          <w:sz w:val="18"/>
          <w:szCs w:val="18"/>
          <w:lang w:val="fr-FR"/>
        </w:rPr>
        <w:t xml:space="preserve">Toutefois, il est difficile de savoir si </w:t>
      </w:r>
      <w:r w:rsidR="00CA72E3" w:rsidRPr="004C1538">
        <w:rPr>
          <w:sz w:val="18"/>
          <w:szCs w:val="18"/>
          <w:lang w:val="fr-FR"/>
        </w:rPr>
        <w:t xml:space="preserve">ce type de question </w:t>
      </w:r>
      <w:r w:rsidR="006F0F81" w:rsidRPr="004C1538">
        <w:rPr>
          <w:sz w:val="18"/>
          <w:szCs w:val="18"/>
          <w:lang w:val="fr-FR"/>
        </w:rPr>
        <w:t xml:space="preserve">sera compris dans d'autres langues et d'autres contextes culturels. Nous recommandons une extrême prudence et des tests pilotes approfondis pour toute question utilisant ce type d'échelle de réponse. </w:t>
      </w:r>
    </w:p>
    <w:p w14:paraId="337FF4B3" w14:textId="77777777" w:rsidR="00130D4B" w:rsidRPr="004C1538" w:rsidRDefault="00AD1590">
      <w:pPr>
        <w:spacing w:after="0"/>
        <w:rPr>
          <w:lang w:val="fr-FR"/>
        </w:rPr>
      </w:pPr>
      <w:r w:rsidRPr="004C1538">
        <w:rPr>
          <w:b/>
          <w:bCs/>
          <w:lang w:val="fr-FR"/>
        </w:rPr>
        <w:t>4</w:t>
      </w:r>
      <w:r w:rsidR="00A62214" w:rsidRPr="004C1538">
        <w:rPr>
          <w:b/>
          <w:bCs/>
          <w:lang w:val="fr-FR"/>
        </w:rPr>
        <w:t xml:space="preserve">. </w:t>
      </w:r>
      <w:r w:rsidR="00BF6F9A" w:rsidRPr="004C1538">
        <w:rPr>
          <w:b/>
          <w:bCs/>
          <w:lang w:val="fr-FR"/>
        </w:rPr>
        <w:t xml:space="preserve">Structure des options de réponse : </w:t>
      </w:r>
      <w:r w:rsidR="00597026" w:rsidRPr="004C1538">
        <w:rPr>
          <w:lang w:val="fr-FR"/>
        </w:rPr>
        <w:t>Outre la manière dont les options de réponse sont structurées</w:t>
      </w:r>
      <w:r w:rsidR="0028241A" w:rsidRPr="004C1538">
        <w:rPr>
          <w:lang w:val="fr-FR"/>
        </w:rPr>
        <w:t xml:space="preserve">, pour les ensembles de réponses à choix multiples (format de question n° 5 ci-dessus), ces options de réponse peuvent être proposées aux répondants de diverses manières.  Par exemple, il est possible d'utiliser l'un ou l'autre des éléments suivants : </w:t>
      </w:r>
    </w:p>
    <w:p w14:paraId="4EDB4D1F" w14:textId="77777777" w:rsidR="00130D4B" w:rsidRPr="004C1538" w:rsidRDefault="00AD1590">
      <w:pPr>
        <w:pStyle w:val="ListParagraph"/>
        <w:numPr>
          <w:ilvl w:val="0"/>
          <w:numId w:val="19"/>
        </w:numPr>
        <w:rPr>
          <w:lang w:val="fr-FR"/>
        </w:rPr>
      </w:pPr>
      <w:r w:rsidRPr="004C1538">
        <w:rPr>
          <w:lang w:val="fr-FR"/>
        </w:rPr>
        <w:t>Toutes les options de réponse peuvent être lues au répondant et il lui est demandé de choisir une réponse.</w:t>
      </w:r>
    </w:p>
    <w:p w14:paraId="4E2A6CC9" w14:textId="77777777" w:rsidR="00130D4B" w:rsidRPr="004C1538" w:rsidRDefault="00AD1590">
      <w:pPr>
        <w:pStyle w:val="ListParagraph"/>
        <w:numPr>
          <w:ilvl w:val="0"/>
          <w:numId w:val="19"/>
        </w:numPr>
        <w:rPr>
          <w:lang w:val="fr-FR"/>
        </w:rPr>
      </w:pPr>
      <w:r w:rsidRPr="004C1538">
        <w:rPr>
          <w:lang w:val="fr-FR"/>
        </w:rPr>
        <w:t>Toutes les options de réponse peuvent être lues au répondant, et il lui est demandé de sélectionner toutes les réponses qui s'appliquent.</w:t>
      </w:r>
    </w:p>
    <w:p w14:paraId="4C9C42A5" w14:textId="77777777" w:rsidR="00130D4B" w:rsidRPr="004C1538" w:rsidRDefault="00CA72E3">
      <w:pPr>
        <w:pStyle w:val="ListParagraph"/>
        <w:numPr>
          <w:ilvl w:val="0"/>
          <w:numId w:val="19"/>
        </w:numPr>
        <w:rPr>
          <w:lang w:val="fr-FR"/>
        </w:rPr>
      </w:pPr>
      <w:r w:rsidRPr="004C1538">
        <w:rPr>
          <w:lang w:val="fr-FR"/>
        </w:rPr>
        <w:t xml:space="preserve">Il </w:t>
      </w:r>
      <w:r w:rsidR="00AD1590" w:rsidRPr="004C1538">
        <w:rPr>
          <w:lang w:val="fr-FR"/>
        </w:rPr>
        <w:t>peut leur être demandé de répondre avec leurs propres mots, et l'enquêteur doit sélectionner la réponse qui décrit le mieux la réponse du répondant.</w:t>
      </w:r>
    </w:p>
    <w:p w14:paraId="21B595CD" w14:textId="77777777" w:rsidR="00130D4B" w:rsidRPr="004C1538" w:rsidRDefault="00AD1590">
      <w:pPr>
        <w:pStyle w:val="ListParagraph"/>
        <w:numPr>
          <w:ilvl w:val="0"/>
          <w:numId w:val="19"/>
        </w:numPr>
        <w:spacing w:after="120"/>
        <w:rPr>
          <w:lang w:val="fr-FR"/>
        </w:rPr>
      </w:pPr>
      <w:r w:rsidRPr="004C1538">
        <w:rPr>
          <w:lang w:val="fr-FR"/>
        </w:rPr>
        <w:t xml:space="preserve">Il peut leur être demandé de répondre avec leurs propres mots, et l'examinateur doit sélectionner toutes les réponses possibles qui s'appliquent. </w:t>
      </w:r>
    </w:p>
    <w:p w14:paraId="4E40957D" w14:textId="77777777" w:rsidR="00130D4B" w:rsidRPr="004C1538" w:rsidRDefault="00AD1590">
      <w:pPr>
        <w:spacing w:after="240"/>
        <w:contextualSpacing/>
        <w:rPr>
          <w:lang w:val="fr-FR"/>
        </w:rPr>
      </w:pPr>
      <w:r w:rsidRPr="004C1538">
        <w:rPr>
          <w:lang w:val="fr-FR"/>
        </w:rPr>
        <w:t xml:space="preserve">Afin de ne pas influencer la réponse de l'enquêté, les options c et d </w:t>
      </w:r>
      <w:r w:rsidR="00BF6F9A" w:rsidRPr="004C1538">
        <w:rPr>
          <w:lang w:val="fr-FR"/>
        </w:rPr>
        <w:t xml:space="preserve">ci-dessus </w:t>
      </w:r>
      <w:r w:rsidRPr="004C1538">
        <w:rPr>
          <w:lang w:val="fr-FR"/>
        </w:rPr>
        <w:t>sont fréquemment utilisées dans les enquêtes KAP en RDC. Cependant, nous recommandons qu'avec ce type d'options de réponse, une ligne blanche soit également fournie à l'enquêteur pour qu'il écrive d'</w:t>
      </w:r>
      <w:r w:rsidR="00BF6F9A" w:rsidRPr="004C1538">
        <w:rPr>
          <w:lang w:val="fr-FR"/>
        </w:rPr>
        <w:t xml:space="preserve">abord </w:t>
      </w:r>
      <w:r w:rsidRPr="004C1538">
        <w:rPr>
          <w:lang w:val="fr-FR"/>
        </w:rPr>
        <w:t>la réponse mot à mot.  Cela permet à l'enquêteur de gagner du temps en revoyant la réponse ouverte une fois l'entretien terminé</w:t>
      </w:r>
      <w:r w:rsidR="00CA72E3" w:rsidRPr="004C1538">
        <w:rPr>
          <w:lang w:val="fr-FR"/>
        </w:rPr>
        <w:t xml:space="preserve">, </w:t>
      </w:r>
      <w:r w:rsidRPr="004C1538">
        <w:rPr>
          <w:lang w:val="fr-FR"/>
        </w:rPr>
        <w:t xml:space="preserve">et </w:t>
      </w:r>
      <w:r w:rsidR="00CA72E3" w:rsidRPr="004C1538">
        <w:rPr>
          <w:lang w:val="fr-FR"/>
        </w:rPr>
        <w:t xml:space="preserve">au </w:t>
      </w:r>
      <w:r w:rsidRPr="004C1538">
        <w:rPr>
          <w:lang w:val="fr-FR"/>
        </w:rPr>
        <w:t xml:space="preserve">superviseur sur le terrain de revoir les choix de codage faits par l'enquêteur pour s'assurer de leur exactitude. </w:t>
      </w:r>
    </w:p>
    <w:p w14:paraId="1EB3C935" w14:textId="77777777" w:rsidR="00130D4B" w:rsidRPr="004C1538" w:rsidRDefault="00AD1590">
      <w:pPr>
        <w:spacing w:after="240"/>
        <w:contextualSpacing/>
        <w:rPr>
          <w:lang w:val="fr-FR"/>
        </w:rPr>
      </w:pPr>
      <w:r w:rsidRPr="004C1538">
        <w:rPr>
          <w:lang w:val="fr-FR"/>
        </w:rPr>
        <w:br/>
      </w:r>
      <w:r w:rsidR="00BF6F9A" w:rsidRPr="004C1538">
        <w:rPr>
          <w:b/>
          <w:bCs/>
          <w:lang w:val="fr-FR"/>
        </w:rPr>
        <w:t xml:space="preserve"> 5. </w:t>
      </w:r>
      <w:r w:rsidR="00181434" w:rsidRPr="004C1538">
        <w:rPr>
          <w:b/>
          <w:bCs/>
          <w:lang w:val="fr-FR"/>
        </w:rPr>
        <w:t xml:space="preserve">Questions d'introduction et de suivi : </w:t>
      </w:r>
      <w:r w:rsidR="00181434" w:rsidRPr="004C1538">
        <w:rPr>
          <w:lang w:val="fr-FR"/>
        </w:rPr>
        <w:t xml:space="preserve">Pour les questions </w:t>
      </w:r>
      <w:r w:rsidR="009B0D76" w:rsidRPr="004C1538">
        <w:rPr>
          <w:lang w:val="fr-FR"/>
        </w:rPr>
        <w:t xml:space="preserve">de l'exemple ci-dessus, vous devrez également tenir compte de la valeur éventuelle d'informations supplémentaires qui pourraient rendre la réponse plus utile. Par exemple, il peut être utile de savoir </w:t>
      </w:r>
      <w:r w:rsidR="009B0D76" w:rsidRPr="004C1538">
        <w:rPr>
          <w:i/>
          <w:iCs/>
          <w:lang w:val="fr-FR"/>
        </w:rPr>
        <w:t xml:space="preserve">si une personne a déjà été vaccinée </w:t>
      </w:r>
      <w:r w:rsidR="009B0D76" w:rsidRPr="004C1538">
        <w:rPr>
          <w:lang w:val="fr-FR"/>
        </w:rPr>
        <w:t xml:space="preserve">(cette question ne s'applique donc pas), ou </w:t>
      </w:r>
      <w:r w:rsidR="009B0D76" w:rsidRPr="004C1538">
        <w:rPr>
          <w:i/>
          <w:iCs/>
          <w:lang w:val="fr-FR"/>
        </w:rPr>
        <w:t xml:space="preserve">si la personne a eu une interaction avec les équipes de vaccination ou d'autres équipes d'intervention </w:t>
      </w:r>
      <w:r w:rsidR="009B0D76" w:rsidRPr="004C1538">
        <w:rPr>
          <w:lang w:val="fr-FR"/>
        </w:rPr>
        <w:t xml:space="preserve">qui pourrait influencer </w:t>
      </w:r>
      <w:r w:rsidR="00CA72E3" w:rsidRPr="004C1538">
        <w:rPr>
          <w:lang w:val="fr-FR"/>
        </w:rPr>
        <w:t xml:space="preserve">son </w:t>
      </w:r>
      <w:r w:rsidR="009B0D76" w:rsidRPr="004C1538">
        <w:rPr>
          <w:lang w:val="fr-FR"/>
        </w:rPr>
        <w:t xml:space="preserve">opinion. Vous pouvez également envisager de </w:t>
      </w:r>
      <w:r w:rsidR="00CA72E3" w:rsidRPr="004C1538">
        <w:rPr>
          <w:lang w:val="fr-FR"/>
        </w:rPr>
        <w:t xml:space="preserve">poser des </w:t>
      </w:r>
      <w:r w:rsidR="009B0D76" w:rsidRPr="004C1538">
        <w:rPr>
          <w:lang w:val="fr-FR"/>
        </w:rPr>
        <w:t xml:space="preserve">questions complémentaires sur les raisons pour lesquelles une personne accepterait ou non d'être vaccinée. </w:t>
      </w:r>
      <w:r w:rsidR="00CA72E3" w:rsidRPr="004C1538">
        <w:rPr>
          <w:lang w:val="fr-FR"/>
        </w:rPr>
        <w:t xml:space="preserve">Avant d'ajouter l'une ou l'autre de </w:t>
      </w:r>
      <w:r w:rsidR="009B0D76" w:rsidRPr="004C1538">
        <w:rPr>
          <w:lang w:val="fr-FR"/>
        </w:rPr>
        <w:t>ces questions supplémentaires</w:t>
      </w:r>
      <w:r w:rsidR="00CA72E3" w:rsidRPr="004C1538">
        <w:rPr>
          <w:lang w:val="fr-FR"/>
        </w:rPr>
        <w:t xml:space="preserve">, </w:t>
      </w:r>
      <w:r w:rsidR="009B0D76" w:rsidRPr="004C1538">
        <w:rPr>
          <w:lang w:val="fr-FR"/>
        </w:rPr>
        <w:t xml:space="preserve">demandez-vous </w:t>
      </w:r>
      <w:r w:rsidR="00CA72E3" w:rsidRPr="004C1538">
        <w:rPr>
          <w:lang w:val="fr-FR"/>
        </w:rPr>
        <w:t>si elles ne risquent pas de rendre l</w:t>
      </w:r>
      <w:r w:rsidR="009B0D76" w:rsidRPr="004C1538">
        <w:rPr>
          <w:lang w:val="fr-FR"/>
        </w:rPr>
        <w:t xml:space="preserve">'enquête trop longue. </w:t>
      </w:r>
      <w:r w:rsidR="00E03D74" w:rsidRPr="004C1538">
        <w:rPr>
          <w:lang w:val="fr-FR"/>
        </w:rPr>
        <w:br/>
      </w:r>
    </w:p>
    <w:p w14:paraId="632DD756" w14:textId="70AAF7A0" w:rsidR="009526AD" w:rsidRPr="004C1538" w:rsidRDefault="00AD1590" w:rsidP="00BF6F9A">
      <w:pPr>
        <w:rPr>
          <w:lang w:val="fr-FR"/>
        </w:rPr>
      </w:pPr>
      <w:r w:rsidRPr="004C1538">
        <w:rPr>
          <w:b/>
          <w:bCs/>
          <w:lang w:val="fr-FR"/>
        </w:rPr>
        <w:t xml:space="preserve">6. </w:t>
      </w:r>
      <w:r w:rsidR="006F0F81" w:rsidRPr="004C1538">
        <w:rPr>
          <w:b/>
          <w:bCs/>
          <w:lang w:val="fr-FR"/>
        </w:rPr>
        <w:t xml:space="preserve">Motifs de saut : </w:t>
      </w:r>
      <w:r w:rsidR="00E03D74" w:rsidRPr="004C1538">
        <w:rPr>
          <w:lang w:val="fr-FR"/>
        </w:rPr>
        <w:t xml:space="preserve">L'un des moyens de réduire le temps que les personnes interrogées passent à répondre à des questions inutiles consiste à utiliser des schémas de saut.  </w:t>
      </w:r>
      <w:r w:rsidR="00EA0DF3" w:rsidRPr="004C1538">
        <w:rPr>
          <w:lang w:val="fr-FR"/>
        </w:rPr>
        <w:t xml:space="preserve">Un </w:t>
      </w:r>
      <w:r w:rsidR="00E03D74" w:rsidRPr="004C1538">
        <w:rPr>
          <w:lang w:val="fr-FR"/>
        </w:rPr>
        <w:t xml:space="preserve">schéma de </w:t>
      </w:r>
      <w:r w:rsidR="00EA0DF3" w:rsidRPr="004C1538">
        <w:rPr>
          <w:lang w:val="fr-FR"/>
        </w:rPr>
        <w:t>saut de question consiste à poser la question suivante ou à la sauter</w:t>
      </w:r>
      <w:r w:rsidR="00604995" w:rsidRPr="004C1538">
        <w:rPr>
          <w:lang w:val="fr-FR"/>
        </w:rPr>
        <w:t xml:space="preserve">, en </w:t>
      </w:r>
      <w:r w:rsidR="00EA0DF3" w:rsidRPr="004C1538">
        <w:rPr>
          <w:lang w:val="fr-FR"/>
        </w:rPr>
        <w:t xml:space="preserve">fonction de la réponse de la personne interrogée. Par exemple, si la personne répond "oui" à la question </w:t>
      </w:r>
      <w:r w:rsidR="00FE456A" w:rsidRPr="004C1538">
        <w:rPr>
          <w:lang w:val="fr-FR"/>
        </w:rPr>
        <w:t xml:space="preserve">"Si on vous invite, accepteriez-vous d'être vacciné contre la MVE ?" </w:t>
      </w:r>
      <w:r w:rsidR="00EA0DF3" w:rsidRPr="004C1538">
        <w:rPr>
          <w:lang w:val="fr-FR"/>
        </w:rPr>
        <w:t xml:space="preserve">et que la question suivante est "Si non, pourquoi pas ?", l'enquêteur a pour instruction de sauter cette question. </w:t>
      </w:r>
      <w:r w:rsidR="00E03D74" w:rsidRPr="004C1538">
        <w:rPr>
          <w:lang w:val="fr-FR"/>
        </w:rPr>
        <w:t xml:space="preserve"> Cette méthode est plus rapide et plus logique, tant pour l'enquêteur que pour le répondant. Toutefois, dans le cas des enquêtes sur papier, il faut également veiller à ce que les instructions ne soient pas trop nombreuses et à ce qu'</w:t>
      </w:r>
      <w:r w:rsidR="00B83CE6" w:rsidRPr="004C1538">
        <w:rPr>
          <w:lang w:val="fr-FR"/>
        </w:rPr>
        <w:t xml:space="preserve">elles </w:t>
      </w:r>
      <w:r w:rsidR="00E03D74" w:rsidRPr="004C1538">
        <w:rPr>
          <w:lang w:val="fr-FR"/>
        </w:rPr>
        <w:t xml:space="preserve">soient claires </w:t>
      </w:r>
      <w:r w:rsidR="00FE456A" w:rsidRPr="004C1538">
        <w:rPr>
          <w:lang w:val="fr-FR"/>
        </w:rPr>
        <w:t>et faciles à suivre pour les enquêteurs</w:t>
      </w:r>
      <w:r w:rsidR="00E03D74" w:rsidRPr="004C1538">
        <w:rPr>
          <w:lang w:val="fr-FR"/>
        </w:rPr>
        <w:t xml:space="preserve">.  Des formulaires d'enquête confus peuvent faire perdre beaucoup de temps à l'entretien (pendant que l'enquêteur essaie de lire les instructions) et peuvent entraîner la perte d'informations importantes. </w:t>
      </w:r>
    </w:p>
    <w:p w14:paraId="4F3D0E4D" w14:textId="77777777" w:rsidR="00130D4B" w:rsidRPr="004C1538" w:rsidRDefault="00AD1590">
      <w:pPr>
        <w:pStyle w:val="Heading2"/>
        <w:spacing w:before="240"/>
        <w:ind w:left="288"/>
        <w:rPr>
          <w:lang w:val="fr-FR"/>
        </w:rPr>
      </w:pPr>
      <w:bookmarkStart w:id="255" w:name="_Toc135385095"/>
      <w:bookmarkStart w:id="256" w:name="_Toc98259019"/>
      <w:bookmarkStart w:id="257" w:name="_Toc98947635"/>
      <w:bookmarkStart w:id="258" w:name="_Toc98948054"/>
      <w:bookmarkStart w:id="259" w:name="_Toc98948982"/>
      <w:bookmarkStart w:id="260" w:name="_Toc99459444"/>
      <w:bookmarkStart w:id="261" w:name="_Toc100844933"/>
      <w:bookmarkStart w:id="262" w:name="_Toc100845170"/>
      <w:bookmarkStart w:id="263" w:name="_Toc101961572"/>
      <w:bookmarkStart w:id="264" w:name="_Toc102128173"/>
      <w:bookmarkStart w:id="265" w:name="_Toc102301664"/>
      <w:bookmarkStart w:id="266" w:name="_Toc102301905"/>
      <w:bookmarkStart w:id="267" w:name="_Toc102302490"/>
      <w:bookmarkStart w:id="268" w:name="_Toc102302591"/>
      <w:bookmarkStart w:id="269" w:name="_Toc103176500"/>
      <w:bookmarkStart w:id="270" w:name="_Toc103597927"/>
      <w:bookmarkStart w:id="271" w:name="_Toc127965123"/>
      <w:bookmarkStart w:id="272" w:name="_Toc133844786"/>
      <w:bookmarkStart w:id="273" w:name="_Toc133847628"/>
      <w:bookmarkStart w:id="274" w:name="_Toc134022259"/>
      <w:r w:rsidRPr="004C1538">
        <w:rPr>
          <w:lang w:val="fr-FR"/>
        </w:rPr>
        <w:lastRenderedPageBreak/>
        <w:t xml:space="preserve">3.5 </w:t>
      </w:r>
      <w:r w:rsidR="00043EF9" w:rsidRPr="004C1538">
        <w:rPr>
          <w:lang w:val="fr-FR"/>
        </w:rPr>
        <w:t xml:space="preserve">Résumé : </w:t>
      </w:r>
      <w:r w:rsidR="001F7E5E" w:rsidRPr="004C1538">
        <w:rPr>
          <w:lang w:val="fr-FR"/>
        </w:rPr>
        <w:t xml:space="preserve">étapes de la </w:t>
      </w:r>
      <w:r w:rsidR="002E321C" w:rsidRPr="004C1538">
        <w:rPr>
          <w:lang w:val="fr-FR"/>
        </w:rPr>
        <w:t>modification d'un ou de plusieurs instruments d'enquête</w:t>
      </w:r>
      <w:bookmarkEnd w:id="255"/>
      <w:r w:rsidR="002E321C" w:rsidRPr="004C1538">
        <w:rPr>
          <w:lang w:val="fr-FR"/>
        </w:rPr>
        <w:t xml:space="preserve"> </w:t>
      </w:r>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55"/>
      </w:tblGrid>
      <w:tr w:rsidR="0089413E" w:rsidRPr="00E65B89" w14:paraId="4CAFA15D" w14:textId="77777777" w:rsidTr="00777ADA">
        <w:trPr>
          <w:trHeight w:val="458"/>
        </w:trPr>
        <w:tc>
          <w:tcPr>
            <w:tcW w:w="8455" w:type="dxa"/>
            <w:vAlign w:val="center"/>
          </w:tcPr>
          <w:p w14:paraId="745A710B" w14:textId="77777777" w:rsidR="00130D4B" w:rsidRPr="004C1538" w:rsidRDefault="00AD1590">
            <w:pPr>
              <w:jc w:val="center"/>
              <w:rPr>
                <w:b/>
                <w:bCs/>
                <w:lang w:val="fr-FR"/>
              </w:rPr>
            </w:pPr>
            <w:r w:rsidRPr="004C1538">
              <w:rPr>
                <w:b/>
                <w:bCs/>
                <w:lang w:val="fr-FR"/>
              </w:rPr>
              <w:t xml:space="preserve">Tableau </w:t>
            </w:r>
            <w:r w:rsidR="005F2A1D" w:rsidRPr="004C1538">
              <w:rPr>
                <w:b/>
                <w:bCs/>
                <w:lang w:val="fr-FR"/>
              </w:rPr>
              <w:t>6</w:t>
            </w:r>
            <w:r w:rsidRPr="004C1538">
              <w:rPr>
                <w:b/>
                <w:bCs/>
                <w:lang w:val="fr-FR"/>
              </w:rPr>
              <w:t xml:space="preserve">.  Étapes à suivre pour modifier </w:t>
            </w:r>
            <w:r w:rsidR="0089413E" w:rsidRPr="004C1538">
              <w:rPr>
                <w:b/>
                <w:bCs/>
                <w:lang w:val="fr-FR"/>
              </w:rPr>
              <w:t>un modèle d'enquête</w:t>
            </w:r>
          </w:p>
        </w:tc>
      </w:tr>
      <w:tr w:rsidR="0089413E" w:rsidRPr="00E65B89" w14:paraId="6FAE54CF" w14:textId="77777777" w:rsidTr="00777ADA">
        <w:tc>
          <w:tcPr>
            <w:tcW w:w="8455" w:type="dxa"/>
          </w:tcPr>
          <w:p w14:paraId="08CE5C0F" w14:textId="77777777" w:rsidR="00130D4B" w:rsidRPr="004C1538" w:rsidRDefault="00AD1590">
            <w:pPr>
              <w:pStyle w:val="ListParagraph"/>
              <w:numPr>
                <w:ilvl w:val="0"/>
                <w:numId w:val="34"/>
              </w:numPr>
              <w:rPr>
                <w:lang w:val="fr-FR"/>
              </w:rPr>
            </w:pPr>
            <w:r w:rsidRPr="004C1538">
              <w:rPr>
                <w:lang w:val="fr-FR"/>
              </w:rPr>
              <w:t xml:space="preserve">Identifiez les parties des enquêtes types que vous souhaitez conserver parce qu'elles correspondent à vos besoins d'information. Supprimez le reste (en laissant l'introduction, le consentement éclairé et les sections "refusé/non à domicile"). </w:t>
            </w:r>
          </w:p>
        </w:tc>
      </w:tr>
      <w:tr w:rsidR="0089413E" w:rsidRPr="00E65B89" w14:paraId="0E8336CB" w14:textId="77777777" w:rsidTr="00777ADA">
        <w:tc>
          <w:tcPr>
            <w:tcW w:w="8455" w:type="dxa"/>
          </w:tcPr>
          <w:p w14:paraId="0DF86D3B" w14:textId="77777777" w:rsidR="00130D4B" w:rsidRPr="004C1538" w:rsidRDefault="00AD1590">
            <w:pPr>
              <w:pStyle w:val="ListParagraph"/>
              <w:numPr>
                <w:ilvl w:val="0"/>
                <w:numId w:val="34"/>
              </w:numPr>
              <w:rPr>
                <w:lang w:val="fr-FR"/>
              </w:rPr>
            </w:pPr>
            <w:r w:rsidRPr="004C1538">
              <w:rPr>
                <w:lang w:val="fr-FR"/>
              </w:rPr>
              <w:t>Consultez la banque de questions de l'enquête Ebola KAP pour trouver des questions qui répondent à vos besoins d'informations supplémentaires.</w:t>
            </w:r>
          </w:p>
        </w:tc>
      </w:tr>
      <w:tr w:rsidR="0089413E" w:rsidRPr="00E65B89" w14:paraId="71760042" w14:textId="77777777" w:rsidTr="00777ADA">
        <w:tc>
          <w:tcPr>
            <w:tcW w:w="8455" w:type="dxa"/>
          </w:tcPr>
          <w:p w14:paraId="5AD9D2BA" w14:textId="77777777" w:rsidR="00130D4B" w:rsidRPr="004C1538" w:rsidRDefault="00AD1590">
            <w:pPr>
              <w:pStyle w:val="ListParagraph"/>
              <w:numPr>
                <w:ilvl w:val="0"/>
                <w:numId w:val="34"/>
              </w:numPr>
              <w:rPr>
                <w:lang w:val="fr-FR"/>
              </w:rPr>
            </w:pPr>
            <w:r w:rsidRPr="004C1538">
              <w:rPr>
                <w:lang w:val="fr-FR"/>
              </w:rPr>
              <w:t xml:space="preserve">Créez vos propres questions si nécessaire. </w:t>
            </w:r>
          </w:p>
        </w:tc>
      </w:tr>
      <w:tr w:rsidR="0089413E" w:rsidRPr="00E65B89" w14:paraId="0CCB5FE9" w14:textId="77777777" w:rsidTr="00777ADA">
        <w:tc>
          <w:tcPr>
            <w:tcW w:w="8455" w:type="dxa"/>
          </w:tcPr>
          <w:p w14:paraId="56F4EA3F" w14:textId="77777777" w:rsidR="00130D4B" w:rsidRPr="004C1538" w:rsidRDefault="00AD1590">
            <w:pPr>
              <w:pStyle w:val="ListParagraph"/>
              <w:numPr>
                <w:ilvl w:val="0"/>
                <w:numId w:val="34"/>
              </w:numPr>
              <w:rPr>
                <w:lang w:val="fr-FR"/>
              </w:rPr>
            </w:pPr>
            <w:r w:rsidRPr="004C1538">
              <w:rPr>
                <w:lang w:val="fr-FR"/>
              </w:rPr>
              <w:t xml:space="preserve">Revoyez vos questions pour vous assurer d'éviter les erreurs courantes décrites dans le tableau </w:t>
            </w:r>
            <w:r w:rsidR="00774448" w:rsidRPr="004C1538">
              <w:rPr>
                <w:lang w:val="fr-FR"/>
              </w:rPr>
              <w:t>6</w:t>
            </w:r>
            <w:r w:rsidRPr="004C1538">
              <w:rPr>
                <w:lang w:val="fr-FR"/>
              </w:rPr>
              <w:t>.</w:t>
            </w:r>
          </w:p>
        </w:tc>
      </w:tr>
      <w:tr w:rsidR="0089413E" w:rsidRPr="00E65B89" w14:paraId="204900ED" w14:textId="77777777" w:rsidTr="00777ADA">
        <w:tc>
          <w:tcPr>
            <w:tcW w:w="8455" w:type="dxa"/>
          </w:tcPr>
          <w:p w14:paraId="712B2C22" w14:textId="77777777" w:rsidR="00130D4B" w:rsidRPr="004C1538" w:rsidRDefault="00AD1590">
            <w:pPr>
              <w:pStyle w:val="ListParagraph"/>
              <w:numPr>
                <w:ilvl w:val="0"/>
                <w:numId w:val="34"/>
              </w:numPr>
              <w:rPr>
                <w:lang w:val="fr-FR"/>
              </w:rPr>
            </w:pPr>
            <w:r w:rsidRPr="004C1538">
              <w:rPr>
                <w:lang w:val="fr-FR"/>
              </w:rPr>
              <w:t>Sélectionnez vos options de réponse. Examinez les questions existantes de l'enquête ou de la banque de questions pour trouver des exemples.</w:t>
            </w:r>
          </w:p>
        </w:tc>
      </w:tr>
      <w:tr w:rsidR="0089413E" w:rsidRPr="00E65B89" w14:paraId="634706E2" w14:textId="77777777" w:rsidTr="00777ADA">
        <w:tc>
          <w:tcPr>
            <w:tcW w:w="8455" w:type="dxa"/>
          </w:tcPr>
          <w:p w14:paraId="2BB53F38" w14:textId="77777777" w:rsidR="00130D4B" w:rsidRPr="004C1538" w:rsidRDefault="00AD1590">
            <w:pPr>
              <w:pStyle w:val="ListParagraph"/>
              <w:numPr>
                <w:ilvl w:val="0"/>
                <w:numId w:val="34"/>
              </w:numPr>
              <w:rPr>
                <w:lang w:val="fr-FR"/>
              </w:rPr>
            </w:pPr>
            <w:r w:rsidRPr="004C1538">
              <w:rPr>
                <w:lang w:val="fr-FR"/>
              </w:rPr>
              <w:t xml:space="preserve">Décidez de </w:t>
            </w:r>
            <w:r w:rsidR="000F0143" w:rsidRPr="004C1538">
              <w:rPr>
                <w:lang w:val="fr-FR"/>
              </w:rPr>
              <w:t xml:space="preserve">la </w:t>
            </w:r>
            <w:r w:rsidR="00E359E2" w:rsidRPr="004C1538">
              <w:rPr>
                <w:lang w:val="fr-FR"/>
              </w:rPr>
              <w:t>structure de</w:t>
            </w:r>
            <w:r w:rsidR="000F0143" w:rsidRPr="004C1538">
              <w:rPr>
                <w:lang w:val="fr-FR"/>
              </w:rPr>
              <w:t xml:space="preserve"> vos options de réponse (voir la section 4 </w:t>
            </w:r>
            <w:r w:rsidR="00E359E2" w:rsidRPr="004C1538">
              <w:rPr>
                <w:lang w:val="fr-FR"/>
              </w:rPr>
              <w:t>"</w:t>
            </w:r>
            <w:r w:rsidR="000F0143" w:rsidRPr="004C1538">
              <w:rPr>
                <w:lang w:val="fr-FR"/>
              </w:rPr>
              <w:t>structure des options de réponse</w:t>
            </w:r>
            <w:r w:rsidR="00E359E2" w:rsidRPr="004C1538">
              <w:rPr>
                <w:lang w:val="fr-FR"/>
              </w:rPr>
              <w:t xml:space="preserve">" </w:t>
            </w:r>
            <w:r w:rsidR="000F0143" w:rsidRPr="004C1538">
              <w:rPr>
                <w:lang w:val="fr-FR"/>
              </w:rPr>
              <w:t>ci-dessus)</w:t>
            </w:r>
            <w:r w:rsidR="000C2E1E" w:rsidRPr="004C1538">
              <w:rPr>
                <w:lang w:val="fr-FR"/>
              </w:rPr>
              <w:t>.</w:t>
            </w:r>
          </w:p>
        </w:tc>
      </w:tr>
      <w:tr w:rsidR="0089413E" w:rsidRPr="00E65B89" w14:paraId="46B31E27" w14:textId="77777777" w:rsidTr="00777ADA">
        <w:tc>
          <w:tcPr>
            <w:tcW w:w="8455" w:type="dxa"/>
          </w:tcPr>
          <w:p w14:paraId="36DFE724" w14:textId="77777777" w:rsidR="00130D4B" w:rsidRPr="004C1538" w:rsidRDefault="00AD1590">
            <w:pPr>
              <w:pStyle w:val="ListParagraph"/>
              <w:numPr>
                <w:ilvl w:val="0"/>
                <w:numId w:val="34"/>
              </w:numPr>
              <w:rPr>
                <w:lang w:val="fr-FR"/>
              </w:rPr>
            </w:pPr>
            <w:r w:rsidRPr="004C1538">
              <w:rPr>
                <w:lang w:val="fr-FR"/>
              </w:rPr>
              <w:t xml:space="preserve">Incluez toutes les questions dans votre projet d'enquête et préparez-vous à tester l'enquête avec quelques volontaires dans votre bureau. </w:t>
            </w:r>
          </w:p>
        </w:tc>
      </w:tr>
      <w:tr w:rsidR="0089413E" w:rsidRPr="00E65B89" w14:paraId="5A99048D" w14:textId="77777777" w:rsidTr="00777ADA">
        <w:trPr>
          <w:trHeight w:val="80"/>
        </w:trPr>
        <w:tc>
          <w:tcPr>
            <w:tcW w:w="8455" w:type="dxa"/>
          </w:tcPr>
          <w:p w14:paraId="6098A258" w14:textId="77777777" w:rsidR="00130D4B" w:rsidRPr="004C1538" w:rsidRDefault="00AD1590">
            <w:pPr>
              <w:pStyle w:val="ListParagraph"/>
              <w:numPr>
                <w:ilvl w:val="0"/>
                <w:numId w:val="34"/>
              </w:numPr>
              <w:rPr>
                <w:lang w:val="fr-FR"/>
              </w:rPr>
            </w:pPr>
            <w:r w:rsidRPr="004C1538">
              <w:rPr>
                <w:lang w:val="fr-FR"/>
              </w:rPr>
              <w:t xml:space="preserve">Partagez le projet avec </w:t>
            </w:r>
            <w:r w:rsidR="000C51FC" w:rsidRPr="004C1538">
              <w:rPr>
                <w:lang w:val="fr-FR"/>
              </w:rPr>
              <w:t xml:space="preserve">votre équipe et tous les </w:t>
            </w:r>
            <w:r w:rsidR="006C76A6" w:rsidRPr="004C1538">
              <w:rPr>
                <w:lang w:val="fr-FR"/>
              </w:rPr>
              <w:t xml:space="preserve">collègues </w:t>
            </w:r>
            <w:r w:rsidR="000C51FC" w:rsidRPr="004C1538">
              <w:rPr>
                <w:lang w:val="fr-FR"/>
              </w:rPr>
              <w:t xml:space="preserve">disponibles </w:t>
            </w:r>
            <w:r w:rsidR="006C76A6" w:rsidRPr="004C1538">
              <w:rPr>
                <w:lang w:val="fr-FR"/>
              </w:rPr>
              <w:t xml:space="preserve">ayant une expérience en matière d'enquêtes afin d'obtenir un </w:t>
            </w:r>
            <w:r w:rsidRPr="004C1538">
              <w:rPr>
                <w:lang w:val="fr-FR"/>
              </w:rPr>
              <w:t xml:space="preserve">retour d'information.    </w:t>
            </w:r>
          </w:p>
        </w:tc>
      </w:tr>
    </w:tbl>
    <w:p w14:paraId="18B2FFA0" w14:textId="77777777" w:rsidR="00074B01" w:rsidRPr="004C1538" w:rsidRDefault="00074B01" w:rsidP="00A01A15">
      <w:pPr>
        <w:spacing w:after="0"/>
        <w:rPr>
          <w:b/>
          <w:bCs/>
          <w:lang w:val="fr-FR"/>
        </w:rPr>
      </w:pPr>
    </w:p>
    <w:p w14:paraId="26054F41" w14:textId="77777777" w:rsidR="00130D4B" w:rsidRPr="004C1538" w:rsidRDefault="00AD1590">
      <w:pPr>
        <w:spacing w:after="0"/>
        <w:rPr>
          <w:b/>
          <w:bCs/>
          <w:lang w:val="fr-FR"/>
        </w:rPr>
      </w:pPr>
      <w:r w:rsidRPr="004C1538">
        <w:rPr>
          <w:b/>
          <w:bCs/>
          <w:lang w:val="fr-FR"/>
        </w:rPr>
        <w:t>Lectures recommandées</w:t>
      </w:r>
    </w:p>
    <w:p w14:paraId="34BE37F2" w14:textId="77777777" w:rsidR="00130D4B" w:rsidRPr="004C1538" w:rsidRDefault="00AD1590">
      <w:pPr>
        <w:spacing w:after="0"/>
        <w:rPr>
          <w:lang w:val="fr-FR"/>
        </w:rPr>
      </w:pPr>
      <w:r w:rsidRPr="004C1538">
        <w:rPr>
          <w:lang w:val="fr-FR"/>
        </w:rPr>
        <w:t xml:space="preserve">Les </w:t>
      </w:r>
      <w:r w:rsidR="00017998" w:rsidRPr="004C1538">
        <w:rPr>
          <w:lang w:val="fr-FR"/>
        </w:rPr>
        <w:t xml:space="preserve">articles </w:t>
      </w:r>
      <w:r w:rsidRPr="004C1538">
        <w:rPr>
          <w:lang w:val="fr-FR"/>
        </w:rPr>
        <w:t xml:space="preserve">suivants </w:t>
      </w:r>
      <w:r w:rsidR="00D51E29" w:rsidRPr="004C1538">
        <w:rPr>
          <w:lang w:val="fr-FR"/>
        </w:rPr>
        <w:t xml:space="preserve">sur l'élaboration de questions d'enquête de qualité </w:t>
      </w:r>
      <w:r w:rsidRPr="004C1538">
        <w:rPr>
          <w:lang w:val="fr-FR"/>
        </w:rPr>
        <w:t xml:space="preserve">peuvent être </w:t>
      </w:r>
      <w:r w:rsidR="00141A87" w:rsidRPr="004C1538">
        <w:rPr>
          <w:lang w:val="fr-FR"/>
        </w:rPr>
        <w:t xml:space="preserve">utiles </w:t>
      </w:r>
      <w:r w:rsidR="00D51E29" w:rsidRPr="004C1538">
        <w:rPr>
          <w:lang w:val="fr-FR"/>
        </w:rPr>
        <w:t>:</w:t>
      </w:r>
    </w:p>
    <w:p w14:paraId="007515C3" w14:textId="77777777" w:rsidR="00130D4B" w:rsidRDefault="00AD1590">
      <w:pPr>
        <w:pStyle w:val="ListParagraph"/>
        <w:numPr>
          <w:ilvl w:val="0"/>
          <w:numId w:val="12"/>
        </w:numPr>
        <w:rPr>
          <w:lang w:val="fr-FR"/>
        </w:rPr>
      </w:pPr>
      <w:r w:rsidRPr="00E77872">
        <w:rPr>
          <w:lang w:val="fr-FR"/>
        </w:rPr>
        <w:t xml:space="preserve">Martin, E. (2006). Survey questionnaire construction (Survey Methodology </w:t>
      </w:r>
      <w:r w:rsidRPr="00E77872">
        <w:rPr>
          <w:rFonts w:cstheme="minorHAnsi"/>
          <w:lang w:val="fr-FR"/>
        </w:rPr>
        <w:t>#2006-13</w:t>
      </w:r>
      <w:r w:rsidRPr="00E77872">
        <w:rPr>
          <w:lang w:val="fr-FR"/>
        </w:rPr>
        <w:t xml:space="preserve">). US Census Bureau. </w:t>
      </w:r>
      <w:hyperlink r:id="rId20" w:history="1">
        <w:r w:rsidR="00032D02" w:rsidRPr="00E77872">
          <w:rPr>
            <w:rStyle w:val="Hyperlink"/>
            <w:lang w:val="fr-FR"/>
          </w:rPr>
          <w:t>Construction du questionnaire d'enquête (census.gov)</w:t>
        </w:r>
      </w:hyperlink>
    </w:p>
    <w:p w14:paraId="26D07AF6" w14:textId="77777777" w:rsidR="00130D4B" w:rsidRDefault="00AD1590">
      <w:pPr>
        <w:pStyle w:val="ListParagraph"/>
        <w:numPr>
          <w:ilvl w:val="0"/>
          <w:numId w:val="12"/>
        </w:numPr>
      </w:pPr>
      <w:r>
        <w:t xml:space="preserve">Story, D.A. et Talt, A.R. </w:t>
      </w:r>
      <w:r w:rsidR="00017998">
        <w:t xml:space="preserve">(2019). </w:t>
      </w:r>
      <w:r>
        <w:t xml:space="preserve">Survey research. </w:t>
      </w:r>
      <w:r w:rsidRPr="00C44941">
        <w:rPr>
          <w:i/>
          <w:iCs/>
        </w:rPr>
        <w:t>Anesthesiology</w:t>
      </w:r>
      <w:r>
        <w:t xml:space="preserve">, 130, 192-202. </w:t>
      </w:r>
      <w:hyperlink r:id="rId21" w:history="1">
        <w:r w:rsidR="00724D97">
          <w:rPr>
            <w:rStyle w:val="Hyperlink"/>
          </w:rPr>
          <w:t>https://anesthesiology.pubs.asahq.org/article.aspx?articleid=2723295</w:t>
        </w:r>
      </w:hyperlink>
    </w:p>
    <w:p w14:paraId="2709EDC9" w14:textId="77777777" w:rsidR="00130D4B" w:rsidRDefault="00AD1590">
      <w:pPr>
        <w:pStyle w:val="ListParagraph"/>
        <w:numPr>
          <w:ilvl w:val="0"/>
          <w:numId w:val="12"/>
        </w:numPr>
      </w:pPr>
      <w:r w:rsidRPr="004C1538">
        <w:rPr>
          <w:lang w:val="fr-FR"/>
        </w:rPr>
        <w:t xml:space="preserve">Rattray, J. et Jones, M.C. </w:t>
      </w:r>
      <w:r w:rsidR="00017998" w:rsidRPr="004C1538">
        <w:rPr>
          <w:lang w:val="fr-FR"/>
        </w:rPr>
        <w:t xml:space="preserve">(2005). </w:t>
      </w:r>
      <w:r w:rsidRPr="004C1538">
        <w:rPr>
          <w:lang w:val="fr-FR"/>
        </w:rPr>
        <w:t xml:space="preserve">Essential elements of questionnaire design and development (Éléments essentiels de la conception et de l'élaboration d'un questionnaire). </w:t>
      </w:r>
      <w:r w:rsidRPr="00C44941">
        <w:rPr>
          <w:i/>
          <w:iCs/>
        </w:rPr>
        <w:t>Journal of Clinical Nursing</w:t>
      </w:r>
      <w:r w:rsidRPr="0060095D">
        <w:t xml:space="preserve">, 16, 234-243 </w:t>
      </w:r>
      <w:hyperlink r:id="rId22" w:history="1">
        <w:r w:rsidR="006A0245" w:rsidRPr="006A0245">
          <w:rPr>
            <w:rStyle w:val="Hyperlink"/>
          </w:rPr>
          <w:t>https://onlinelibrary.wiley.com/doi/epdf/10.1111/j.1365-2702.2006.01573.x</w:t>
        </w:r>
      </w:hyperlink>
    </w:p>
    <w:p w14:paraId="42F402C3" w14:textId="77777777" w:rsidR="003353F2" w:rsidRDefault="003353F2" w:rsidP="0066093E">
      <w:pPr>
        <w:pStyle w:val="ListParagraph"/>
      </w:pPr>
    </w:p>
    <w:p w14:paraId="261AC0A8" w14:textId="77777777" w:rsidR="00130D4B" w:rsidRPr="004C1538" w:rsidRDefault="00AD1590">
      <w:pPr>
        <w:pStyle w:val="Heading2"/>
        <w:spacing w:after="120"/>
        <w:ind w:left="288"/>
        <w:rPr>
          <w:lang w:val="fr-FR"/>
        </w:rPr>
      </w:pPr>
      <w:bookmarkStart w:id="275" w:name="_Toc98259020"/>
      <w:bookmarkStart w:id="276" w:name="_Toc98947636"/>
      <w:bookmarkStart w:id="277" w:name="_Toc98948055"/>
      <w:bookmarkStart w:id="278" w:name="_Toc98948983"/>
      <w:bookmarkStart w:id="279" w:name="_Toc99459445"/>
      <w:bookmarkStart w:id="280" w:name="_Toc100844934"/>
      <w:bookmarkStart w:id="281" w:name="_Toc100845171"/>
      <w:bookmarkStart w:id="282" w:name="_Toc101961573"/>
      <w:bookmarkStart w:id="283" w:name="_Toc102128174"/>
      <w:bookmarkStart w:id="284" w:name="_Toc102301665"/>
      <w:bookmarkStart w:id="285" w:name="_Toc102301906"/>
      <w:bookmarkStart w:id="286" w:name="_Toc102302491"/>
      <w:bookmarkStart w:id="287" w:name="_Toc102302592"/>
      <w:bookmarkStart w:id="288" w:name="_Toc103176501"/>
      <w:bookmarkStart w:id="289" w:name="_Toc103597928"/>
      <w:bookmarkStart w:id="290" w:name="_Toc127965124"/>
      <w:bookmarkStart w:id="291" w:name="_Toc133844787"/>
      <w:bookmarkStart w:id="292" w:name="_Toc133847629"/>
      <w:bookmarkStart w:id="293" w:name="_Toc134022260"/>
      <w:bookmarkStart w:id="294" w:name="_Toc135385096"/>
      <w:r w:rsidRPr="004C1538">
        <w:rPr>
          <w:lang w:val="fr-FR"/>
        </w:rPr>
        <w:t xml:space="preserve">3.6 </w:t>
      </w:r>
      <w:r w:rsidR="003353F2" w:rsidRPr="004C1538">
        <w:rPr>
          <w:lang w:val="fr-FR"/>
        </w:rPr>
        <w:t xml:space="preserve">Test </w:t>
      </w:r>
      <w:r w:rsidR="00447DA6" w:rsidRPr="004C1538">
        <w:rPr>
          <w:lang w:val="fr-FR"/>
        </w:rPr>
        <w:t xml:space="preserve">du </w:t>
      </w:r>
      <w:r w:rsidR="003353F2" w:rsidRPr="004C1538">
        <w:rPr>
          <w:lang w:val="fr-FR"/>
        </w:rPr>
        <w:t xml:space="preserve">projet de </w:t>
      </w:r>
      <w:r w:rsidR="00447DA6" w:rsidRPr="004C1538">
        <w:rPr>
          <w:lang w:val="fr-FR"/>
        </w:rPr>
        <w:t xml:space="preserve">questionnaire </w:t>
      </w:r>
      <w:r w:rsidR="003353F2" w:rsidRPr="004C1538">
        <w:rPr>
          <w:lang w:val="fr-FR"/>
        </w:rPr>
        <w:t>avec des volontaires</w:t>
      </w:r>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p>
    <w:p w14:paraId="6B5DA5AD" w14:textId="77777777" w:rsidR="00130D4B" w:rsidRPr="004C1538" w:rsidRDefault="00AD1590">
      <w:pPr>
        <w:spacing w:after="120"/>
        <w:rPr>
          <w:lang w:val="fr-FR"/>
        </w:rPr>
      </w:pPr>
      <w:r w:rsidRPr="004C1538">
        <w:rPr>
          <w:lang w:val="fr-FR"/>
        </w:rPr>
        <w:t xml:space="preserve">Une fois que vous </w:t>
      </w:r>
      <w:r w:rsidR="00BA5E15" w:rsidRPr="004C1538">
        <w:rPr>
          <w:lang w:val="fr-FR"/>
        </w:rPr>
        <w:t xml:space="preserve">avez créé un ou plusieurs projets d'enquête, vous devez les tester auprès de </w:t>
      </w:r>
      <w:r w:rsidR="00C56908" w:rsidRPr="004C1538">
        <w:rPr>
          <w:lang w:val="fr-FR"/>
        </w:rPr>
        <w:t xml:space="preserve">quelques volontaires.  Cette étape est particulièrement importante si vous avez conçu vous-même de nouvelles questions.  Rien ne remplace le test de nouvelles questions, car vous ne pouvez pas savoir si les </w:t>
      </w:r>
      <w:r w:rsidR="0046605A" w:rsidRPr="004C1538">
        <w:rPr>
          <w:lang w:val="fr-FR"/>
        </w:rPr>
        <w:t xml:space="preserve">questions que </w:t>
      </w:r>
      <w:r w:rsidR="00C56908" w:rsidRPr="004C1538">
        <w:rPr>
          <w:lang w:val="fr-FR"/>
        </w:rPr>
        <w:t xml:space="preserve">vous posez </w:t>
      </w:r>
      <w:r w:rsidR="0046605A" w:rsidRPr="004C1538">
        <w:rPr>
          <w:lang w:val="fr-FR"/>
        </w:rPr>
        <w:t xml:space="preserve">sont </w:t>
      </w:r>
      <w:r w:rsidR="00C56908" w:rsidRPr="004C1538">
        <w:rPr>
          <w:lang w:val="fr-FR"/>
        </w:rPr>
        <w:t xml:space="preserve">claires pour les autres ou si les options de réponse et les instructions seront comprises par les </w:t>
      </w:r>
      <w:r w:rsidR="0046605A" w:rsidRPr="004C1538">
        <w:rPr>
          <w:lang w:val="fr-FR"/>
        </w:rPr>
        <w:t>autres</w:t>
      </w:r>
      <w:r w:rsidR="00C56908" w:rsidRPr="004C1538">
        <w:rPr>
          <w:lang w:val="fr-FR"/>
        </w:rPr>
        <w:t>.  Idéalement, vous devriez tester vos questions d'abord dans la langue dans laquelle elles ont été écrites, puis dans d'</w:t>
      </w:r>
      <w:r w:rsidR="0046605A" w:rsidRPr="004C1538">
        <w:rPr>
          <w:lang w:val="fr-FR"/>
        </w:rPr>
        <w:t>autres langues</w:t>
      </w:r>
      <w:r w:rsidR="003A65D9" w:rsidRPr="004C1538">
        <w:rPr>
          <w:lang w:val="fr-FR"/>
        </w:rPr>
        <w:t xml:space="preserve">. Cela </w:t>
      </w:r>
      <w:r w:rsidR="003353F2" w:rsidRPr="004C1538">
        <w:rPr>
          <w:lang w:val="fr-FR"/>
        </w:rPr>
        <w:t xml:space="preserve">est particulièrement important dans les régions où la diversité linguistique est importante et où les outils doivent être traduits dans les langues locales appropriées. </w:t>
      </w:r>
      <w:r w:rsidR="0046605A" w:rsidRPr="004C1538">
        <w:rPr>
          <w:lang w:val="fr-FR"/>
        </w:rPr>
        <w:t xml:space="preserve">Vous </w:t>
      </w:r>
      <w:r w:rsidR="00F9691C" w:rsidRPr="004C1538">
        <w:rPr>
          <w:lang w:val="fr-FR"/>
        </w:rPr>
        <w:t xml:space="preserve">devez le faire lorsque les enquêtes sont à l'état de projet, </w:t>
      </w:r>
      <w:r w:rsidR="0046605A" w:rsidRPr="004C1538">
        <w:rPr>
          <w:i/>
          <w:iCs/>
          <w:lang w:val="fr-FR"/>
        </w:rPr>
        <w:t xml:space="preserve">avant de </w:t>
      </w:r>
      <w:r w:rsidR="0046605A" w:rsidRPr="004C1538">
        <w:rPr>
          <w:lang w:val="fr-FR"/>
        </w:rPr>
        <w:t xml:space="preserve">tester </w:t>
      </w:r>
      <w:r w:rsidRPr="004C1538">
        <w:rPr>
          <w:lang w:val="fr-FR"/>
        </w:rPr>
        <w:t xml:space="preserve">l'enquête </w:t>
      </w:r>
      <w:r w:rsidR="006A00A0" w:rsidRPr="004C1538">
        <w:rPr>
          <w:lang w:val="fr-FR"/>
        </w:rPr>
        <w:t xml:space="preserve">finale </w:t>
      </w:r>
      <w:r w:rsidR="00F9691C" w:rsidRPr="004C1538">
        <w:rPr>
          <w:lang w:val="fr-FR"/>
        </w:rPr>
        <w:t>avec les personnes chargées de la collecte des données</w:t>
      </w:r>
      <w:r w:rsidRPr="004C1538">
        <w:rPr>
          <w:lang w:val="fr-FR"/>
        </w:rPr>
        <w:t>.</w:t>
      </w:r>
    </w:p>
    <w:p w14:paraId="02A9C3FB" w14:textId="77777777" w:rsidR="00130D4B" w:rsidRPr="004C1538" w:rsidRDefault="00AD1590">
      <w:pPr>
        <w:spacing w:after="120"/>
        <w:rPr>
          <w:lang w:val="fr-FR"/>
        </w:rPr>
      </w:pPr>
      <w:r w:rsidRPr="004C1538">
        <w:rPr>
          <w:lang w:val="fr-FR"/>
        </w:rPr>
        <w:t>Une différence entre cette étape de test du projet d'enquête et le test pilote ultérieur de l'enquête finale (idéalement effectué par les personnes chargées de la collecte des données elles-mêmes) est que, dans cette étape, les participants n'ont pas besoin d'être des personnes faisant partie de l'</w:t>
      </w:r>
      <w:r w:rsidR="008403E0" w:rsidRPr="004C1538">
        <w:rPr>
          <w:lang w:val="fr-FR"/>
        </w:rPr>
        <w:t>échantillon de l'enquête</w:t>
      </w:r>
      <w:r w:rsidRPr="004C1538">
        <w:rPr>
          <w:lang w:val="fr-FR"/>
        </w:rPr>
        <w:t xml:space="preserve">. Bien qu'il soit souhaitable qu'ils correspondent le plus possible sur le plan démographique, il est acceptable de faire appel à des responsables locaux de la santé, à des </w:t>
      </w:r>
      <w:r w:rsidRPr="004C1538">
        <w:rPr>
          <w:lang w:val="fr-FR"/>
        </w:rPr>
        <w:lastRenderedPageBreak/>
        <w:t xml:space="preserve">chercheurs dans le domaine de la santé ou à d'autres personnes de la même nationalité et de la même culture que les membres de la communauté cible. Il est important que ces volontaires </w:t>
      </w:r>
      <w:r w:rsidR="002F317E" w:rsidRPr="004C1538">
        <w:rPr>
          <w:lang w:val="fr-FR"/>
        </w:rPr>
        <w:t xml:space="preserve">ne soient pas impliqués dans l'élaboration de l'enquête, car vous souhaitez savoir si les questions peuvent être comprises, </w:t>
      </w:r>
      <w:r w:rsidR="002F317E" w:rsidRPr="004C1538">
        <w:rPr>
          <w:i/>
          <w:iCs/>
          <w:lang w:val="fr-FR"/>
        </w:rPr>
        <w:t>sans connaître au préalable vos besoins d'information ou l'objectif de l'enquête</w:t>
      </w:r>
      <w:r w:rsidR="002F317E" w:rsidRPr="004C1538">
        <w:rPr>
          <w:lang w:val="fr-FR"/>
        </w:rPr>
        <w:t xml:space="preserve">.  Pour tester l'enquête, le </w:t>
      </w:r>
      <w:r w:rsidR="003353F2" w:rsidRPr="004C1538">
        <w:rPr>
          <w:lang w:val="fr-FR"/>
        </w:rPr>
        <w:t xml:space="preserve">coordinateur de terrain identifiera 5 à 8 </w:t>
      </w:r>
      <w:r w:rsidR="002F317E" w:rsidRPr="004C1538">
        <w:rPr>
          <w:lang w:val="fr-FR"/>
        </w:rPr>
        <w:t xml:space="preserve">volontaires </w:t>
      </w:r>
      <w:r w:rsidR="003353F2" w:rsidRPr="004C1538">
        <w:rPr>
          <w:lang w:val="fr-FR"/>
        </w:rPr>
        <w:t xml:space="preserve">locaux </w:t>
      </w:r>
      <w:r w:rsidR="00FC167B" w:rsidRPr="004C1538">
        <w:rPr>
          <w:lang w:val="fr-FR"/>
        </w:rPr>
        <w:t>pour le test pilote</w:t>
      </w:r>
      <w:r w:rsidR="003353F2" w:rsidRPr="004C1538">
        <w:rPr>
          <w:lang w:val="fr-FR"/>
        </w:rPr>
        <w:t>. L'</w:t>
      </w:r>
      <w:r w:rsidR="00FC167B" w:rsidRPr="004C1538">
        <w:rPr>
          <w:lang w:val="fr-FR"/>
        </w:rPr>
        <w:t xml:space="preserve">essai pilote </w:t>
      </w:r>
      <w:r w:rsidR="003353F2" w:rsidRPr="004C1538">
        <w:rPr>
          <w:lang w:val="fr-FR"/>
        </w:rPr>
        <w:t>peut se faire par téléphone si nécessaire, et la procédure complète ne devrait pas durer plus d'</w:t>
      </w:r>
      <w:r w:rsidR="00FC167B" w:rsidRPr="004C1538">
        <w:rPr>
          <w:lang w:val="fr-FR"/>
        </w:rPr>
        <w:t xml:space="preserve">une </w:t>
      </w:r>
      <w:r w:rsidR="003353F2" w:rsidRPr="004C1538">
        <w:rPr>
          <w:lang w:val="fr-FR"/>
        </w:rPr>
        <w:t>journée.</w:t>
      </w:r>
    </w:p>
    <w:p w14:paraId="45D0177A" w14:textId="77777777" w:rsidR="00130D4B" w:rsidRPr="004C1538" w:rsidRDefault="00AD1590">
      <w:pPr>
        <w:spacing w:after="0"/>
        <w:rPr>
          <w:lang w:val="fr-FR"/>
        </w:rPr>
      </w:pPr>
      <w:r w:rsidRPr="004C1538">
        <w:rPr>
          <w:lang w:val="fr-FR"/>
        </w:rPr>
        <w:t>Pour chaque question, le coordinateur de terrain :</w:t>
      </w:r>
    </w:p>
    <w:p w14:paraId="5B216C00" w14:textId="77777777" w:rsidR="00130D4B" w:rsidRPr="004C1538" w:rsidRDefault="00AD1590">
      <w:pPr>
        <w:pStyle w:val="ListParagraph"/>
        <w:numPr>
          <w:ilvl w:val="0"/>
          <w:numId w:val="7"/>
        </w:numPr>
        <w:rPr>
          <w:lang w:val="fr-FR"/>
        </w:rPr>
      </w:pPr>
      <w:r w:rsidRPr="004C1538">
        <w:rPr>
          <w:lang w:val="fr-FR"/>
        </w:rPr>
        <w:t xml:space="preserve">Pose la question au </w:t>
      </w:r>
      <w:r w:rsidR="007A13D3" w:rsidRPr="004C1538">
        <w:rPr>
          <w:lang w:val="fr-FR"/>
        </w:rPr>
        <w:t>répondant volontaire</w:t>
      </w:r>
      <w:r w:rsidRPr="004C1538">
        <w:rPr>
          <w:lang w:val="fr-FR"/>
        </w:rPr>
        <w:t xml:space="preserve">. </w:t>
      </w:r>
    </w:p>
    <w:p w14:paraId="2C393430" w14:textId="77777777" w:rsidR="00130D4B" w:rsidRPr="004C1538" w:rsidRDefault="00AD1590">
      <w:pPr>
        <w:pStyle w:val="ListParagraph"/>
        <w:numPr>
          <w:ilvl w:val="0"/>
          <w:numId w:val="7"/>
        </w:numPr>
        <w:rPr>
          <w:lang w:val="fr-FR"/>
        </w:rPr>
      </w:pPr>
      <w:r w:rsidRPr="004C1538">
        <w:rPr>
          <w:lang w:val="fr-FR"/>
        </w:rPr>
        <w:t xml:space="preserve">Permet </w:t>
      </w:r>
      <w:r w:rsidR="00295164" w:rsidRPr="004C1538">
        <w:rPr>
          <w:lang w:val="fr-FR"/>
        </w:rPr>
        <w:t xml:space="preserve">au </w:t>
      </w:r>
      <w:r w:rsidR="007A13D3" w:rsidRPr="004C1538">
        <w:rPr>
          <w:lang w:val="fr-FR"/>
        </w:rPr>
        <w:t xml:space="preserve">répondant volontaire </w:t>
      </w:r>
      <w:r w:rsidRPr="004C1538">
        <w:rPr>
          <w:lang w:val="fr-FR"/>
        </w:rPr>
        <w:t xml:space="preserve">de </w:t>
      </w:r>
      <w:r w:rsidR="007A13D3" w:rsidRPr="004C1538">
        <w:rPr>
          <w:lang w:val="fr-FR"/>
        </w:rPr>
        <w:t>répondre</w:t>
      </w:r>
      <w:r w:rsidR="00DB0263" w:rsidRPr="004C1538">
        <w:rPr>
          <w:lang w:val="fr-FR"/>
        </w:rPr>
        <w:t xml:space="preserve">, puis </w:t>
      </w:r>
      <w:r w:rsidRPr="004C1538">
        <w:rPr>
          <w:lang w:val="fr-FR"/>
        </w:rPr>
        <w:t>pose la question :</w:t>
      </w:r>
    </w:p>
    <w:p w14:paraId="2993D667" w14:textId="77777777" w:rsidR="00130D4B" w:rsidRPr="004C1538" w:rsidRDefault="00AD1590">
      <w:pPr>
        <w:pStyle w:val="ListParagraph"/>
        <w:numPr>
          <w:ilvl w:val="1"/>
          <w:numId w:val="7"/>
        </w:numPr>
        <w:rPr>
          <w:lang w:val="fr-FR"/>
        </w:rPr>
      </w:pPr>
      <w:r w:rsidRPr="004C1538">
        <w:rPr>
          <w:lang w:val="fr-FR"/>
        </w:rPr>
        <w:t>Pouvez-vous expliquer avec vos propres mots ce qui est demandé dans cette question ?</w:t>
      </w:r>
    </w:p>
    <w:p w14:paraId="2794F367" w14:textId="77777777" w:rsidR="00130D4B" w:rsidRPr="004C1538" w:rsidRDefault="00AD1590">
      <w:pPr>
        <w:pStyle w:val="ListParagraph"/>
        <w:numPr>
          <w:ilvl w:val="1"/>
          <w:numId w:val="7"/>
        </w:numPr>
        <w:rPr>
          <w:lang w:val="fr-FR"/>
        </w:rPr>
      </w:pPr>
      <w:r w:rsidRPr="004C1538">
        <w:rPr>
          <w:lang w:val="fr-FR"/>
        </w:rPr>
        <w:t>Comment avez-vous trouvé votre réponse ?</w:t>
      </w:r>
    </w:p>
    <w:p w14:paraId="184A82EC" w14:textId="77777777" w:rsidR="00130D4B" w:rsidRPr="004C1538" w:rsidRDefault="00AD1590">
      <w:pPr>
        <w:pStyle w:val="ListParagraph"/>
        <w:numPr>
          <w:ilvl w:val="1"/>
          <w:numId w:val="7"/>
        </w:numPr>
        <w:rPr>
          <w:lang w:val="fr-FR"/>
        </w:rPr>
      </w:pPr>
      <w:r w:rsidRPr="004C1538">
        <w:rPr>
          <w:lang w:val="fr-FR"/>
        </w:rPr>
        <w:t>Quel est votre degré de confiance dans votre réponse ?</w:t>
      </w:r>
    </w:p>
    <w:p w14:paraId="7D8D5CAA" w14:textId="77777777" w:rsidR="00130D4B" w:rsidRDefault="00AD1590">
      <w:pPr>
        <w:pStyle w:val="ListParagraph"/>
        <w:numPr>
          <w:ilvl w:val="0"/>
          <w:numId w:val="7"/>
        </w:numPr>
        <w:spacing w:after="120"/>
      </w:pPr>
      <w:r w:rsidRPr="004C1538">
        <w:rPr>
          <w:lang w:val="fr-FR"/>
        </w:rPr>
        <w:t xml:space="preserve">Pose des questions complémentaires </w:t>
      </w:r>
      <w:r w:rsidR="00DB0263" w:rsidRPr="004C1538">
        <w:rPr>
          <w:lang w:val="fr-FR"/>
        </w:rPr>
        <w:t xml:space="preserve">sur des </w:t>
      </w:r>
      <w:r w:rsidRPr="004C1538">
        <w:rPr>
          <w:lang w:val="fr-FR"/>
        </w:rPr>
        <w:t>termes spécifiques utilisés dans la question (</w:t>
      </w:r>
      <w:r w:rsidRPr="004C1538">
        <w:rPr>
          <w:i/>
          <w:lang w:val="fr-FR"/>
        </w:rPr>
        <w:t xml:space="preserve">par exemple : "Qu'avez-vous compris de l'expression "sources d'information fiables" ? </w:t>
      </w:r>
      <w:r w:rsidRPr="00845061">
        <w:rPr>
          <w:i/>
        </w:rPr>
        <w:t>"Qu'avez-vous compris de l</w:t>
      </w:r>
      <w:r w:rsidR="00DB0263">
        <w:rPr>
          <w:i/>
        </w:rPr>
        <w:t>'</w:t>
      </w:r>
      <w:r w:rsidRPr="00845061">
        <w:rPr>
          <w:i/>
        </w:rPr>
        <w:t xml:space="preserve">expression </w:t>
      </w:r>
      <w:r w:rsidR="00295164">
        <w:rPr>
          <w:i/>
        </w:rPr>
        <w:t>'</w:t>
      </w:r>
      <w:r w:rsidR="007A13D3">
        <w:rPr>
          <w:i/>
        </w:rPr>
        <w:t xml:space="preserve">sources d'information fiables' </w:t>
      </w:r>
      <w:r w:rsidRPr="00845061">
        <w:rPr>
          <w:i/>
        </w:rPr>
        <w:t>?</w:t>
      </w:r>
      <w:r w:rsidR="00295164">
        <w:rPr>
          <w:i/>
        </w:rPr>
        <w:t>"</w:t>
      </w:r>
      <w:r w:rsidRPr="00845061">
        <w:rPr>
          <w:i/>
        </w:rPr>
        <w:t>)</w:t>
      </w:r>
    </w:p>
    <w:p w14:paraId="3328EA28" w14:textId="77777777" w:rsidR="00130D4B" w:rsidRPr="004C1538" w:rsidRDefault="00AD1590">
      <w:pPr>
        <w:rPr>
          <w:lang w:val="fr-FR"/>
        </w:rPr>
      </w:pPr>
      <w:r w:rsidRPr="004C1538">
        <w:rPr>
          <w:lang w:val="fr-FR"/>
        </w:rPr>
        <w:t xml:space="preserve">Le coordinateur de terrain note les phrases, les questions et les nuances qui ont posé problème </w:t>
      </w:r>
      <w:r w:rsidR="00D27492" w:rsidRPr="004C1538">
        <w:rPr>
          <w:lang w:val="fr-FR"/>
        </w:rPr>
        <w:t>et dirige une discussion d'équipe pour déterminer comment réviser la question</w:t>
      </w:r>
      <w:r w:rsidRPr="004C1538">
        <w:rPr>
          <w:lang w:val="fr-FR"/>
        </w:rPr>
        <w:t xml:space="preserve">. </w:t>
      </w:r>
    </w:p>
    <w:p w14:paraId="32ABC2C5" w14:textId="576D356E" w:rsidR="00B12060" w:rsidRPr="004C1538" w:rsidRDefault="00AD1590" w:rsidP="003353F2">
      <w:pPr>
        <w:rPr>
          <w:lang w:val="fr-FR"/>
        </w:rPr>
      </w:pPr>
      <w:r w:rsidRPr="004C1538">
        <w:rPr>
          <w:lang w:val="fr-FR"/>
        </w:rPr>
        <w:t xml:space="preserve">Une fois l'entretien terminé, le </w:t>
      </w:r>
      <w:r w:rsidR="007A13D3" w:rsidRPr="004C1538">
        <w:rPr>
          <w:lang w:val="fr-FR"/>
        </w:rPr>
        <w:t xml:space="preserve">répondant volontaire </w:t>
      </w:r>
      <w:r w:rsidRPr="004C1538">
        <w:rPr>
          <w:lang w:val="fr-FR"/>
        </w:rPr>
        <w:t xml:space="preserve">fournira un retour d'information et des suggestions concernant les significations transmises et l'ordre des questions. Le coordinateur de terrain compilera les commentaires des chercheurs afin de retravailler le questionnaire </w:t>
      </w:r>
      <w:r w:rsidRPr="004C1538">
        <w:rPr>
          <w:rFonts w:cstheme="minorHAnsi"/>
          <w:lang w:val="fr-FR"/>
        </w:rPr>
        <w:t xml:space="preserve">si </w:t>
      </w:r>
      <w:r w:rsidRPr="004C1538">
        <w:rPr>
          <w:lang w:val="fr-FR"/>
        </w:rPr>
        <w:t xml:space="preserve">nécessaire. Le questionnaire révisé sera </w:t>
      </w:r>
      <w:r w:rsidR="007A13D3" w:rsidRPr="004C1538">
        <w:rPr>
          <w:lang w:val="fr-FR"/>
        </w:rPr>
        <w:t xml:space="preserve">examiné et approuvé </w:t>
      </w:r>
      <w:r w:rsidRPr="004C1538">
        <w:rPr>
          <w:lang w:val="fr-FR"/>
        </w:rPr>
        <w:t>par le chef de projet.</w:t>
      </w:r>
    </w:p>
    <w:p w14:paraId="025BDEA8" w14:textId="77777777" w:rsidR="00130D4B" w:rsidRPr="004C1538" w:rsidRDefault="00AD1590">
      <w:pPr>
        <w:pStyle w:val="Heading2"/>
        <w:ind w:left="288"/>
        <w:rPr>
          <w:lang w:val="fr-FR"/>
        </w:rPr>
      </w:pPr>
      <w:bookmarkStart w:id="295" w:name="_Toc42078845"/>
      <w:bookmarkStart w:id="296" w:name="_Toc42078984"/>
      <w:bookmarkStart w:id="297" w:name="_Toc42079254"/>
      <w:bookmarkStart w:id="298" w:name="_Toc42079399"/>
      <w:bookmarkStart w:id="299" w:name="_Toc42159728"/>
      <w:bookmarkStart w:id="300" w:name="_Toc42160810"/>
      <w:bookmarkStart w:id="301" w:name="_Toc42078869"/>
      <w:bookmarkStart w:id="302" w:name="_Toc42079008"/>
      <w:bookmarkStart w:id="303" w:name="_Toc42079278"/>
      <w:bookmarkStart w:id="304" w:name="_Toc42079423"/>
      <w:bookmarkStart w:id="305" w:name="_Toc42159752"/>
      <w:bookmarkStart w:id="306" w:name="_Toc42160834"/>
      <w:bookmarkStart w:id="307" w:name="_Toc42078870"/>
      <w:bookmarkStart w:id="308" w:name="_Toc42079009"/>
      <w:bookmarkStart w:id="309" w:name="_Toc42079279"/>
      <w:bookmarkStart w:id="310" w:name="_Toc42079424"/>
      <w:bookmarkStart w:id="311" w:name="_Toc42159753"/>
      <w:bookmarkStart w:id="312" w:name="_Toc42160835"/>
      <w:bookmarkStart w:id="313" w:name="_Toc40176242"/>
      <w:bookmarkStart w:id="314" w:name="_Toc40195496"/>
      <w:bookmarkStart w:id="315" w:name="_Toc40195651"/>
      <w:bookmarkStart w:id="316" w:name="_Toc40195805"/>
      <w:bookmarkStart w:id="317" w:name="_Toc40176243"/>
      <w:bookmarkStart w:id="318" w:name="_Toc40195497"/>
      <w:bookmarkStart w:id="319" w:name="_Toc40195652"/>
      <w:bookmarkStart w:id="320" w:name="_Toc40195806"/>
      <w:bookmarkStart w:id="321" w:name="_Toc40176255"/>
      <w:bookmarkStart w:id="322" w:name="_Toc40195509"/>
      <w:bookmarkStart w:id="323" w:name="_Toc40195664"/>
      <w:bookmarkStart w:id="324" w:name="_Toc40195818"/>
      <w:bookmarkStart w:id="325" w:name="_Toc42078871"/>
      <w:bookmarkStart w:id="326" w:name="_Toc42079010"/>
      <w:bookmarkStart w:id="327" w:name="_Toc42079280"/>
      <w:bookmarkStart w:id="328" w:name="_Toc42079425"/>
      <w:bookmarkStart w:id="329" w:name="_Toc42159754"/>
      <w:bookmarkStart w:id="330" w:name="_Toc42160836"/>
      <w:bookmarkStart w:id="331" w:name="_Toc42078872"/>
      <w:bookmarkStart w:id="332" w:name="_Toc42079011"/>
      <w:bookmarkStart w:id="333" w:name="_Toc42079281"/>
      <w:bookmarkStart w:id="334" w:name="_Toc42079426"/>
      <w:bookmarkStart w:id="335" w:name="_Toc42159755"/>
      <w:bookmarkStart w:id="336" w:name="_Toc42160837"/>
      <w:bookmarkStart w:id="337" w:name="_Toc42078873"/>
      <w:bookmarkStart w:id="338" w:name="_Toc42079012"/>
      <w:bookmarkStart w:id="339" w:name="_Toc42079282"/>
      <w:bookmarkStart w:id="340" w:name="_Toc42079427"/>
      <w:bookmarkStart w:id="341" w:name="_Toc42159756"/>
      <w:bookmarkStart w:id="342" w:name="_Toc42160838"/>
      <w:bookmarkStart w:id="343" w:name="_Toc42078874"/>
      <w:bookmarkStart w:id="344" w:name="_Toc42079013"/>
      <w:bookmarkStart w:id="345" w:name="_Toc42079283"/>
      <w:bookmarkStart w:id="346" w:name="_Toc42079428"/>
      <w:bookmarkStart w:id="347" w:name="_Toc42159757"/>
      <w:bookmarkStart w:id="348" w:name="_Toc42160839"/>
      <w:bookmarkStart w:id="349" w:name="_Toc42078875"/>
      <w:bookmarkStart w:id="350" w:name="_Toc42079014"/>
      <w:bookmarkStart w:id="351" w:name="_Toc42079284"/>
      <w:bookmarkStart w:id="352" w:name="_Toc42079429"/>
      <w:bookmarkStart w:id="353" w:name="_Toc42159758"/>
      <w:bookmarkStart w:id="354" w:name="_Toc42160840"/>
      <w:bookmarkStart w:id="355" w:name="_Toc42078876"/>
      <w:bookmarkStart w:id="356" w:name="_Toc42079015"/>
      <w:bookmarkStart w:id="357" w:name="_Toc42079285"/>
      <w:bookmarkStart w:id="358" w:name="_Toc42079430"/>
      <w:bookmarkStart w:id="359" w:name="_Toc42159759"/>
      <w:bookmarkStart w:id="360" w:name="_Toc42160841"/>
      <w:bookmarkStart w:id="361" w:name="_Toc42078877"/>
      <w:bookmarkStart w:id="362" w:name="_Toc42079016"/>
      <w:bookmarkStart w:id="363" w:name="_Toc42079286"/>
      <w:bookmarkStart w:id="364" w:name="_Toc42079431"/>
      <w:bookmarkStart w:id="365" w:name="_Toc42159760"/>
      <w:bookmarkStart w:id="366" w:name="_Toc42160842"/>
      <w:bookmarkStart w:id="367" w:name="_Toc42078878"/>
      <w:bookmarkStart w:id="368" w:name="_Toc42079017"/>
      <w:bookmarkStart w:id="369" w:name="_Toc42079287"/>
      <w:bookmarkStart w:id="370" w:name="_Toc42079432"/>
      <w:bookmarkStart w:id="371" w:name="_Toc42159761"/>
      <w:bookmarkStart w:id="372" w:name="_Toc42160843"/>
      <w:bookmarkStart w:id="373" w:name="_Toc42078879"/>
      <w:bookmarkStart w:id="374" w:name="_Toc42079018"/>
      <w:bookmarkStart w:id="375" w:name="_Toc42079288"/>
      <w:bookmarkStart w:id="376" w:name="_Toc42079433"/>
      <w:bookmarkStart w:id="377" w:name="_Toc42159762"/>
      <w:bookmarkStart w:id="378" w:name="_Toc42160844"/>
      <w:bookmarkStart w:id="379" w:name="_Toc42078880"/>
      <w:bookmarkStart w:id="380" w:name="_Toc42079019"/>
      <w:bookmarkStart w:id="381" w:name="_Toc42079289"/>
      <w:bookmarkStart w:id="382" w:name="_Toc42079434"/>
      <w:bookmarkStart w:id="383" w:name="_Toc42159763"/>
      <w:bookmarkStart w:id="384" w:name="_Toc42160845"/>
      <w:bookmarkStart w:id="385" w:name="_Toc42078881"/>
      <w:bookmarkStart w:id="386" w:name="_Toc42079020"/>
      <w:bookmarkStart w:id="387" w:name="_Toc42079290"/>
      <w:bookmarkStart w:id="388" w:name="_Toc42079435"/>
      <w:bookmarkStart w:id="389" w:name="_Toc42159764"/>
      <w:bookmarkStart w:id="390" w:name="_Toc42160846"/>
      <w:bookmarkStart w:id="391" w:name="_Toc42078882"/>
      <w:bookmarkStart w:id="392" w:name="_Toc42079021"/>
      <w:bookmarkStart w:id="393" w:name="_Toc42079291"/>
      <w:bookmarkStart w:id="394" w:name="_Toc42079436"/>
      <w:bookmarkStart w:id="395" w:name="_Toc42159765"/>
      <w:bookmarkStart w:id="396" w:name="_Toc42160847"/>
      <w:bookmarkStart w:id="397" w:name="_Toc42078883"/>
      <w:bookmarkStart w:id="398" w:name="_Toc42079022"/>
      <w:bookmarkStart w:id="399" w:name="_Toc42079292"/>
      <w:bookmarkStart w:id="400" w:name="_Toc42079437"/>
      <w:bookmarkStart w:id="401" w:name="_Toc42159766"/>
      <w:bookmarkStart w:id="402" w:name="_Toc42160848"/>
      <w:bookmarkStart w:id="403" w:name="_Toc42078884"/>
      <w:bookmarkStart w:id="404" w:name="_Toc42079023"/>
      <w:bookmarkStart w:id="405" w:name="_Toc42079293"/>
      <w:bookmarkStart w:id="406" w:name="_Toc42079438"/>
      <w:bookmarkStart w:id="407" w:name="_Toc42159767"/>
      <w:bookmarkStart w:id="408" w:name="_Toc42160849"/>
      <w:bookmarkStart w:id="409" w:name="_Toc42078885"/>
      <w:bookmarkStart w:id="410" w:name="_Toc42079024"/>
      <w:bookmarkStart w:id="411" w:name="_Toc42079294"/>
      <w:bookmarkStart w:id="412" w:name="_Toc42079439"/>
      <w:bookmarkStart w:id="413" w:name="_Toc42159768"/>
      <w:bookmarkStart w:id="414" w:name="_Toc42160850"/>
      <w:bookmarkStart w:id="415" w:name="_Toc42078886"/>
      <w:bookmarkStart w:id="416" w:name="_Toc42079025"/>
      <w:bookmarkStart w:id="417" w:name="_Toc42079295"/>
      <w:bookmarkStart w:id="418" w:name="_Toc42079440"/>
      <w:bookmarkStart w:id="419" w:name="_Toc42159769"/>
      <w:bookmarkStart w:id="420" w:name="_Toc42160851"/>
      <w:bookmarkStart w:id="421" w:name="_Toc42078887"/>
      <w:bookmarkStart w:id="422" w:name="_Toc42079026"/>
      <w:bookmarkStart w:id="423" w:name="_Toc42079296"/>
      <w:bookmarkStart w:id="424" w:name="_Toc42079441"/>
      <w:bookmarkStart w:id="425" w:name="_Toc42159770"/>
      <w:bookmarkStart w:id="426" w:name="_Toc42160852"/>
      <w:bookmarkStart w:id="427" w:name="_Toc98259021"/>
      <w:bookmarkStart w:id="428" w:name="_Toc98947637"/>
      <w:bookmarkStart w:id="429" w:name="_Toc98948056"/>
      <w:bookmarkStart w:id="430" w:name="_Toc98948984"/>
      <w:bookmarkStart w:id="431" w:name="_Toc99459446"/>
      <w:bookmarkStart w:id="432" w:name="_Toc100844935"/>
      <w:bookmarkStart w:id="433" w:name="_Toc100845172"/>
      <w:bookmarkStart w:id="434" w:name="_Toc101961574"/>
      <w:bookmarkStart w:id="435" w:name="_Toc102128175"/>
      <w:bookmarkStart w:id="436" w:name="_Toc102301666"/>
      <w:bookmarkStart w:id="437" w:name="_Toc102301907"/>
      <w:bookmarkStart w:id="438" w:name="_Toc102302492"/>
      <w:bookmarkStart w:id="439" w:name="_Toc102302593"/>
      <w:bookmarkStart w:id="440" w:name="_Toc103176502"/>
      <w:bookmarkStart w:id="441" w:name="_Toc103597929"/>
      <w:bookmarkStart w:id="442" w:name="_Toc127965125"/>
      <w:bookmarkStart w:id="443" w:name="_Toc133844788"/>
      <w:bookmarkStart w:id="444" w:name="_Toc133847630"/>
      <w:bookmarkStart w:id="445" w:name="_Toc134022261"/>
      <w:bookmarkStart w:id="446" w:name="_Toc135385097"/>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r w:rsidRPr="004C1538">
        <w:rPr>
          <w:lang w:val="fr-FR"/>
        </w:rPr>
        <w:t xml:space="preserve">3.7 </w:t>
      </w:r>
      <w:r w:rsidR="0009513D" w:rsidRPr="004C1538">
        <w:rPr>
          <w:lang w:val="fr-FR"/>
        </w:rPr>
        <w:t>Considérations éthiques</w:t>
      </w:r>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p>
    <w:p w14:paraId="19797367" w14:textId="77777777" w:rsidR="00130D4B" w:rsidRPr="004C1538" w:rsidRDefault="00AD1590">
      <w:pPr>
        <w:spacing w:after="120"/>
        <w:rPr>
          <w:lang w:val="fr-FR"/>
        </w:rPr>
      </w:pPr>
      <w:r w:rsidRPr="004C1538">
        <w:rPr>
          <w:lang w:val="fr-FR"/>
        </w:rPr>
        <w:t xml:space="preserve">Une recherche éthique signifie que la sécurité, les droits et la dignité des membres de la communauté </w:t>
      </w:r>
      <w:r w:rsidR="002566E2" w:rsidRPr="004C1538">
        <w:rPr>
          <w:lang w:val="fr-FR"/>
        </w:rPr>
        <w:t xml:space="preserve">sont </w:t>
      </w:r>
      <w:r w:rsidRPr="004C1538">
        <w:rPr>
          <w:lang w:val="fr-FR"/>
        </w:rPr>
        <w:t>toujours une priorité. D'</w:t>
      </w:r>
      <w:r w:rsidR="00E434EF" w:rsidRPr="004C1538">
        <w:rPr>
          <w:lang w:val="fr-FR"/>
        </w:rPr>
        <w:t>abord et avant tout, toute collecte de données effectuée dans une communauté doit avoir pour but d'aider la communauté,</w:t>
      </w:r>
      <w:r w:rsidR="00E434EF">
        <w:rPr>
          <w:rStyle w:val="FootnoteReference"/>
        </w:rPr>
        <w:footnoteReference w:id="1"/>
      </w:r>
      <w:r w:rsidR="00E434EF" w:rsidRPr="004C1538">
        <w:rPr>
          <w:lang w:val="fr-FR"/>
        </w:rPr>
        <w:t xml:space="preserve"> . Elle doit être menée de manière à préserver la vie privée, à ne causer aucun préjudice physique ou social à qui que ce soit et à respecter le droit des individus à décider de participer ou non sans pression. </w:t>
      </w:r>
      <w:r w:rsidR="00CD4B67" w:rsidRPr="004C1538">
        <w:rPr>
          <w:lang w:val="fr-FR"/>
        </w:rPr>
        <w:t xml:space="preserve"> Le respect de normes éthiques élevées est particulièrement important lors d'une épidémie d'Ebola, car il est probable que la tension et la suspicion au sein de la communauté augmentent, que les ressources de la communauté soient davantage sollicitées, que des étrangers pénètrent dans la communauté et qu'il y ait un risque de violence.  </w:t>
      </w:r>
      <w:r w:rsidR="002566E2" w:rsidRPr="004C1538">
        <w:rPr>
          <w:lang w:val="fr-FR"/>
        </w:rPr>
        <w:t xml:space="preserve">Pour garantir </w:t>
      </w:r>
      <w:r w:rsidR="00E434EF" w:rsidRPr="004C1538">
        <w:rPr>
          <w:lang w:val="fr-FR"/>
        </w:rPr>
        <w:t xml:space="preserve">le respect des principes </w:t>
      </w:r>
      <w:r w:rsidR="00CD4B67" w:rsidRPr="004C1538">
        <w:rPr>
          <w:lang w:val="fr-FR"/>
        </w:rPr>
        <w:t>éthiques</w:t>
      </w:r>
      <w:r w:rsidR="002566E2" w:rsidRPr="004C1538">
        <w:rPr>
          <w:lang w:val="fr-FR"/>
        </w:rPr>
        <w:t xml:space="preserve">, vous devrez prendre les </w:t>
      </w:r>
      <w:r w:rsidR="00E434EF" w:rsidRPr="004C1538">
        <w:rPr>
          <w:lang w:val="fr-FR"/>
        </w:rPr>
        <w:t>mesures suivantes :</w:t>
      </w:r>
    </w:p>
    <w:p w14:paraId="634CFBE1" w14:textId="77777777" w:rsidR="00130D4B" w:rsidRPr="004C1538" w:rsidRDefault="002566E2">
      <w:pPr>
        <w:pStyle w:val="ListParagraph"/>
        <w:numPr>
          <w:ilvl w:val="0"/>
          <w:numId w:val="20"/>
        </w:numPr>
        <w:spacing w:after="120"/>
        <w:rPr>
          <w:lang w:val="fr-FR"/>
        </w:rPr>
      </w:pPr>
      <w:r w:rsidRPr="004C1538">
        <w:rPr>
          <w:lang w:val="fr-FR"/>
        </w:rPr>
        <w:t>Assurez-vous que l'</w:t>
      </w:r>
      <w:r w:rsidR="00AD1590" w:rsidRPr="004C1538">
        <w:rPr>
          <w:lang w:val="fr-FR"/>
        </w:rPr>
        <w:t xml:space="preserve">objectif de la collecte de données est clair et que les résultats de l'enquête sont réellement utilisés pour prendre des mesures qui </w:t>
      </w:r>
      <w:r w:rsidRPr="004C1538">
        <w:rPr>
          <w:lang w:val="fr-FR"/>
        </w:rPr>
        <w:t xml:space="preserve">aident la </w:t>
      </w:r>
      <w:r w:rsidR="00E434EF" w:rsidRPr="004C1538">
        <w:rPr>
          <w:lang w:val="fr-FR"/>
        </w:rPr>
        <w:t xml:space="preserve">communauté à </w:t>
      </w:r>
      <w:r w:rsidRPr="004C1538">
        <w:rPr>
          <w:lang w:val="fr-FR"/>
        </w:rPr>
        <w:t>réduire l'</w:t>
      </w:r>
      <w:r w:rsidR="00E434EF" w:rsidRPr="004C1538">
        <w:rPr>
          <w:lang w:val="fr-FR"/>
        </w:rPr>
        <w:t>épidémie d'Ebola</w:t>
      </w:r>
      <w:r w:rsidRPr="004C1538">
        <w:rPr>
          <w:lang w:val="fr-FR"/>
        </w:rPr>
        <w:t>.</w:t>
      </w:r>
    </w:p>
    <w:p w14:paraId="1B67BFD5" w14:textId="77777777" w:rsidR="00130D4B" w:rsidRPr="004C1538" w:rsidRDefault="00AD1590">
      <w:pPr>
        <w:pStyle w:val="ListParagraph"/>
        <w:numPr>
          <w:ilvl w:val="0"/>
          <w:numId w:val="20"/>
        </w:numPr>
        <w:spacing w:after="120"/>
        <w:rPr>
          <w:lang w:val="fr-FR"/>
        </w:rPr>
      </w:pPr>
      <w:r w:rsidRPr="004C1538">
        <w:rPr>
          <w:lang w:val="fr-FR"/>
        </w:rPr>
        <w:t xml:space="preserve">Limitez </w:t>
      </w:r>
      <w:r w:rsidR="008403E0" w:rsidRPr="004C1538">
        <w:rPr>
          <w:lang w:val="fr-FR"/>
        </w:rPr>
        <w:t xml:space="preserve">le </w:t>
      </w:r>
      <w:r w:rsidRPr="004C1538">
        <w:rPr>
          <w:lang w:val="fr-FR"/>
        </w:rPr>
        <w:t>nombre de participants à l'</w:t>
      </w:r>
      <w:r w:rsidR="00E434EF" w:rsidRPr="004C1538">
        <w:rPr>
          <w:lang w:val="fr-FR"/>
        </w:rPr>
        <w:t xml:space="preserve">enquête KAP au minimum nécessaire pour en garantir la validité et </w:t>
      </w:r>
      <w:r w:rsidRPr="004C1538">
        <w:rPr>
          <w:lang w:val="fr-FR"/>
        </w:rPr>
        <w:t xml:space="preserve">veillez à ce que </w:t>
      </w:r>
      <w:r w:rsidR="00E434EF" w:rsidRPr="004C1538">
        <w:rPr>
          <w:lang w:val="fr-FR"/>
        </w:rPr>
        <w:t xml:space="preserve">la </w:t>
      </w:r>
      <w:r w:rsidRPr="004C1538">
        <w:rPr>
          <w:lang w:val="fr-FR"/>
        </w:rPr>
        <w:t xml:space="preserve">durée de l'enquête soit </w:t>
      </w:r>
      <w:r w:rsidR="00E434EF" w:rsidRPr="004C1538">
        <w:rPr>
          <w:lang w:val="fr-FR"/>
        </w:rPr>
        <w:t xml:space="preserve">raisonnable </w:t>
      </w:r>
      <w:r w:rsidRPr="004C1538">
        <w:rPr>
          <w:lang w:val="fr-FR"/>
        </w:rPr>
        <w:t xml:space="preserve">afin d'obtenir les informations dont vous avez besoin et de </w:t>
      </w:r>
      <w:r w:rsidR="00E434EF" w:rsidRPr="004C1538">
        <w:rPr>
          <w:lang w:val="fr-FR"/>
        </w:rPr>
        <w:t xml:space="preserve">ne pas </w:t>
      </w:r>
      <w:r w:rsidRPr="004C1538">
        <w:rPr>
          <w:lang w:val="fr-FR"/>
        </w:rPr>
        <w:t xml:space="preserve">imposer un </w:t>
      </w:r>
      <w:r w:rsidR="00E434EF" w:rsidRPr="004C1538">
        <w:rPr>
          <w:lang w:val="fr-FR"/>
        </w:rPr>
        <w:t xml:space="preserve">fardeau </w:t>
      </w:r>
      <w:r w:rsidR="00C3189A" w:rsidRPr="004C1538">
        <w:rPr>
          <w:lang w:val="fr-FR"/>
        </w:rPr>
        <w:t xml:space="preserve">trop lourd </w:t>
      </w:r>
      <w:r w:rsidRPr="004C1538">
        <w:rPr>
          <w:lang w:val="fr-FR"/>
        </w:rPr>
        <w:t xml:space="preserve">aux </w:t>
      </w:r>
      <w:r w:rsidR="00E434EF" w:rsidRPr="004C1538">
        <w:rPr>
          <w:lang w:val="fr-FR"/>
        </w:rPr>
        <w:t>personnes interrogées</w:t>
      </w:r>
      <w:r w:rsidRPr="004C1538">
        <w:rPr>
          <w:lang w:val="fr-FR"/>
        </w:rPr>
        <w:t>.</w:t>
      </w:r>
    </w:p>
    <w:p w14:paraId="763700BA" w14:textId="77777777" w:rsidR="00130D4B" w:rsidRPr="004C1538" w:rsidRDefault="00AD1590">
      <w:pPr>
        <w:pStyle w:val="ListParagraph"/>
        <w:numPr>
          <w:ilvl w:val="0"/>
          <w:numId w:val="20"/>
        </w:numPr>
        <w:spacing w:after="120"/>
        <w:rPr>
          <w:lang w:val="fr-FR"/>
        </w:rPr>
      </w:pPr>
      <w:r w:rsidRPr="004C1538">
        <w:rPr>
          <w:lang w:val="fr-FR"/>
        </w:rPr>
        <w:lastRenderedPageBreak/>
        <w:t>Veillez à ce que le consentement éclairé soit correctement obtenu :</w:t>
      </w:r>
    </w:p>
    <w:p w14:paraId="3723E22C" w14:textId="77777777" w:rsidR="00130D4B" w:rsidRPr="004C1538" w:rsidRDefault="00AD1590">
      <w:pPr>
        <w:pStyle w:val="ListParagraph"/>
        <w:numPr>
          <w:ilvl w:val="0"/>
          <w:numId w:val="185"/>
        </w:numPr>
        <w:spacing w:after="120"/>
        <w:rPr>
          <w:lang w:val="fr-FR"/>
        </w:rPr>
      </w:pPr>
      <w:r w:rsidRPr="004C1538">
        <w:rPr>
          <w:lang w:val="fr-FR"/>
        </w:rPr>
        <w:t xml:space="preserve">Au </w:t>
      </w:r>
      <w:r w:rsidR="00E434EF" w:rsidRPr="004C1538">
        <w:rPr>
          <w:lang w:val="fr-FR"/>
        </w:rPr>
        <w:t xml:space="preserve">début de l'enquête, les répondants potentiels </w:t>
      </w:r>
      <w:r w:rsidR="00C1749A" w:rsidRPr="004C1538">
        <w:rPr>
          <w:lang w:val="fr-FR"/>
        </w:rPr>
        <w:t xml:space="preserve">doivent être </w:t>
      </w:r>
      <w:r w:rsidR="00761C40" w:rsidRPr="004C1538">
        <w:rPr>
          <w:lang w:val="fr-FR"/>
        </w:rPr>
        <w:t>informés de l'</w:t>
      </w:r>
      <w:r w:rsidR="00E434EF" w:rsidRPr="004C1538">
        <w:rPr>
          <w:lang w:val="fr-FR"/>
        </w:rPr>
        <w:t xml:space="preserve">objectif de l'enquête </w:t>
      </w:r>
      <w:r w:rsidR="00761C40" w:rsidRPr="004C1538">
        <w:rPr>
          <w:lang w:val="fr-FR"/>
        </w:rPr>
        <w:t xml:space="preserve">et de </w:t>
      </w:r>
      <w:r w:rsidR="00E434EF" w:rsidRPr="004C1538">
        <w:rPr>
          <w:lang w:val="fr-FR"/>
        </w:rPr>
        <w:t>la manière dont elle est destinée à aider leur communauté</w:t>
      </w:r>
      <w:r w:rsidR="00761C40" w:rsidRPr="004C1538">
        <w:rPr>
          <w:lang w:val="fr-FR"/>
        </w:rPr>
        <w:t xml:space="preserve">. Ils doivent également être assurés que s'ils choisissent de participer à l'enquête, vous </w:t>
      </w:r>
      <w:r w:rsidR="00E434EF" w:rsidRPr="004C1538">
        <w:rPr>
          <w:lang w:val="fr-FR"/>
        </w:rPr>
        <w:t xml:space="preserve">protégerez leur vie privée </w:t>
      </w:r>
      <w:r w:rsidR="00761C40" w:rsidRPr="004C1538">
        <w:rPr>
          <w:lang w:val="fr-FR"/>
        </w:rPr>
        <w:t>ET qu'</w:t>
      </w:r>
      <w:r w:rsidR="00E434EF" w:rsidRPr="004C1538">
        <w:rPr>
          <w:lang w:val="fr-FR"/>
        </w:rPr>
        <w:t>ils sont libres de refuser de participer à l'ensemble de l'enquête ou de refuser de répondre à n'importe quelle question au cours de l'enquête, sans conséquences négatives</w:t>
      </w:r>
      <w:r w:rsidR="00CD4B67" w:rsidRPr="004C1538">
        <w:rPr>
          <w:lang w:val="fr-FR"/>
        </w:rPr>
        <w:t xml:space="preserve">. </w:t>
      </w:r>
    </w:p>
    <w:p w14:paraId="76A87C89" w14:textId="77777777" w:rsidR="00130D4B" w:rsidRPr="004C1538" w:rsidRDefault="00AD1590">
      <w:pPr>
        <w:pStyle w:val="ListParagraph"/>
        <w:numPr>
          <w:ilvl w:val="0"/>
          <w:numId w:val="185"/>
        </w:numPr>
        <w:spacing w:after="120"/>
        <w:rPr>
          <w:lang w:val="fr-FR"/>
        </w:rPr>
      </w:pPr>
      <w:r w:rsidRPr="004C1538">
        <w:rPr>
          <w:lang w:val="fr-FR"/>
        </w:rPr>
        <w:t xml:space="preserve">Les personnes chargées de la collecte des données auront </w:t>
      </w:r>
      <w:r w:rsidR="00C1749A" w:rsidRPr="004C1538">
        <w:rPr>
          <w:lang w:val="fr-FR"/>
        </w:rPr>
        <w:t>besoin d'</w:t>
      </w:r>
      <w:r w:rsidRPr="004C1538">
        <w:rPr>
          <w:lang w:val="fr-FR"/>
        </w:rPr>
        <w:t xml:space="preserve">un script à lire aux participants potentiels au début de l'entretien afin de s'assurer que le </w:t>
      </w:r>
      <w:r w:rsidR="00C1749A" w:rsidRPr="004C1538">
        <w:rPr>
          <w:lang w:val="fr-FR"/>
        </w:rPr>
        <w:t xml:space="preserve">consentement éclairé </w:t>
      </w:r>
      <w:r w:rsidRPr="004C1538">
        <w:rPr>
          <w:lang w:val="fr-FR"/>
        </w:rPr>
        <w:t xml:space="preserve">est clairement communiqué. Ils seront également formés à la manière de réagir si les participants potentiels refusent de participer ou s'ils ont des questions. </w:t>
      </w:r>
    </w:p>
    <w:p w14:paraId="38BE89B5" w14:textId="77777777" w:rsidR="00130D4B" w:rsidRPr="004C1538" w:rsidRDefault="00AD1590">
      <w:pPr>
        <w:pStyle w:val="ListParagraph"/>
        <w:numPr>
          <w:ilvl w:val="0"/>
          <w:numId w:val="20"/>
        </w:numPr>
        <w:rPr>
          <w:lang w:val="fr-FR"/>
        </w:rPr>
      </w:pPr>
      <w:r w:rsidRPr="004C1538">
        <w:rPr>
          <w:lang w:val="fr-FR"/>
        </w:rPr>
        <w:t xml:space="preserve">Au cours de </w:t>
      </w:r>
      <w:r w:rsidR="00761C40" w:rsidRPr="004C1538">
        <w:rPr>
          <w:lang w:val="fr-FR"/>
        </w:rPr>
        <w:t xml:space="preserve">leur </w:t>
      </w:r>
      <w:r w:rsidRPr="004C1538">
        <w:rPr>
          <w:lang w:val="fr-FR"/>
        </w:rPr>
        <w:t xml:space="preserve">formation, insistez auprès des personnes chargées de la collecte des données </w:t>
      </w:r>
      <w:r w:rsidR="000D209E" w:rsidRPr="004C1538">
        <w:rPr>
          <w:lang w:val="fr-FR"/>
        </w:rPr>
        <w:t xml:space="preserve">sur le fait que la recherche éthique ne se limite pas à la simple lecture du document de consentement éclairé. Grâce à la formation, les personnes chargées de la collecte des données apprendront </w:t>
      </w:r>
      <w:r w:rsidR="00761C40" w:rsidRPr="004C1538">
        <w:rPr>
          <w:lang w:val="fr-FR"/>
        </w:rPr>
        <w:t xml:space="preserve">également </w:t>
      </w:r>
      <w:r w:rsidR="000D209E" w:rsidRPr="004C1538">
        <w:rPr>
          <w:lang w:val="fr-FR"/>
        </w:rPr>
        <w:t>l'importance de.. :</w:t>
      </w:r>
    </w:p>
    <w:p w14:paraId="00B5BB00" w14:textId="77777777" w:rsidR="00130D4B" w:rsidRPr="004C1538" w:rsidRDefault="00AD1590">
      <w:pPr>
        <w:pStyle w:val="ListParagraph"/>
        <w:numPr>
          <w:ilvl w:val="0"/>
          <w:numId w:val="21"/>
        </w:numPr>
        <w:rPr>
          <w:lang w:val="fr-FR"/>
        </w:rPr>
      </w:pPr>
      <w:r w:rsidRPr="004C1538">
        <w:rPr>
          <w:lang w:val="fr-FR"/>
        </w:rPr>
        <w:t>Réaliser l'enquête dans un lieu privé si possible</w:t>
      </w:r>
    </w:p>
    <w:p w14:paraId="56D3A519" w14:textId="77777777" w:rsidR="00130D4B" w:rsidRPr="004C1538" w:rsidRDefault="00AD1590">
      <w:pPr>
        <w:pStyle w:val="ListParagraph"/>
        <w:numPr>
          <w:ilvl w:val="0"/>
          <w:numId w:val="21"/>
        </w:numPr>
        <w:rPr>
          <w:lang w:val="fr-FR"/>
        </w:rPr>
      </w:pPr>
      <w:r w:rsidRPr="004C1538">
        <w:rPr>
          <w:lang w:val="fr-FR"/>
        </w:rPr>
        <w:t>Respecter le droit des participants de refuser de participer, de sauter une question ou de mettre fin à l'enquête</w:t>
      </w:r>
    </w:p>
    <w:p w14:paraId="10718F78" w14:textId="77777777" w:rsidR="00130D4B" w:rsidRPr="004C1538" w:rsidRDefault="00C1749A">
      <w:pPr>
        <w:pStyle w:val="ListParagraph"/>
        <w:numPr>
          <w:ilvl w:val="0"/>
          <w:numId w:val="21"/>
        </w:numPr>
        <w:rPr>
          <w:lang w:val="fr-FR"/>
        </w:rPr>
      </w:pPr>
      <w:r w:rsidRPr="004C1538">
        <w:rPr>
          <w:lang w:val="fr-FR"/>
        </w:rPr>
        <w:t>Traiter</w:t>
      </w:r>
      <w:r w:rsidR="00AD1590" w:rsidRPr="004C1538">
        <w:rPr>
          <w:lang w:val="fr-FR"/>
        </w:rPr>
        <w:t xml:space="preserve"> les répondants avec respect à tout moment</w:t>
      </w:r>
    </w:p>
    <w:p w14:paraId="76F37B4A" w14:textId="5356EE5D" w:rsidR="00CD4B67" w:rsidRPr="00774538" w:rsidRDefault="00AD1590" w:rsidP="00774538">
      <w:pPr>
        <w:pStyle w:val="ListParagraph"/>
        <w:numPr>
          <w:ilvl w:val="0"/>
          <w:numId w:val="21"/>
        </w:numPr>
        <w:rPr>
          <w:lang w:val="fr-FR"/>
        </w:rPr>
      </w:pPr>
      <w:r w:rsidRPr="004C1538">
        <w:rPr>
          <w:lang w:val="fr-FR"/>
        </w:rPr>
        <w:t xml:space="preserve">Utiliser un </w:t>
      </w:r>
      <w:r w:rsidR="000D209E" w:rsidRPr="004C1538">
        <w:rPr>
          <w:lang w:val="fr-FR"/>
        </w:rPr>
        <w:t>langage respectueux qui n'influence pas les réponses des personnes interrogées.</w:t>
      </w:r>
    </w:p>
    <w:p w14:paraId="75CDC57C" w14:textId="77777777" w:rsidR="00130D4B" w:rsidRPr="00774538" w:rsidRDefault="00AD1590">
      <w:pPr>
        <w:pStyle w:val="Heading2"/>
        <w:ind w:left="288"/>
        <w:rPr>
          <w:lang w:val="fr-FR"/>
        </w:rPr>
      </w:pPr>
      <w:bookmarkStart w:id="447" w:name="_Toc40176261"/>
      <w:bookmarkStart w:id="448" w:name="_Toc40195514"/>
      <w:bookmarkStart w:id="449" w:name="_Toc40195669"/>
      <w:bookmarkStart w:id="450" w:name="_Toc40195823"/>
      <w:bookmarkStart w:id="451" w:name="_Toc40176262"/>
      <w:bookmarkStart w:id="452" w:name="_Toc40195515"/>
      <w:bookmarkStart w:id="453" w:name="_Toc40195670"/>
      <w:bookmarkStart w:id="454" w:name="_Toc40195824"/>
      <w:bookmarkStart w:id="455" w:name="_Toc40176263"/>
      <w:bookmarkStart w:id="456" w:name="_Toc40195516"/>
      <w:bookmarkStart w:id="457" w:name="_Toc40195671"/>
      <w:bookmarkStart w:id="458" w:name="_Toc40195825"/>
      <w:bookmarkStart w:id="459" w:name="_Toc40176264"/>
      <w:bookmarkStart w:id="460" w:name="_Toc40195517"/>
      <w:bookmarkStart w:id="461" w:name="_Toc40195672"/>
      <w:bookmarkStart w:id="462" w:name="_Toc40195826"/>
      <w:bookmarkStart w:id="463" w:name="_Toc40176265"/>
      <w:bookmarkStart w:id="464" w:name="_Toc40195518"/>
      <w:bookmarkStart w:id="465" w:name="_Toc40195673"/>
      <w:bookmarkStart w:id="466" w:name="_Toc40195827"/>
      <w:bookmarkStart w:id="467" w:name="_Toc40176266"/>
      <w:bookmarkStart w:id="468" w:name="_Toc40195519"/>
      <w:bookmarkStart w:id="469" w:name="_Toc40195674"/>
      <w:bookmarkStart w:id="470" w:name="_Toc40195828"/>
      <w:bookmarkStart w:id="471" w:name="_Toc40176267"/>
      <w:bookmarkStart w:id="472" w:name="_Toc40195520"/>
      <w:bookmarkStart w:id="473" w:name="_Toc40195675"/>
      <w:bookmarkStart w:id="474" w:name="_Toc40195829"/>
      <w:bookmarkStart w:id="475" w:name="_Toc42078889"/>
      <w:bookmarkStart w:id="476" w:name="_Toc42079028"/>
      <w:bookmarkStart w:id="477" w:name="_Toc42079298"/>
      <w:bookmarkStart w:id="478" w:name="_Toc42079443"/>
      <w:bookmarkStart w:id="479" w:name="_Toc42159772"/>
      <w:bookmarkStart w:id="480" w:name="_Toc42160854"/>
      <w:bookmarkStart w:id="481" w:name="_Toc42078890"/>
      <w:bookmarkStart w:id="482" w:name="_Toc42079029"/>
      <w:bookmarkStart w:id="483" w:name="_Toc42079299"/>
      <w:bookmarkStart w:id="484" w:name="_Toc42079444"/>
      <w:bookmarkStart w:id="485" w:name="_Toc42159773"/>
      <w:bookmarkStart w:id="486" w:name="_Toc42160855"/>
      <w:bookmarkStart w:id="487" w:name="_Toc42078902"/>
      <w:bookmarkStart w:id="488" w:name="_Toc42079041"/>
      <w:bookmarkStart w:id="489" w:name="_Toc42079311"/>
      <w:bookmarkStart w:id="490" w:name="_Toc42079456"/>
      <w:bookmarkStart w:id="491" w:name="_Toc42159785"/>
      <w:bookmarkStart w:id="492" w:name="_Toc42160867"/>
      <w:bookmarkStart w:id="493" w:name="_Toc98259022"/>
      <w:bookmarkStart w:id="494" w:name="_Toc98947638"/>
      <w:bookmarkStart w:id="495" w:name="_Toc98948057"/>
      <w:bookmarkStart w:id="496" w:name="_Toc98948985"/>
      <w:bookmarkStart w:id="497" w:name="_Toc99459447"/>
      <w:bookmarkStart w:id="498" w:name="_Toc100844936"/>
      <w:bookmarkStart w:id="499" w:name="_Toc100845173"/>
      <w:bookmarkStart w:id="500" w:name="_Toc101961575"/>
      <w:bookmarkStart w:id="501" w:name="_Toc102128176"/>
      <w:bookmarkStart w:id="502" w:name="_Toc102301667"/>
      <w:bookmarkStart w:id="503" w:name="_Toc102301908"/>
      <w:bookmarkStart w:id="504" w:name="_Toc102302493"/>
      <w:bookmarkStart w:id="505" w:name="_Toc102302594"/>
      <w:bookmarkStart w:id="506" w:name="_Toc103176503"/>
      <w:bookmarkStart w:id="507" w:name="_Toc103597930"/>
      <w:bookmarkStart w:id="508" w:name="_Toc127965126"/>
      <w:bookmarkStart w:id="509" w:name="_Toc133844789"/>
      <w:bookmarkStart w:id="510" w:name="_Toc133847631"/>
      <w:bookmarkStart w:id="511" w:name="_Toc134022262"/>
      <w:bookmarkStart w:id="512" w:name="_Toc135385098"/>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r w:rsidRPr="00774538">
        <w:rPr>
          <w:lang w:val="fr-FR"/>
        </w:rPr>
        <w:t xml:space="preserve">3.8 </w:t>
      </w:r>
      <w:r w:rsidR="000B4549" w:rsidRPr="00774538">
        <w:rPr>
          <w:lang w:val="fr-FR"/>
        </w:rPr>
        <w:t>Traduction dans la langue locale</w:t>
      </w:r>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p>
    <w:p w14:paraId="721E0CC5" w14:textId="77777777" w:rsidR="00130D4B" w:rsidRPr="004C1538" w:rsidRDefault="00BA6C79">
      <w:pPr>
        <w:pStyle w:val="ListParagraph"/>
        <w:numPr>
          <w:ilvl w:val="0"/>
          <w:numId w:val="32"/>
        </w:numPr>
        <w:spacing w:after="120"/>
        <w:rPr>
          <w:lang w:val="fr-FR"/>
        </w:rPr>
      </w:pPr>
      <w:r w:rsidRPr="004C1538">
        <w:rPr>
          <w:b/>
          <w:bCs/>
          <w:lang w:val="fr-FR"/>
        </w:rPr>
        <w:t xml:space="preserve"> Importance de la traduction des </w:t>
      </w:r>
      <w:r w:rsidR="004644DC" w:rsidRPr="004C1538">
        <w:rPr>
          <w:b/>
          <w:bCs/>
          <w:lang w:val="fr-FR"/>
        </w:rPr>
        <w:t xml:space="preserve">enquêtes </w:t>
      </w:r>
      <w:r w:rsidR="00DC5401" w:rsidRPr="004C1538">
        <w:rPr>
          <w:b/>
          <w:bCs/>
          <w:lang w:val="fr-FR"/>
        </w:rPr>
        <w:t xml:space="preserve">- </w:t>
      </w:r>
      <w:r w:rsidR="0027453B" w:rsidRPr="004C1538">
        <w:rPr>
          <w:lang w:val="fr-FR"/>
        </w:rPr>
        <w:t xml:space="preserve">Pour obtenir les informations les plus précises et les plus cohérentes, les enquêtes </w:t>
      </w:r>
      <w:r w:rsidR="000B4549" w:rsidRPr="004C1538">
        <w:rPr>
          <w:lang w:val="fr-FR"/>
        </w:rPr>
        <w:t xml:space="preserve">KAP doivent être </w:t>
      </w:r>
      <w:r w:rsidR="0027453B" w:rsidRPr="004C1538">
        <w:rPr>
          <w:lang w:val="fr-FR"/>
        </w:rPr>
        <w:t xml:space="preserve">menées dans la langue préférée des répondants.  Comme </w:t>
      </w:r>
      <w:r w:rsidR="001D5411" w:rsidRPr="004C1538">
        <w:rPr>
          <w:lang w:val="fr-FR"/>
        </w:rPr>
        <w:t>vous le savez</w:t>
      </w:r>
      <w:r w:rsidR="0027453B" w:rsidRPr="004C1538">
        <w:rPr>
          <w:lang w:val="fr-FR"/>
        </w:rPr>
        <w:t>, pour que les réponses à une enquête soient exactes, il faut que les personnes interrogées comprennent ce qui leur est demandé. Même si les personnes chargées de la collecte des données parlent la langue maternelle du répondant et traduisent l'</w:t>
      </w:r>
      <w:r w:rsidR="001D5411" w:rsidRPr="004C1538">
        <w:rPr>
          <w:lang w:val="fr-FR"/>
        </w:rPr>
        <w:t xml:space="preserve">enquête </w:t>
      </w:r>
      <w:r w:rsidR="0027453B" w:rsidRPr="004C1538">
        <w:rPr>
          <w:lang w:val="fr-FR"/>
        </w:rPr>
        <w:t xml:space="preserve">question par question, il existe un risque important que les traductions varient d'un entretien à l'autre et entre les personnes chargées de la collecte des données. Il en résultera probablement des résultats peu fiables. L'une des principales raisons pour lesquelles les personnes chargées de la collecte des données utilisent une </w:t>
      </w:r>
      <w:r w:rsidR="001D5411" w:rsidRPr="004C1538">
        <w:rPr>
          <w:lang w:val="fr-FR"/>
        </w:rPr>
        <w:t xml:space="preserve">enquête </w:t>
      </w:r>
      <w:r w:rsidR="0027453B" w:rsidRPr="004C1538">
        <w:rPr>
          <w:lang w:val="fr-FR"/>
        </w:rPr>
        <w:t xml:space="preserve">écrite est de s'assurer que chaque question est posée </w:t>
      </w:r>
      <w:r w:rsidR="0027453B" w:rsidRPr="004C1538">
        <w:rPr>
          <w:b/>
          <w:bCs/>
          <w:i/>
          <w:iCs/>
          <w:lang w:val="fr-FR"/>
        </w:rPr>
        <w:t xml:space="preserve">exactement de la même manière </w:t>
      </w:r>
      <w:r w:rsidR="001D5411" w:rsidRPr="004C1538">
        <w:rPr>
          <w:b/>
          <w:bCs/>
          <w:i/>
          <w:iCs/>
          <w:lang w:val="fr-FR"/>
        </w:rPr>
        <w:t>par toutes les personnes chargées de la collecte des données</w:t>
      </w:r>
      <w:r w:rsidR="0027453B" w:rsidRPr="004C1538">
        <w:rPr>
          <w:b/>
          <w:bCs/>
          <w:i/>
          <w:iCs/>
          <w:lang w:val="fr-FR"/>
        </w:rPr>
        <w:t xml:space="preserve">. </w:t>
      </w:r>
      <w:r w:rsidR="0027453B" w:rsidRPr="004C1538">
        <w:rPr>
          <w:lang w:val="fr-FR"/>
        </w:rPr>
        <w:t xml:space="preserve">Si les questions sont traduites oralement (et non par écrit), nous n'avons aucune garantie que les questions seront posées de la même manière.  C'est pourquoi </w:t>
      </w:r>
      <w:r w:rsidR="0027453B" w:rsidRPr="004C1538">
        <w:rPr>
          <w:b/>
          <w:bCs/>
          <w:i/>
          <w:iCs/>
          <w:lang w:val="fr-FR"/>
        </w:rPr>
        <w:t>nous vous conseillons vivement de disposer d'un questionnaire écrit dans toutes les langues susceptibles d'être parlées par les personnes interrogées</w:t>
      </w:r>
      <w:r w:rsidR="0027453B" w:rsidRPr="004C1538">
        <w:rPr>
          <w:lang w:val="fr-FR"/>
        </w:rPr>
        <w:t xml:space="preserve">. Le </w:t>
      </w:r>
      <w:r w:rsidR="004E0ED1" w:rsidRPr="004C1538">
        <w:rPr>
          <w:lang w:val="fr-FR"/>
        </w:rPr>
        <w:t xml:space="preserve">personnel du projet </w:t>
      </w:r>
      <w:r w:rsidR="000B4549" w:rsidRPr="004C1538">
        <w:rPr>
          <w:lang w:val="fr-FR"/>
        </w:rPr>
        <w:t>peut travailler avec des équipes de traduction</w:t>
      </w:r>
      <w:r w:rsidR="00660202" w:rsidRPr="004C1538">
        <w:rPr>
          <w:lang w:val="fr-FR"/>
        </w:rPr>
        <w:t xml:space="preserve">, notamment </w:t>
      </w:r>
      <w:r w:rsidR="000B4549" w:rsidRPr="004C1538">
        <w:rPr>
          <w:lang w:val="fr-FR"/>
        </w:rPr>
        <w:t>Traducteurs sans Frontières</w:t>
      </w:r>
      <w:r w:rsidR="00C5684C" w:rsidRPr="004C1538">
        <w:rPr>
          <w:lang w:val="fr-FR"/>
        </w:rPr>
        <w:t>,</w:t>
      </w:r>
      <w:r w:rsidR="00601FC5">
        <w:rPr>
          <w:rStyle w:val="FootnoteReference"/>
        </w:rPr>
        <w:footnoteReference w:id="2"/>
      </w:r>
      <w:r w:rsidR="000B4549" w:rsidRPr="004C1538">
        <w:rPr>
          <w:lang w:val="fr-FR"/>
        </w:rPr>
        <w:t xml:space="preserve"> équipes de traduction </w:t>
      </w:r>
      <w:r w:rsidR="00C5684C" w:rsidRPr="004C1538">
        <w:rPr>
          <w:lang w:val="fr-FR"/>
        </w:rPr>
        <w:t xml:space="preserve">dans les </w:t>
      </w:r>
      <w:r w:rsidR="00D27492" w:rsidRPr="004C1538">
        <w:rPr>
          <w:lang w:val="fr-FR"/>
        </w:rPr>
        <w:t>universités</w:t>
      </w:r>
      <w:r w:rsidR="001D5411" w:rsidRPr="004C1538">
        <w:rPr>
          <w:lang w:val="fr-FR"/>
        </w:rPr>
        <w:t xml:space="preserve">, </w:t>
      </w:r>
      <w:r w:rsidR="000B4549" w:rsidRPr="004C1538">
        <w:rPr>
          <w:lang w:val="fr-FR"/>
        </w:rPr>
        <w:t>et des chercheurs locaux</w:t>
      </w:r>
      <w:r w:rsidR="00660202" w:rsidRPr="004C1538">
        <w:rPr>
          <w:lang w:val="fr-FR"/>
        </w:rPr>
        <w:t>.</w:t>
      </w:r>
    </w:p>
    <w:p w14:paraId="05DCE2F9" w14:textId="77777777" w:rsidR="00130D4B" w:rsidRPr="004C1538" w:rsidRDefault="00AD1590">
      <w:pPr>
        <w:pStyle w:val="ListParagraph"/>
        <w:spacing w:after="120"/>
        <w:ind w:left="0"/>
        <w:rPr>
          <w:lang w:val="fr-FR"/>
        </w:rPr>
      </w:pPr>
      <w:r w:rsidRPr="004C1538">
        <w:rPr>
          <w:b/>
          <w:bCs/>
          <w:lang w:val="fr-FR"/>
        </w:rPr>
        <w:t xml:space="preserve">2. </w:t>
      </w:r>
      <w:r w:rsidR="00BA6C79" w:rsidRPr="004C1538">
        <w:rPr>
          <w:b/>
          <w:bCs/>
          <w:lang w:val="fr-FR"/>
        </w:rPr>
        <w:t xml:space="preserve">En l'absence de traducteurs </w:t>
      </w:r>
      <w:r w:rsidR="00DC5401" w:rsidRPr="004C1538">
        <w:rPr>
          <w:b/>
          <w:bCs/>
          <w:lang w:val="fr-FR"/>
        </w:rPr>
        <w:t xml:space="preserve">- </w:t>
      </w:r>
      <w:r w:rsidR="00536E4B" w:rsidRPr="004C1538">
        <w:rPr>
          <w:lang w:val="fr-FR"/>
        </w:rPr>
        <w:t xml:space="preserve">Si </w:t>
      </w:r>
      <w:r w:rsidR="0027453B" w:rsidRPr="004C1538">
        <w:rPr>
          <w:lang w:val="fr-FR"/>
        </w:rPr>
        <w:t xml:space="preserve">vous ne disposez pas des ressources nécessaires pour traduire officiellement l'enquête en plusieurs langues, collaborez avec des membres de la communauté locale </w:t>
      </w:r>
      <w:r w:rsidR="00F80E58" w:rsidRPr="004C1538">
        <w:rPr>
          <w:lang w:val="fr-FR"/>
        </w:rPr>
        <w:t xml:space="preserve">(tels que des enseignants) </w:t>
      </w:r>
      <w:r w:rsidR="0027453B" w:rsidRPr="004C1538">
        <w:rPr>
          <w:lang w:val="fr-FR"/>
        </w:rPr>
        <w:t xml:space="preserve">pour traduire les questions et </w:t>
      </w:r>
      <w:r w:rsidR="00536E4B" w:rsidRPr="004C1538">
        <w:rPr>
          <w:lang w:val="fr-FR"/>
        </w:rPr>
        <w:t xml:space="preserve">testez-les auprès des membres de la communauté </w:t>
      </w:r>
      <w:r w:rsidR="0027453B" w:rsidRPr="004C1538">
        <w:rPr>
          <w:lang w:val="fr-FR"/>
        </w:rPr>
        <w:t xml:space="preserve">afin de vous </w:t>
      </w:r>
      <w:r w:rsidR="00536E4B" w:rsidRPr="004C1538">
        <w:rPr>
          <w:lang w:val="fr-FR"/>
        </w:rPr>
        <w:t>assurer qu'ils comprennent les questions et les termes clés que vous utilisez dans les questions</w:t>
      </w:r>
      <w:r w:rsidR="00BA6C79" w:rsidRPr="004C1538">
        <w:rPr>
          <w:lang w:val="fr-FR"/>
        </w:rPr>
        <w:t xml:space="preserve">.  Le plus important est que ces traductions soient écrites et que toutes les personnes chargées de la collecte des données </w:t>
      </w:r>
      <w:r w:rsidR="00D26053" w:rsidRPr="004C1538">
        <w:rPr>
          <w:lang w:val="fr-FR"/>
        </w:rPr>
        <w:t xml:space="preserve">utilisent </w:t>
      </w:r>
      <w:r w:rsidR="00BA6C79" w:rsidRPr="004C1538">
        <w:rPr>
          <w:lang w:val="fr-FR"/>
        </w:rPr>
        <w:t xml:space="preserve">la </w:t>
      </w:r>
      <w:r w:rsidR="00BA6C79" w:rsidRPr="004C1538">
        <w:rPr>
          <w:b/>
          <w:bCs/>
          <w:i/>
          <w:iCs/>
          <w:lang w:val="fr-FR"/>
        </w:rPr>
        <w:t>même traduction</w:t>
      </w:r>
      <w:r w:rsidR="00BA6C79" w:rsidRPr="004C1538">
        <w:rPr>
          <w:lang w:val="fr-FR"/>
        </w:rPr>
        <w:t xml:space="preserve">. Pour traduire l'enquête avec des membres de la communauté locale qui ne sont pas forcément à l'aise avec l'écrit, vous pouvez organiser un groupe de discussion avec les membres de la communauté au cours duquel le </w:t>
      </w:r>
      <w:r w:rsidR="00BA6C79" w:rsidRPr="004C1538">
        <w:rPr>
          <w:lang w:val="fr-FR"/>
        </w:rPr>
        <w:lastRenderedPageBreak/>
        <w:t xml:space="preserve">questionnaire est lu à haute voix puis traduit oralement, les personnes chargées de la collecte des données consignant ensuite les questions par écrit.  </w:t>
      </w:r>
    </w:p>
    <w:p w14:paraId="05FC123F" w14:textId="77777777" w:rsidR="00130D4B" w:rsidRPr="004C1538" w:rsidRDefault="00AD1590">
      <w:pPr>
        <w:spacing w:after="120"/>
        <w:rPr>
          <w:lang w:val="fr-FR"/>
        </w:rPr>
      </w:pPr>
      <w:r w:rsidRPr="004C1538">
        <w:rPr>
          <w:b/>
          <w:bCs/>
          <w:lang w:val="fr-FR"/>
        </w:rPr>
        <w:t xml:space="preserve">3. La </w:t>
      </w:r>
      <w:r w:rsidR="00BA6C79" w:rsidRPr="004C1538">
        <w:rPr>
          <w:b/>
          <w:bCs/>
          <w:lang w:val="fr-FR"/>
        </w:rPr>
        <w:t xml:space="preserve">rétro-traduction comme étape finale </w:t>
      </w:r>
      <w:r w:rsidR="00DC5401" w:rsidRPr="004C1538">
        <w:rPr>
          <w:b/>
          <w:bCs/>
          <w:lang w:val="fr-FR"/>
        </w:rPr>
        <w:t xml:space="preserve">- </w:t>
      </w:r>
      <w:r w:rsidR="00BA6C79" w:rsidRPr="004C1538">
        <w:rPr>
          <w:lang w:val="fr-FR"/>
        </w:rPr>
        <w:t xml:space="preserve">Quelle que soit </w:t>
      </w:r>
      <w:r w:rsidR="004644DC" w:rsidRPr="004C1538">
        <w:rPr>
          <w:lang w:val="fr-FR"/>
        </w:rPr>
        <w:t>la manière dont vos enquêtes sont traduites</w:t>
      </w:r>
      <w:r w:rsidR="00BA6C79" w:rsidRPr="004C1538">
        <w:rPr>
          <w:lang w:val="fr-FR"/>
        </w:rPr>
        <w:t>, il est utile, dans la mesure du possible, de demander à un second traducteur de les retraduire dans la langue d'origine</w:t>
      </w:r>
      <w:r w:rsidR="004644DC" w:rsidRPr="004C1538">
        <w:rPr>
          <w:lang w:val="fr-FR"/>
        </w:rPr>
        <w:t xml:space="preserve">. Cela </w:t>
      </w:r>
      <w:r w:rsidR="00BA6C79" w:rsidRPr="004C1538">
        <w:rPr>
          <w:lang w:val="fr-FR"/>
        </w:rPr>
        <w:t>vous</w:t>
      </w:r>
      <w:r w:rsidR="004644DC" w:rsidRPr="004C1538">
        <w:rPr>
          <w:lang w:val="fr-FR"/>
        </w:rPr>
        <w:t xml:space="preserve"> permet d'</w:t>
      </w:r>
      <w:r w:rsidR="00BA6C79" w:rsidRPr="004C1538">
        <w:rPr>
          <w:lang w:val="fr-FR"/>
        </w:rPr>
        <w:t xml:space="preserve">identifier les </w:t>
      </w:r>
      <w:r w:rsidR="00374878" w:rsidRPr="004C1538">
        <w:rPr>
          <w:lang w:val="fr-FR"/>
        </w:rPr>
        <w:t xml:space="preserve">cas où le sens de la formulation originale a changé et les endroits de l'enquête où vous devez reformuler les questions pour vous assurer que les participants comprennent les </w:t>
      </w:r>
      <w:r w:rsidR="00BA6C79" w:rsidRPr="004C1538">
        <w:rPr>
          <w:lang w:val="fr-FR"/>
        </w:rPr>
        <w:t xml:space="preserve">termes et le vocabulaire spécial. Dans ce cas, il est utile de discuter avec au moins deux locuteurs de la langue en question pour parvenir à un consensus sur la meilleure formulation de la question.  La </w:t>
      </w:r>
      <w:r w:rsidR="000811F4" w:rsidRPr="004C1538">
        <w:rPr>
          <w:lang w:val="fr-FR"/>
        </w:rPr>
        <w:t xml:space="preserve">traduction finale doit être relue par </w:t>
      </w:r>
      <w:r w:rsidR="009C01CD" w:rsidRPr="004C1538">
        <w:rPr>
          <w:lang w:val="fr-FR"/>
        </w:rPr>
        <w:t xml:space="preserve">un locuteur local de la communauté. </w:t>
      </w:r>
    </w:p>
    <w:p w14:paraId="3254BFAC" w14:textId="77777777" w:rsidR="00130D4B" w:rsidRPr="004C1538" w:rsidRDefault="00AD1590">
      <w:pPr>
        <w:pStyle w:val="Heading1"/>
        <w:rPr>
          <w:lang w:val="fr-FR"/>
        </w:rPr>
      </w:pPr>
      <w:bookmarkStart w:id="513" w:name="_Toc135385099"/>
      <w:r w:rsidRPr="004C1538">
        <w:rPr>
          <w:lang w:val="fr-FR"/>
        </w:rPr>
        <w:t xml:space="preserve">4 </w:t>
      </w:r>
      <w:r w:rsidR="003353F2" w:rsidRPr="004C1538">
        <w:rPr>
          <w:lang w:val="fr-FR"/>
        </w:rPr>
        <w:t>Pilotage</w:t>
      </w:r>
      <w:r w:rsidR="000B4549" w:rsidRPr="004C1538">
        <w:rPr>
          <w:lang w:val="fr-FR"/>
        </w:rPr>
        <w:t xml:space="preserve"> de </w:t>
      </w:r>
      <w:r w:rsidR="00640538" w:rsidRPr="004C1538">
        <w:rPr>
          <w:lang w:val="fr-FR"/>
        </w:rPr>
        <w:t>l'</w:t>
      </w:r>
      <w:r w:rsidR="000B4549" w:rsidRPr="004C1538">
        <w:rPr>
          <w:lang w:val="fr-FR"/>
        </w:rPr>
        <w:t xml:space="preserve">enquête </w:t>
      </w:r>
      <w:r w:rsidR="003353F2" w:rsidRPr="004C1538">
        <w:rPr>
          <w:lang w:val="fr-FR"/>
        </w:rPr>
        <w:t>auprès du public visé</w:t>
      </w:r>
      <w:bookmarkEnd w:id="513"/>
    </w:p>
    <w:p w14:paraId="7849F994" w14:textId="77777777" w:rsidR="00130D4B" w:rsidRPr="004C1538" w:rsidRDefault="00AD1590">
      <w:pPr>
        <w:spacing w:after="120"/>
        <w:rPr>
          <w:lang w:val="fr-FR"/>
        </w:rPr>
      </w:pPr>
      <w:r w:rsidRPr="004C1538">
        <w:rPr>
          <w:lang w:val="fr-FR"/>
        </w:rPr>
        <w:t xml:space="preserve">L'enquête pilote est la dernière étape de la </w:t>
      </w:r>
      <w:r w:rsidR="002D1D4C" w:rsidRPr="004C1538">
        <w:rPr>
          <w:lang w:val="fr-FR"/>
        </w:rPr>
        <w:t xml:space="preserve">préparation du </w:t>
      </w:r>
      <w:r w:rsidRPr="004C1538">
        <w:rPr>
          <w:lang w:val="fr-FR"/>
        </w:rPr>
        <w:t xml:space="preserve">questionnaire. </w:t>
      </w:r>
      <w:r w:rsidR="00640538" w:rsidRPr="004C1538">
        <w:rPr>
          <w:lang w:val="fr-FR"/>
        </w:rPr>
        <w:t xml:space="preserve">Elle permet de s'assurer </w:t>
      </w:r>
      <w:r w:rsidRPr="004C1538">
        <w:rPr>
          <w:lang w:val="fr-FR"/>
        </w:rPr>
        <w:t>que l'</w:t>
      </w:r>
      <w:r w:rsidR="001E2DA2" w:rsidRPr="004C1538">
        <w:rPr>
          <w:lang w:val="fr-FR"/>
        </w:rPr>
        <w:t xml:space="preserve">outil mobile de collecte de données </w:t>
      </w:r>
      <w:r w:rsidR="00041BF3" w:rsidRPr="004C1538">
        <w:rPr>
          <w:lang w:val="fr-FR"/>
        </w:rPr>
        <w:t xml:space="preserve">(si vous en utilisez un) </w:t>
      </w:r>
      <w:r w:rsidRPr="004C1538">
        <w:rPr>
          <w:lang w:val="fr-FR"/>
        </w:rPr>
        <w:t xml:space="preserve">fonctionne correctement et </w:t>
      </w:r>
      <w:r w:rsidR="00640538" w:rsidRPr="004C1538">
        <w:rPr>
          <w:lang w:val="fr-FR"/>
        </w:rPr>
        <w:t>vous</w:t>
      </w:r>
      <w:r w:rsidRPr="004C1538">
        <w:rPr>
          <w:lang w:val="fr-FR"/>
        </w:rPr>
        <w:t xml:space="preserve"> donne l'occasion d'évaluer la compréhension des questions par la population cible. Il devrait durer environ </w:t>
      </w:r>
      <w:r w:rsidR="00B612EA" w:rsidRPr="004C1538">
        <w:rPr>
          <w:lang w:val="fr-FR"/>
        </w:rPr>
        <w:t xml:space="preserve">une </w:t>
      </w:r>
      <w:r w:rsidRPr="004C1538">
        <w:rPr>
          <w:lang w:val="fr-FR"/>
        </w:rPr>
        <w:t xml:space="preserve">journée (une demi-journée </w:t>
      </w:r>
      <w:r w:rsidR="00D8797D" w:rsidRPr="004C1538">
        <w:rPr>
          <w:lang w:val="fr-FR"/>
        </w:rPr>
        <w:t xml:space="preserve">pour la </w:t>
      </w:r>
      <w:r w:rsidRPr="004C1538">
        <w:rPr>
          <w:lang w:val="fr-FR"/>
        </w:rPr>
        <w:t xml:space="preserve">collecte des données, une demi-journée </w:t>
      </w:r>
      <w:r w:rsidR="00D8797D" w:rsidRPr="004C1538">
        <w:rPr>
          <w:lang w:val="fr-FR"/>
        </w:rPr>
        <w:t xml:space="preserve">pour la </w:t>
      </w:r>
      <w:r w:rsidRPr="004C1538">
        <w:rPr>
          <w:lang w:val="fr-FR"/>
        </w:rPr>
        <w:t>discussion).</w:t>
      </w:r>
    </w:p>
    <w:p w14:paraId="48F8A9A3" w14:textId="77777777" w:rsidR="00130D4B" w:rsidRPr="004C1538" w:rsidRDefault="00AD1590">
      <w:pPr>
        <w:rPr>
          <w:i/>
          <w:iCs/>
          <w:lang w:val="fr-FR"/>
        </w:rPr>
      </w:pPr>
      <w:r w:rsidRPr="004C1538">
        <w:rPr>
          <w:lang w:val="fr-FR"/>
        </w:rPr>
        <w:t xml:space="preserve">Cette étape consiste à envoyer cinq </w:t>
      </w:r>
      <w:r w:rsidR="00EE1552" w:rsidRPr="004C1538">
        <w:rPr>
          <w:lang w:val="fr-FR"/>
        </w:rPr>
        <w:t xml:space="preserve">enquêteurs </w:t>
      </w:r>
      <w:r w:rsidRPr="004C1538">
        <w:rPr>
          <w:lang w:val="fr-FR"/>
        </w:rPr>
        <w:t>expérimentés sur le terrain pour administrer le questionnaire à la population cible</w:t>
      </w:r>
      <w:r w:rsidR="00EE1552" w:rsidRPr="004C1538">
        <w:rPr>
          <w:lang w:val="fr-FR"/>
        </w:rPr>
        <w:t xml:space="preserve">. Normalement, les </w:t>
      </w:r>
      <w:r w:rsidR="003D3DE6" w:rsidRPr="004C1538">
        <w:rPr>
          <w:lang w:val="fr-FR"/>
        </w:rPr>
        <w:t xml:space="preserve">participants </w:t>
      </w:r>
      <w:r w:rsidR="00EE1552" w:rsidRPr="004C1538">
        <w:rPr>
          <w:lang w:val="fr-FR"/>
        </w:rPr>
        <w:t xml:space="preserve">interrogés au cours d'un projet pilote </w:t>
      </w:r>
      <w:r w:rsidRPr="004C1538">
        <w:rPr>
          <w:lang w:val="fr-FR"/>
        </w:rPr>
        <w:t xml:space="preserve">ne </w:t>
      </w:r>
      <w:r w:rsidR="003D3DE6" w:rsidRPr="004C1538">
        <w:rPr>
          <w:lang w:val="fr-FR"/>
        </w:rPr>
        <w:t xml:space="preserve">sont </w:t>
      </w:r>
      <w:r w:rsidRPr="004C1538">
        <w:rPr>
          <w:lang w:val="fr-FR"/>
        </w:rPr>
        <w:t xml:space="preserve">pas inclus dans l'échantillon </w:t>
      </w:r>
      <w:r w:rsidR="005B6D0D" w:rsidRPr="004C1538">
        <w:rPr>
          <w:lang w:val="fr-FR"/>
        </w:rPr>
        <w:t xml:space="preserve">final </w:t>
      </w:r>
      <w:r w:rsidRPr="004C1538">
        <w:rPr>
          <w:lang w:val="fr-FR"/>
        </w:rPr>
        <w:t>de l'enquête</w:t>
      </w:r>
      <w:r w:rsidR="00EE1552" w:rsidRPr="004C1538">
        <w:rPr>
          <w:lang w:val="fr-FR"/>
        </w:rPr>
        <w:t xml:space="preserve">. </w:t>
      </w:r>
    </w:p>
    <w:p w14:paraId="0690AA42" w14:textId="77777777" w:rsidR="00130D4B" w:rsidRPr="004C1538" w:rsidRDefault="00AD1590">
      <w:pPr>
        <w:spacing w:after="0"/>
        <w:jc w:val="both"/>
        <w:rPr>
          <w:lang w:val="fr-FR"/>
        </w:rPr>
      </w:pPr>
      <w:r w:rsidRPr="004C1538">
        <w:rPr>
          <w:lang w:val="fr-FR"/>
        </w:rPr>
        <w:t xml:space="preserve">Chaque </w:t>
      </w:r>
      <w:r w:rsidR="00EE1552" w:rsidRPr="004C1538">
        <w:rPr>
          <w:lang w:val="fr-FR"/>
        </w:rPr>
        <w:t xml:space="preserve">collecteur de données </w:t>
      </w:r>
      <w:r w:rsidRPr="004C1538">
        <w:rPr>
          <w:lang w:val="fr-FR"/>
        </w:rPr>
        <w:t xml:space="preserve">doit </w:t>
      </w:r>
      <w:r w:rsidR="000B4549" w:rsidRPr="004C1538">
        <w:rPr>
          <w:lang w:val="fr-FR"/>
        </w:rPr>
        <w:t xml:space="preserve">tester le questionnaire auprès de </w:t>
      </w:r>
      <w:r w:rsidR="00640538" w:rsidRPr="004C1538">
        <w:rPr>
          <w:lang w:val="fr-FR"/>
        </w:rPr>
        <w:t xml:space="preserve">deux </w:t>
      </w:r>
      <w:r w:rsidRPr="004C1538">
        <w:rPr>
          <w:lang w:val="fr-FR"/>
        </w:rPr>
        <w:t xml:space="preserve">personnes de la population </w:t>
      </w:r>
      <w:r w:rsidR="00866D54" w:rsidRPr="004C1538">
        <w:rPr>
          <w:lang w:val="fr-FR"/>
        </w:rPr>
        <w:t>cible</w:t>
      </w:r>
      <w:r w:rsidR="00640538" w:rsidRPr="004C1538">
        <w:rPr>
          <w:lang w:val="fr-FR"/>
        </w:rPr>
        <w:t xml:space="preserve">. </w:t>
      </w:r>
      <w:r w:rsidRPr="004C1538">
        <w:rPr>
          <w:b/>
          <w:bCs/>
          <w:i/>
          <w:iCs/>
          <w:lang w:val="fr-FR"/>
        </w:rPr>
        <w:t xml:space="preserve">Par exemple, s'il y a </w:t>
      </w:r>
      <w:r w:rsidR="00640538" w:rsidRPr="004C1538">
        <w:rPr>
          <w:b/>
          <w:bCs/>
          <w:i/>
          <w:iCs/>
          <w:lang w:val="fr-FR"/>
        </w:rPr>
        <w:t xml:space="preserve">cinq </w:t>
      </w:r>
      <w:r w:rsidR="00EE1552" w:rsidRPr="004C1538">
        <w:rPr>
          <w:b/>
          <w:bCs/>
          <w:i/>
          <w:iCs/>
          <w:lang w:val="fr-FR"/>
        </w:rPr>
        <w:t>enquêteurs</w:t>
      </w:r>
      <w:r w:rsidRPr="004C1538">
        <w:rPr>
          <w:b/>
          <w:bCs/>
          <w:i/>
          <w:iCs/>
          <w:lang w:val="fr-FR"/>
        </w:rPr>
        <w:t xml:space="preserve">, </w:t>
      </w:r>
      <w:r w:rsidR="000B4549" w:rsidRPr="004C1538">
        <w:rPr>
          <w:b/>
          <w:bCs/>
          <w:i/>
          <w:iCs/>
          <w:lang w:val="fr-FR"/>
        </w:rPr>
        <w:t xml:space="preserve">10 personnes au total </w:t>
      </w:r>
      <w:r w:rsidR="003D3DE6" w:rsidRPr="004C1538">
        <w:rPr>
          <w:b/>
          <w:bCs/>
          <w:i/>
          <w:iCs/>
          <w:lang w:val="fr-FR"/>
        </w:rPr>
        <w:t xml:space="preserve">seront </w:t>
      </w:r>
      <w:r w:rsidR="000B4549" w:rsidRPr="004C1538">
        <w:rPr>
          <w:b/>
          <w:bCs/>
          <w:i/>
          <w:iCs/>
          <w:lang w:val="fr-FR"/>
        </w:rPr>
        <w:t>choisies</w:t>
      </w:r>
      <w:r w:rsidR="00866D54" w:rsidRPr="004C1538">
        <w:rPr>
          <w:lang w:val="fr-FR"/>
        </w:rPr>
        <w:t xml:space="preserve">. </w:t>
      </w:r>
      <w:r w:rsidR="000B4549" w:rsidRPr="004C1538">
        <w:rPr>
          <w:lang w:val="fr-FR"/>
        </w:rPr>
        <w:t xml:space="preserve">Après chaque enquête individuelle, le </w:t>
      </w:r>
      <w:r w:rsidR="00EE1552" w:rsidRPr="004C1538">
        <w:rPr>
          <w:lang w:val="fr-FR"/>
        </w:rPr>
        <w:t xml:space="preserve">collecteur de données </w:t>
      </w:r>
      <w:r w:rsidR="00640538" w:rsidRPr="004C1538">
        <w:rPr>
          <w:lang w:val="fr-FR"/>
        </w:rPr>
        <w:t xml:space="preserve">doit </w:t>
      </w:r>
      <w:r w:rsidR="000B4549" w:rsidRPr="004C1538">
        <w:rPr>
          <w:lang w:val="fr-FR"/>
        </w:rPr>
        <w:t>prendre note :</w:t>
      </w:r>
    </w:p>
    <w:p w14:paraId="76E069DC" w14:textId="77777777" w:rsidR="00130D4B" w:rsidRPr="004C1538" w:rsidRDefault="00AD1590">
      <w:pPr>
        <w:pStyle w:val="ListParagraph"/>
        <w:numPr>
          <w:ilvl w:val="0"/>
          <w:numId w:val="2"/>
        </w:numPr>
        <w:jc w:val="both"/>
        <w:rPr>
          <w:lang w:val="fr-FR"/>
        </w:rPr>
      </w:pPr>
      <w:r w:rsidRPr="004C1538">
        <w:rPr>
          <w:lang w:val="fr-FR"/>
        </w:rPr>
        <w:t xml:space="preserve">Si le </w:t>
      </w:r>
      <w:r w:rsidR="00EE1552" w:rsidRPr="004C1538">
        <w:rPr>
          <w:lang w:val="fr-FR"/>
        </w:rPr>
        <w:t xml:space="preserve">répondant </w:t>
      </w:r>
      <w:r w:rsidRPr="004C1538">
        <w:rPr>
          <w:lang w:val="fr-FR"/>
        </w:rPr>
        <w:t>a des difficultés à comprendre une question</w:t>
      </w:r>
    </w:p>
    <w:p w14:paraId="1A4A0C7E" w14:textId="77777777" w:rsidR="00130D4B" w:rsidRPr="004C1538" w:rsidRDefault="00AD1590">
      <w:pPr>
        <w:pStyle w:val="ListParagraph"/>
        <w:numPr>
          <w:ilvl w:val="0"/>
          <w:numId w:val="2"/>
        </w:numPr>
        <w:jc w:val="both"/>
        <w:rPr>
          <w:lang w:val="fr-FR"/>
        </w:rPr>
      </w:pPr>
      <w:r w:rsidRPr="004C1538">
        <w:rPr>
          <w:lang w:val="fr-FR"/>
        </w:rPr>
        <w:t xml:space="preserve">Si la mise en forme de la question est appropriée : choix unique, </w:t>
      </w:r>
      <w:r w:rsidR="00866D54" w:rsidRPr="004C1538">
        <w:rPr>
          <w:lang w:val="fr-FR"/>
        </w:rPr>
        <w:t>cocher toutes les cases qui s'appliquent</w:t>
      </w:r>
      <w:r w:rsidRPr="004C1538">
        <w:rPr>
          <w:lang w:val="fr-FR"/>
        </w:rPr>
        <w:t>, texte libre et saut de logique.</w:t>
      </w:r>
    </w:p>
    <w:p w14:paraId="25CE0316" w14:textId="77777777" w:rsidR="00130D4B" w:rsidRPr="004C1538" w:rsidRDefault="00AD1590">
      <w:pPr>
        <w:pStyle w:val="ListParagraph"/>
        <w:numPr>
          <w:ilvl w:val="0"/>
          <w:numId w:val="2"/>
        </w:numPr>
        <w:jc w:val="both"/>
        <w:rPr>
          <w:lang w:val="fr-FR"/>
        </w:rPr>
      </w:pPr>
      <w:r w:rsidRPr="004C1538">
        <w:rPr>
          <w:lang w:val="fr-FR"/>
        </w:rPr>
        <w:t xml:space="preserve">S'il y </w:t>
      </w:r>
      <w:r w:rsidR="000B4549" w:rsidRPr="004C1538">
        <w:rPr>
          <w:lang w:val="fr-FR"/>
        </w:rPr>
        <w:t xml:space="preserve">a suffisamment d'espace pour écrire les réponses </w:t>
      </w:r>
      <w:r w:rsidRPr="004C1538">
        <w:rPr>
          <w:lang w:val="fr-FR"/>
        </w:rPr>
        <w:t xml:space="preserve">(pour les </w:t>
      </w:r>
      <w:r w:rsidR="00640538" w:rsidRPr="004C1538">
        <w:rPr>
          <w:lang w:val="fr-FR"/>
        </w:rPr>
        <w:t xml:space="preserve">enquêtes sur </w:t>
      </w:r>
      <w:r w:rsidRPr="004C1538">
        <w:rPr>
          <w:lang w:val="fr-FR"/>
        </w:rPr>
        <w:t>papier</w:t>
      </w:r>
      <w:r w:rsidR="000B4549" w:rsidRPr="004C1538">
        <w:rPr>
          <w:lang w:val="fr-FR"/>
        </w:rPr>
        <w:t xml:space="preserve">) </w:t>
      </w:r>
    </w:p>
    <w:p w14:paraId="6B591724" w14:textId="77777777" w:rsidR="00130D4B" w:rsidRPr="004C1538" w:rsidRDefault="00AD1590">
      <w:pPr>
        <w:pStyle w:val="ListParagraph"/>
        <w:numPr>
          <w:ilvl w:val="0"/>
          <w:numId w:val="2"/>
        </w:numPr>
        <w:jc w:val="both"/>
        <w:rPr>
          <w:lang w:val="fr-FR"/>
        </w:rPr>
      </w:pPr>
      <w:r w:rsidRPr="004C1538">
        <w:rPr>
          <w:lang w:val="fr-FR"/>
        </w:rPr>
        <w:t xml:space="preserve">Le temps nécessaire pour remplir le questionnaire </w:t>
      </w:r>
      <w:r w:rsidR="00EE1552" w:rsidRPr="004C1538">
        <w:rPr>
          <w:lang w:val="fr-FR"/>
        </w:rPr>
        <w:t>(devrait être inférieur à 30 minutes)</w:t>
      </w:r>
    </w:p>
    <w:p w14:paraId="53D9AA1A" w14:textId="77777777" w:rsidR="00130D4B" w:rsidRPr="004C1538" w:rsidRDefault="00AD1590">
      <w:pPr>
        <w:pStyle w:val="ListParagraph"/>
        <w:numPr>
          <w:ilvl w:val="0"/>
          <w:numId w:val="2"/>
        </w:numPr>
        <w:spacing w:after="120"/>
        <w:jc w:val="both"/>
        <w:rPr>
          <w:lang w:val="fr-FR"/>
        </w:rPr>
      </w:pPr>
      <w:r w:rsidRPr="004C1538">
        <w:rPr>
          <w:lang w:val="fr-FR"/>
        </w:rPr>
        <w:t xml:space="preserve">Si le </w:t>
      </w:r>
      <w:r w:rsidR="00EE1552" w:rsidRPr="004C1538">
        <w:rPr>
          <w:lang w:val="fr-FR"/>
        </w:rPr>
        <w:t xml:space="preserve">répondant </w:t>
      </w:r>
      <w:r w:rsidRPr="004C1538">
        <w:rPr>
          <w:lang w:val="fr-FR"/>
        </w:rPr>
        <w:t>trouve l'entretien trop long ou ennuyeux</w:t>
      </w:r>
    </w:p>
    <w:p w14:paraId="605F822F" w14:textId="77777777" w:rsidR="00130D4B" w:rsidRPr="004C1538" w:rsidRDefault="00AD1590">
      <w:pPr>
        <w:spacing w:after="120"/>
        <w:rPr>
          <w:lang w:val="fr-FR"/>
        </w:rPr>
      </w:pPr>
      <w:r w:rsidRPr="004C1538">
        <w:rPr>
          <w:lang w:val="fr-FR"/>
        </w:rPr>
        <w:t xml:space="preserve">Les changements majeurs apportés à votre projet d'instrument seront probablement effectués après la réalisation des entretiens </w:t>
      </w:r>
      <w:r w:rsidR="00FA22F3" w:rsidRPr="004C1538">
        <w:rPr>
          <w:lang w:val="fr-FR"/>
        </w:rPr>
        <w:t>pilotes.</w:t>
      </w:r>
      <w:r w:rsidRPr="004C1538">
        <w:rPr>
          <w:lang w:val="fr-FR"/>
        </w:rPr>
        <w:t xml:space="preserve"> Les tests pilotes révèlent généralement des problèmes de flux et de séquence (par exemple, des schémas de saut) qui sont des changements mineurs mais importants. </w:t>
      </w:r>
      <w:r w:rsidR="00640538" w:rsidRPr="004C1538">
        <w:rPr>
          <w:b/>
          <w:bCs/>
          <w:i/>
          <w:iCs/>
          <w:lang w:val="fr-FR"/>
        </w:rPr>
        <w:t xml:space="preserve">Toutefois, </w:t>
      </w:r>
      <w:r w:rsidRPr="004C1538">
        <w:rPr>
          <w:lang w:val="fr-FR"/>
        </w:rPr>
        <w:t xml:space="preserve">si vous apportez de nombreuses modifications à l'instrument d'enquête sur la base des </w:t>
      </w:r>
      <w:r w:rsidR="00A053C6" w:rsidRPr="004C1538">
        <w:rPr>
          <w:lang w:val="fr-FR"/>
        </w:rPr>
        <w:t xml:space="preserve">commentaires du </w:t>
      </w:r>
      <w:r w:rsidRPr="004C1538">
        <w:rPr>
          <w:lang w:val="fr-FR"/>
        </w:rPr>
        <w:t>pilote, vous devrez peut-être partager les instruments révisés avec les partenaires ou les parties prenantes afin de vous assurer que les objectifs de l'enquête sont toujours atteints</w:t>
      </w:r>
      <w:r w:rsidR="00A053C6" w:rsidRPr="004C1538">
        <w:rPr>
          <w:lang w:val="fr-FR"/>
        </w:rPr>
        <w:t xml:space="preserve">. Il se peut également que vous deviez </w:t>
      </w:r>
      <w:r w:rsidRPr="004C1538">
        <w:rPr>
          <w:lang w:val="fr-FR"/>
        </w:rPr>
        <w:t xml:space="preserve">répéter le </w:t>
      </w:r>
      <w:r w:rsidR="00FA22F3" w:rsidRPr="004C1538">
        <w:rPr>
          <w:lang w:val="fr-FR"/>
        </w:rPr>
        <w:t xml:space="preserve">projet pilote </w:t>
      </w:r>
      <w:r w:rsidRPr="004C1538">
        <w:rPr>
          <w:lang w:val="fr-FR"/>
        </w:rPr>
        <w:t xml:space="preserve">avec des répondants potentiels </w:t>
      </w:r>
      <w:r w:rsidR="007970AB" w:rsidRPr="004C1538">
        <w:rPr>
          <w:lang w:val="fr-FR"/>
        </w:rPr>
        <w:t xml:space="preserve">pour vous assurer que les questions sont bien comprises. </w:t>
      </w:r>
      <w:r w:rsidRPr="004C1538">
        <w:rPr>
          <w:lang w:val="fr-FR"/>
        </w:rPr>
        <w:t xml:space="preserve">En général, </w:t>
      </w:r>
      <w:r w:rsidR="005F2A1D" w:rsidRPr="004C1538">
        <w:rPr>
          <w:lang w:val="fr-FR"/>
        </w:rPr>
        <w:t>l'</w:t>
      </w:r>
      <w:r w:rsidRPr="004C1538">
        <w:rPr>
          <w:lang w:val="fr-FR"/>
        </w:rPr>
        <w:t xml:space="preserve">engagement des partenaires et des publics dès le début du processus de création de l'enquête permet de minimiser le nombre d'itérations et l'ampleur des </w:t>
      </w:r>
      <w:r w:rsidR="007970AB" w:rsidRPr="004C1538">
        <w:rPr>
          <w:lang w:val="fr-FR"/>
        </w:rPr>
        <w:t>révisions</w:t>
      </w:r>
      <w:r w:rsidRPr="004C1538">
        <w:rPr>
          <w:lang w:val="fr-FR"/>
        </w:rPr>
        <w:t>.</w:t>
      </w:r>
    </w:p>
    <w:p w14:paraId="4B121DA4" w14:textId="77777777" w:rsidR="00130D4B" w:rsidRPr="004C1538" w:rsidRDefault="00AD1590">
      <w:pPr>
        <w:spacing w:after="0"/>
        <w:jc w:val="both"/>
        <w:rPr>
          <w:lang w:val="fr-FR"/>
        </w:rPr>
      </w:pPr>
      <w:r w:rsidRPr="004C1538">
        <w:rPr>
          <w:lang w:val="fr-FR"/>
        </w:rPr>
        <w:t xml:space="preserve">Le retour d'information du pilote </w:t>
      </w:r>
      <w:r w:rsidR="00A053C6" w:rsidRPr="004C1538">
        <w:rPr>
          <w:lang w:val="fr-FR"/>
        </w:rPr>
        <w:t xml:space="preserve">doit être </w:t>
      </w:r>
      <w:r w:rsidRPr="004C1538">
        <w:rPr>
          <w:lang w:val="fr-FR"/>
        </w:rPr>
        <w:t xml:space="preserve">envoyé au gestionnaire de </w:t>
      </w:r>
      <w:r w:rsidR="001E2DA2" w:rsidRPr="004C1538">
        <w:rPr>
          <w:lang w:val="fr-FR"/>
        </w:rPr>
        <w:t xml:space="preserve">données, </w:t>
      </w:r>
      <w:r w:rsidRPr="004C1538">
        <w:rPr>
          <w:lang w:val="fr-FR"/>
        </w:rPr>
        <w:t xml:space="preserve">qui apporte les </w:t>
      </w:r>
      <w:r w:rsidR="00866D54" w:rsidRPr="004C1538">
        <w:rPr>
          <w:lang w:val="fr-FR"/>
        </w:rPr>
        <w:t xml:space="preserve">dernières </w:t>
      </w:r>
      <w:r w:rsidRPr="004C1538">
        <w:rPr>
          <w:lang w:val="fr-FR"/>
        </w:rPr>
        <w:t xml:space="preserve">corrections au questionnaire </w:t>
      </w:r>
      <w:r w:rsidR="001E2DA2" w:rsidRPr="004C1538">
        <w:rPr>
          <w:lang w:val="fr-FR"/>
        </w:rPr>
        <w:t xml:space="preserve">sur l'outil de collecte de données mobile </w:t>
      </w:r>
      <w:r w:rsidRPr="004C1538">
        <w:rPr>
          <w:lang w:val="fr-FR"/>
        </w:rPr>
        <w:t xml:space="preserve">et sur la version papier. </w:t>
      </w:r>
      <w:r w:rsidR="00A053C6" w:rsidRPr="004C1538">
        <w:rPr>
          <w:bCs/>
          <w:lang w:val="fr-FR"/>
        </w:rPr>
        <w:t xml:space="preserve">Avant de finaliser l'enquête, </w:t>
      </w:r>
      <w:r w:rsidR="001E2DA2" w:rsidRPr="004C1538">
        <w:rPr>
          <w:lang w:val="fr-FR"/>
        </w:rPr>
        <w:t xml:space="preserve">le </w:t>
      </w:r>
      <w:r w:rsidR="00A053C6" w:rsidRPr="004C1538">
        <w:rPr>
          <w:lang w:val="fr-FR"/>
        </w:rPr>
        <w:t xml:space="preserve">gestionnaire de données doit tenir </w:t>
      </w:r>
      <w:r w:rsidR="001E2DA2" w:rsidRPr="004C1538">
        <w:rPr>
          <w:lang w:val="fr-FR"/>
        </w:rPr>
        <w:t xml:space="preserve">compte des </w:t>
      </w:r>
      <w:r w:rsidR="00A053C6" w:rsidRPr="004C1538">
        <w:rPr>
          <w:lang w:val="fr-FR"/>
        </w:rPr>
        <w:t xml:space="preserve">besoins importants </w:t>
      </w:r>
      <w:r w:rsidR="001E2DA2" w:rsidRPr="004C1538">
        <w:rPr>
          <w:lang w:val="fr-FR"/>
        </w:rPr>
        <w:t xml:space="preserve">suivants : </w:t>
      </w:r>
    </w:p>
    <w:p w14:paraId="1107EAE2" w14:textId="77777777" w:rsidR="00130D4B" w:rsidRPr="004C1538" w:rsidRDefault="00AD1590">
      <w:pPr>
        <w:pStyle w:val="ListParagraph"/>
        <w:numPr>
          <w:ilvl w:val="0"/>
          <w:numId w:val="2"/>
        </w:numPr>
        <w:jc w:val="both"/>
        <w:rPr>
          <w:lang w:val="fr-FR"/>
        </w:rPr>
      </w:pPr>
      <w:r w:rsidRPr="004C1538">
        <w:rPr>
          <w:lang w:val="fr-FR"/>
        </w:rPr>
        <w:t xml:space="preserve">Les questions doivent être facilement comprises par les </w:t>
      </w:r>
      <w:r w:rsidR="00A053C6" w:rsidRPr="004C1538">
        <w:rPr>
          <w:lang w:val="fr-FR"/>
        </w:rPr>
        <w:t>répondants.</w:t>
      </w:r>
    </w:p>
    <w:p w14:paraId="77CA8C75" w14:textId="77777777" w:rsidR="00130D4B" w:rsidRPr="004C1538" w:rsidRDefault="00AD1590">
      <w:pPr>
        <w:pStyle w:val="ListParagraph"/>
        <w:numPr>
          <w:ilvl w:val="0"/>
          <w:numId w:val="2"/>
        </w:numPr>
        <w:jc w:val="both"/>
        <w:rPr>
          <w:lang w:val="fr-FR"/>
        </w:rPr>
      </w:pPr>
      <w:r w:rsidRPr="004C1538">
        <w:rPr>
          <w:lang w:val="fr-FR"/>
        </w:rPr>
        <w:lastRenderedPageBreak/>
        <w:t>Le questionnaire ne devrait pas prendre plus de 30 minutes à remplir</w:t>
      </w:r>
      <w:r w:rsidR="00A053C6" w:rsidRPr="004C1538">
        <w:rPr>
          <w:lang w:val="fr-FR"/>
        </w:rPr>
        <w:t>.</w:t>
      </w:r>
    </w:p>
    <w:p w14:paraId="307B52BA" w14:textId="77777777" w:rsidR="00130D4B" w:rsidRPr="004C1538" w:rsidRDefault="00AD1590">
      <w:pPr>
        <w:pStyle w:val="ListParagraph"/>
        <w:numPr>
          <w:ilvl w:val="0"/>
          <w:numId w:val="2"/>
        </w:numPr>
        <w:rPr>
          <w:lang w:val="fr-FR"/>
        </w:rPr>
      </w:pPr>
      <w:r w:rsidRPr="004C1538">
        <w:rPr>
          <w:lang w:val="fr-FR"/>
        </w:rPr>
        <w:t xml:space="preserve">Les </w:t>
      </w:r>
      <w:r w:rsidR="00A053C6" w:rsidRPr="004C1538">
        <w:rPr>
          <w:lang w:val="fr-FR"/>
        </w:rPr>
        <w:t xml:space="preserve">personnes interrogées </w:t>
      </w:r>
      <w:r w:rsidRPr="004C1538">
        <w:rPr>
          <w:lang w:val="fr-FR"/>
        </w:rPr>
        <w:t>doivent se sentir à l'aise pendant l'entretien</w:t>
      </w:r>
      <w:r w:rsidR="00A053C6" w:rsidRPr="004C1538">
        <w:rPr>
          <w:lang w:val="fr-FR"/>
        </w:rPr>
        <w:t>.</w:t>
      </w:r>
      <w:r w:rsidR="001E2DA2" w:rsidRPr="004C1538">
        <w:rPr>
          <w:lang w:val="fr-FR"/>
        </w:rPr>
        <w:br/>
      </w:r>
    </w:p>
    <w:p w14:paraId="0621648B" w14:textId="77777777" w:rsidR="00130D4B" w:rsidRPr="004C1538" w:rsidRDefault="00AD1590">
      <w:pPr>
        <w:spacing w:after="120"/>
        <w:rPr>
          <w:bCs/>
          <w:lang w:val="fr-FR"/>
        </w:rPr>
      </w:pPr>
      <w:r w:rsidRPr="004C1538">
        <w:rPr>
          <w:bCs/>
          <w:lang w:val="fr-FR"/>
        </w:rPr>
        <w:t xml:space="preserve">À ce stade, le questionnaire est prêt à être utilisé et ne doit plus être modifié. L'objectif est de disposer d'un </w:t>
      </w:r>
      <w:r w:rsidR="003D3DE6" w:rsidRPr="004C1538">
        <w:rPr>
          <w:bCs/>
          <w:lang w:val="fr-FR"/>
        </w:rPr>
        <w:t xml:space="preserve">seul </w:t>
      </w:r>
      <w:r w:rsidRPr="004C1538">
        <w:rPr>
          <w:bCs/>
          <w:lang w:val="fr-FR"/>
        </w:rPr>
        <w:t xml:space="preserve">questionnaire </w:t>
      </w:r>
      <w:r w:rsidR="00C678C5" w:rsidRPr="004C1538">
        <w:rPr>
          <w:bCs/>
          <w:lang w:val="fr-FR"/>
        </w:rPr>
        <w:t>à utiliser dans tous les échantillons de population</w:t>
      </w:r>
      <w:r w:rsidRPr="004C1538">
        <w:rPr>
          <w:bCs/>
          <w:lang w:val="fr-FR"/>
        </w:rPr>
        <w:t xml:space="preserve">. </w:t>
      </w:r>
    </w:p>
    <w:p w14:paraId="4A1ADA19" w14:textId="77777777" w:rsidR="00130D4B" w:rsidRPr="004C1538" w:rsidRDefault="00AD1590">
      <w:pPr>
        <w:pStyle w:val="Heading1"/>
        <w:spacing w:before="320"/>
        <w:rPr>
          <w:lang w:val="fr-FR"/>
        </w:rPr>
      </w:pPr>
      <w:bookmarkStart w:id="514" w:name="_Toc135385100"/>
      <w:r w:rsidRPr="004C1538">
        <w:rPr>
          <w:lang w:val="fr-FR"/>
        </w:rPr>
        <w:t xml:space="preserve">5 Choix des </w:t>
      </w:r>
      <w:r w:rsidR="00FD5926" w:rsidRPr="004C1538">
        <w:rPr>
          <w:lang w:val="fr-FR"/>
        </w:rPr>
        <w:t>questionnaires</w:t>
      </w:r>
      <w:r w:rsidR="00EF0A1A" w:rsidRPr="004C1538">
        <w:rPr>
          <w:lang w:val="fr-FR"/>
        </w:rPr>
        <w:t xml:space="preserve"> sur tablette ou sur papier</w:t>
      </w:r>
      <w:bookmarkEnd w:id="514"/>
    </w:p>
    <w:p w14:paraId="032DD45E" w14:textId="77777777" w:rsidR="00130D4B" w:rsidRPr="004C1538" w:rsidRDefault="00AD1590">
      <w:pPr>
        <w:spacing w:after="120"/>
        <w:rPr>
          <w:lang w:val="fr-FR"/>
        </w:rPr>
      </w:pPr>
      <w:r w:rsidRPr="004C1538">
        <w:rPr>
          <w:lang w:val="fr-FR"/>
        </w:rPr>
        <w:t xml:space="preserve">Une fois que le questionnaire a été mis à jour en fonction des modifications apportées lors des entretiens avec les volontaires et qu'il a été traduit dans toutes les langues nécessaires, vous devez décider si l'enquête sera administrée sur papier ou par voie électronique. </w:t>
      </w:r>
    </w:p>
    <w:p w14:paraId="1038C11D" w14:textId="77777777" w:rsidR="00130D4B" w:rsidRPr="004C1538" w:rsidRDefault="00AD1590">
      <w:pPr>
        <w:spacing w:after="120"/>
        <w:rPr>
          <w:lang w:val="fr-FR"/>
        </w:rPr>
      </w:pPr>
      <w:r w:rsidRPr="004C1538">
        <w:rPr>
          <w:lang w:val="fr-FR"/>
        </w:rPr>
        <w:t xml:space="preserve">Si vous utilisez une enquête sur papier, assurez-vous que toutes les questions sont incluses et que tout modèle de saut ou toute considération relative à l'administration est clairement indiqué sur l'enquête. (La formation des collecteurs de données comprendra un volet important consacré à l'entraînement à l'utilisation de grilles d'interrogation). </w:t>
      </w:r>
    </w:p>
    <w:p w14:paraId="6C553A65" w14:textId="77777777" w:rsidR="00130D4B" w:rsidRPr="004C1538" w:rsidRDefault="00AD1590">
      <w:pPr>
        <w:pStyle w:val="Heading2"/>
        <w:ind w:left="288"/>
        <w:rPr>
          <w:lang w:val="fr-FR"/>
        </w:rPr>
      </w:pPr>
      <w:bookmarkStart w:id="515" w:name="_Toc135385101"/>
      <w:bookmarkStart w:id="516" w:name="_Toc102301670"/>
      <w:bookmarkStart w:id="517" w:name="_Toc102301911"/>
      <w:bookmarkStart w:id="518" w:name="_Toc102302496"/>
      <w:bookmarkStart w:id="519" w:name="_Toc102302597"/>
      <w:bookmarkStart w:id="520" w:name="_Toc103176506"/>
      <w:bookmarkStart w:id="521" w:name="_Toc103597933"/>
      <w:bookmarkStart w:id="522" w:name="_Toc127965129"/>
      <w:bookmarkStart w:id="523" w:name="_Toc133847634"/>
      <w:bookmarkStart w:id="524" w:name="_Toc134022265"/>
      <w:bookmarkStart w:id="525" w:name="_Toc99459450"/>
      <w:bookmarkStart w:id="526" w:name="_Toc100844939"/>
      <w:bookmarkStart w:id="527" w:name="_Toc100845176"/>
      <w:bookmarkStart w:id="528" w:name="_Toc101961578"/>
      <w:bookmarkStart w:id="529" w:name="_Toc102128179"/>
      <w:r w:rsidRPr="004C1538">
        <w:rPr>
          <w:lang w:val="fr-FR"/>
        </w:rPr>
        <w:t xml:space="preserve">5.1 </w:t>
      </w:r>
      <w:r w:rsidR="006B7E52" w:rsidRPr="004C1538">
        <w:rPr>
          <w:lang w:val="fr-FR"/>
        </w:rPr>
        <w:t>Création du formulaire de questionnaire en ligne</w:t>
      </w:r>
      <w:bookmarkEnd w:id="515"/>
      <w:r w:rsidR="006B7E52" w:rsidRPr="004C1538">
        <w:rPr>
          <w:lang w:val="fr-FR"/>
        </w:rPr>
        <w:t xml:space="preserve"> </w:t>
      </w:r>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p>
    <w:p w14:paraId="1CAE22C3" w14:textId="77777777" w:rsidR="00130D4B" w:rsidRPr="004C1538" w:rsidRDefault="00AD1590">
      <w:pPr>
        <w:spacing w:after="120"/>
        <w:ind w:firstLine="576"/>
        <w:rPr>
          <w:lang w:val="fr-FR"/>
        </w:rPr>
      </w:pPr>
      <w:r w:rsidRPr="004C1538">
        <w:rPr>
          <w:lang w:val="fr-FR"/>
        </w:rPr>
        <w:t xml:space="preserve">Si vous collectez des données d'enquête à l'aide de tablettes, votre gestionnaire de données devra créer une enquête électronique </w:t>
      </w:r>
      <w:r w:rsidR="006B7E52" w:rsidRPr="004C1538">
        <w:rPr>
          <w:lang w:val="fr-FR"/>
        </w:rPr>
        <w:t xml:space="preserve">en ligne à </w:t>
      </w:r>
      <w:r w:rsidRPr="004C1538">
        <w:rPr>
          <w:lang w:val="fr-FR"/>
        </w:rPr>
        <w:t xml:space="preserve">laquelle les tablettes auront accès pour la saisie des données.   Même si vous utilisez des enquêtes sur papier, vous voudrez toujours utiliser cette étape pour créer un formulaire de saisie manuelle.   </w:t>
      </w:r>
      <w:r w:rsidR="00A84B50" w:rsidRPr="004C1538">
        <w:rPr>
          <w:lang w:val="fr-FR"/>
        </w:rPr>
        <w:t xml:space="preserve">Il est important de toujours conserver un document texte (papier ou électronique) de l'enquête finale avec les numéros de questions pour référence. </w:t>
      </w:r>
      <w:r w:rsidRPr="004C1538">
        <w:rPr>
          <w:lang w:val="fr-FR"/>
        </w:rPr>
        <w:t xml:space="preserve">Ce kit d'outils comprend deux feuilles de calcul </w:t>
      </w:r>
      <w:r w:rsidR="005E4271" w:rsidRPr="004C1538">
        <w:rPr>
          <w:lang w:val="fr-FR"/>
        </w:rPr>
        <w:t xml:space="preserve">Excel </w:t>
      </w:r>
      <w:r w:rsidRPr="004C1538">
        <w:rPr>
          <w:lang w:val="fr-FR"/>
        </w:rPr>
        <w:t xml:space="preserve">(une pour chaque questionnaire d'enquête) qui </w:t>
      </w:r>
      <w:r w:rsidR="00F27916" w:rsidRPr="004C1538">
        <w:rPr>
          <w:lang w:val="fr-FR"/>
        </w:rPr>
        <w:t xml:space="preserve">programmeront automatiquement votre enquête dans le programme d'enquête </w:t>
      </w:r>
      <w:r w:rsidR="00A46C23" w:rsidRPr="004C1538">
        <w:rPr>
          <w:lang w:val="fr-FR"/>
        </w:rPr>
        <w:t>KoBo</w:t>
      </w:r>
      <w:r w:rsidR="00F27916" w:rsidRPr="004C1538">
        <w:rPr>
          <w:lang w:val="fr-FR"/>
        </w:rPr>
        <w:t>.  L'</w:t>
      </w:r>
      <w:r w:rsidR="00EB49F2" w:rsidRPr="004C1538">
        <w:rPr>
          <w:lang w:val="fr-FR"/>
        </w:rPr>
        <w:t xml:space="preserve">outil d'enquête Kobo </w:t>
      </w:r>
      <w:hyperlink r:id="rId23" w:history="1">
        <w:r w:rsidRPr="004C1538">
          <w:rPr>
            <w:rStyle w:val="Hyperlink"/>
            <w:lang w:val="fr-FR"/>
          </w:rPr>
          <w:t>(https://www.KoBotoolbox.org/)</w:t>
        </w:r>
      </w:hyperlink>
      <w:r w:rsidR="00EB49F2" w:rsidRPr="004C1538">
        <w:rPr>
          <w:lang w:val="fr-FR"/>
        </w:rPr>
        <w:t xml:space="preserve"> est </w:t>
      </w:r>
      <w:r w:rsidRPr="004C1538">
        <w:rPr>
          <w:lang w:val="fr-FR"/>
        </w:rPr>
        <w:t xml:space="preserve">un </w:t>
      </w:r>
      <w:r w:rsidR="006C200E" w:rsidRPr="004C1538">
        <w:rPr>
          <w:lang w:val="fr-FR"/>
        </w:rPr>
        <w:t xml:space="preserve">logiciel d'enquête libre et gratuit créé avec le soutien de </w:t>
      </w:r>
      <w:r w:rsidR="00D4475B" w:rsidRPr="004C1538">
        <w:rPr>
          <w:lang w:val="fr-FR"/>
        </w:rPr>
        <w:t>plusieurs organisations des Nations Unies, d'agences humanitaires internationales, de fondations privées et de l'Agence américaine pour le développement international (</w:t>
      </w:r>
      <w:hyperlink r:id="rId24" w:history="1">
        <w:r w:rsidR="00D4475B" w:rsidRPr="004C1538">
          <w:rPr>
            <w:rStyle w:val="Hyperlink"/>
            <w:lang w:val="fr-FR"/>
          </w:rPr>
          <w:t>KoBo - l'organisation à but non lucratif à l'origine de KoBoToolbox</w:t>
        </w:r>
      </w:hyperlink>
      <w:r w:rsidR="00D4475B" w:rsidRPr="004C1538">
        <w:rPr>
          <w:lang w:val="fr-FR"/>
        </w:rPr>
        <w:t>).</w:t>
      </w:r>
      <w:r w:rsidRPr="004C1538">
        <w:rPr>
          <w:lang w:val="fr-FR"/>
        </w:rPr>
        <w:t xml:space="preserve"> Vous pouvez choisir d'utiliser ce programme ou un autre.  Pour votre commodité, les étapes de base de l'utilisation de </w:t>
      </w:r>
      <w:r w:rsidR="00A46C23" w:rsidRPr="004C1538">
        <w:rPr>
          <w:lang w:val="fr-FR"/>
        </w:rPr>
        <w:t xml:space="preserve">KoBo </w:t>
      </w:r>
      <w:r w:rsidRPr="004C1538">
        <w:rPr>
          <w:lang w:val="fr-FR"/>
        </w:rPr>
        <w:t xml:space="preserve">sont présentées ici, mais nous vous conseillons de vous rendre sur le site web et de vous familiariser avec la création d'une enquête à l'aide des formats </w:t>
      </w:r>
      <w:r w:rsidR="005E4271" w:rsidRPr="004C1538">
        <w:rPr>
          <w:lang w:val="fr-FR"/>
        </w:rPr>
        <w:t xml:space="preserve">Excel </w:t>
      </w:r>
      <w:r w:rsidRPr="004C1538">
        <w:rPr>
          <w:lang w:val="fr-FR"/>
        </w:rPr>
        <w:t xml:space="preserve">en utilisant le bouton "aide" et les tutoriels. </w:t>
      </w:r>
    </w:p>
    <w:p w14:paraId="5F78663C" w14:textId="3C571B35" w:rsidR="00130D4B" w:rsidRDefault="00AD1590">
      <w:pPr>
        <w:spacing w:after="120"/>
        <w:rPr>
          <w:lang w:val="fr-FR"/>
        </w:rPr>
      </w:pPr>
      <w:r w:rsidRPr="004C1538">
        <w:rPr>
          <w:b/>
          <w:bCs/>
          <w:lang w:val="fr-FR"/>
        </w:rPr>
        <w:t xml:space="preserve">Etape 1. </w:t>
      </w:r>
      <w:r w:rsidRPr="004C1538">
        <w:rPr>
          <w:lang w:val="fr-FR"/>
        </w:rPr>
        <w:t xml:space="preserve">Sur un ordinateur, allez sur </w:t>
      </w:r>
      <w:r w:rsidR="00A46C23" w:rsidRPr="004C1538">
        <w:rPr>
          <w:lang w:val="fr-FR"/>
        </w:rPr>
        <w:t xml:space="preserve">KoBo </w:t>
      </w:r>
      <w:hyperlink r:id="rId25" w:history="1">
        <w:r w:rsidRPr="004C1538">
          <w:rPr>
            <w:rStyle w:val="Hyperlink"/>
            <w:lang w:val="fr-FR"/>
          </w:rPr>
          <w:t>(https://www.KoBotoolbox.org/)</w:t>
        </w:r>
      </w:hyperlink>
      <w:r w:rsidRPr="004C1538">
        <w:rPr>
          <w:lang w:val="fr-FR"/>
        </w:rPr>
        <w:t xml:space="preserve">, et créez un compte.  Ce compte contiendra les données de votre enquête.   Vous recevrez un e-mail pour activer votre compte. </w:t>
      </w:r>
    </w:p>
    <w:p w14:paraId="28F6EC02" w14:textId="6EA6C56D" w:rsidR="00B05033" w:rsidRPr="009526AD" w:rsidRDefault="00647298" w:rsidP="009526AD">
      <w:pPr>
        <w:spacing w:after="120"/>
        <w:rPr>
          <w:lang w:val="fr-FR"/>
        </w:rPr>
      </w:pPr>
      <w:r w:rsidRPr="00647298">
        <w:rPr>
          <w:noProof/>
        </w:rPr>
        <w:lastRenderedPageBreak/>
        <w:drawing>
          <wp:inline distT="0" distB="0" distL="0" distR="0" wp14:anchorId="517FB22F" wp14:editId="5AE209E5">
            <wp:extent cx="5731510" cy="2744470"/>
            <wp:effectExtent l="0" t="0" r="2540" b="0"/>
            <wp:docPr id="57" name="Picture 12">
              <a:extLst xmlns:a="http://schemas.openxmlformats.org/drawingml/2006/main">
                <a:ext uri="{FF2B5EF4-FFF2-40B4-BE49-F238E27FC236}">
                  <a16:creationId xmlns:a16="http://schemas.microsoft.com/office/drawing/2014/main" id="{90493783-81ED-3DEA-A42A-8B73889647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90493783-81ED-3DEA-A42A-8B73889647FE}"/>
                        </a:ext>
                      </a:extLst>
                    </pic:cNvPr>
                    <pic:cNvPicPr>
                      <a:picLocks noChangeAspect="1"/>
                    </pic:cNvPicPr>
                  </pic:nvPicPr>
                  <pic:blipFill>
                    <a:blip r:embed="rId26"/>
                    <a:stretch>
                      <a:fillRect/>
                    </a:stretch>
                  </pic:blipFill>
                  <pic:spPr>
                    <a:xfrm>
                      <a:off x="0" y="0"/>
                      <a:ext cx="5731510" cy="2744470"/>
                    </a:xfrm>
                    <a:prstGeom prst="rect">
                      <a:avLst/>
                    </a:prstGeom>
                  </pic:spPr>
                </pic:pic>
              </a:graphicData>
            </a:graphic>
          </wp:inline>
        </w:drawing>
      </w:r>
    </w:p>
    <w:p w14:paraId="49D343CE" w14:textId="77777777" w:rsidR="009526AD" w:rsidRDefault="009526AD">
      <w:pPr>
        <w:spacing w:after="120"/>
        <w:rPr>
          <w:b/>
          <w:bCs/>
        </w:rPr>
      </w:pPr>
    </w:p>
    <w:p w14:paraId="23C8C4E5" w14:textId="0EF0E022" w:rsidR="00130D4B" w:rsidRDefault="00AD1590">
      <w:pPr>
        <w:spacing w:after="120"/>
      </w:pPr>
      <w:r w:rsidRPr="00A859B4">
        <w:rPr>
          <w:b/>
          <w:bCs/>
        </w:rPr>
        <w:t>Étape 2</w:t>
      </w:r>
      <w:r>
        <w:t xml:space="preserve">. Ensuite, sélectionnez "Nouveau" </w:t>
      </w:r>
    </w:p>
    <w:p w14:paraId="6836598F" w14:textId="2A8CADCF" w:rsidR="00B05033" w:rsidRDefault="00647298" w:rsidP="00B175ED">
      <w:pPr>
        <w:spacing w:after="120"/>
        <w:jc w:val="center"/>
      </w:pPr>
      <w:r>
        <w:rPr>
          <w:noProof/>
        </w:rPr>
        <w:drawing>
          <wp:inline distT="0" distB="0" distL="0" distR="0" wp14:anchorId="71F4A7ED" wp14:editId="377C12B4">
            <wp:extent cx="5676900" cy="2078624"/>
            <wp:effectExtent l="0" t="0" r="0" b="0"/>
            <wp:docPr id="58" name="Picture 9">
              <a:extLst xmlns:a="http://schemas.openxmlformats.org/drawingml/2006/main">
                <a:ext uri="{FF2B5EF4-FFF2-40B4-BE49-F238E27FC236}">
                  <a16:creationId xmlns:a16="http://schemas.microsoft.com/office/drawing/2014/main" id="{16EABAB1-F525-4641-10EA-4F6514656B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16EABAB1-F525-4641-10EA-4F6514656BE6}"/>
                        </a:ext>
                      </a:extLst>
                    </pic:cNvPr>
                    <pic:cNvPicPr>
                      <a:picLocks noChangeAspect="1"/>
                    </pic:cNvPicPr>
                  </pic:nvPicPr>
                  <pic:blipFill>
                    <a:blip r:embed="rId27"/>
                    <a:stretch>
                      <a:fillRect/>
                    </a:stretch>
                  </pic:blipFill>
                  <pic:spPr>
                    <a:xfrm>
                      <a:off x="0" y="0"/>
                      <a:ext cx="5676900" cy="2078624"/>
                    </a:xfrm>
                    <a:prstGeom prst="rect">
                      <a:avLst/>
                    </a:prstGeom>
                  </pic:spPr>
                </pic:pic>
              </a:graphicData>
            </a:graphic>
          </wp:inline>
        </w:drawing>
      </w:r>
    </w:p>
    <w:p w14:paraId="0816B106" w14:textId="3DF125C1" w:rsidR="00130D4B" w:rsidRPr="004C1538" w:rsidRDefault="00AD1590">
      <w:pPr>
        <w:spacing w:after="120"/>
        <w:rPr>
          <w:lang w:val="fr-FR"/>
        </w:rPr>
      </w:pPr>
      <w:r w:rsidRPr="004C1538">
        <w:rPr>
          <w:lang w:val="fr-FR"/>
        </w:rPr>
        <w:t>...</w:t>
      </w:r>
      <w:r w:rsidR="00B05033" w:rsidRPr="004C1538">
        <w:rPr>
          <w:lang w:val="fr-FR"/>
        </w:rPr>
        <w:t>puis "Télécharger un formulaire XLS".</w:t>
      </w:r>
    </w:p>
    <w:p w14:paraId="6991E022" w14:textId="13126BEB" w:rsidR="00B05033" w:rsidRDefault="00647298" w:rsidP="00647298">
      <w:pPr>
        <w:tabs>
          <w:tab w:val="left" w:pos="350"/>
        </w:tabs>
        <w:spacing w:after="120"/>
      </w:pPr>
      <w:r w:rsidRPr="00647298">
        <w:rPr>
          <w:lang w:val="fr-FR"/>
        </w:rPr>
        <w:tab/>
      </w:r>
      <w:r w:rsidRPr="00647298">
        <w:rPr>
          <w:noProof/>
        </w:rPr>
        <w:drawing>
          <wp:inline distT="0" distB="0" distL="0" distR="0" wp14:anchorId="44C2E26C" wp14:editId="3B9E30CA">
            <wp:extent cx="5490210" cy="2729898"/>
            <wp:effectExtent l="0" t="0" r="0" b="0"/>
            <wp:docPr id="5" name="Picture 4">
              <a:extLst xmlns:a="http://schemas.openxmlformats.org/drawingml/2006/main">
                <a:ext uri="{FF2B5EF4-FFF2-40B4-BE49-F238E27FC236}">
                  <a16:creationId xmlns:a16="http://schemas.microsoft.com/office/drawing/2014/main" id="{864CA3C6-17C6-1B34-B13A-2AE7A92F7F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64CA3C6-17C6-1B34-B13A-2AE7A92F7F38}"/>
                        </a:ext>
                      </a:extLst>
                    </pic:cNvPr>
                    <pic:cNvPicPr>
                      <a:picLocks noChangeAspect="1"/>
                    </pic:cNvPicPr>
                  </pic:nvPicPr>
                  <pic:blipFill>
                    <a:blip r:embed="rId28"/>
                    <a:stretch>
                      <a:fillRect/>
                    </a:stretch>
                  </pic:blipFill>
                  <pic:spPr>
                    <a:xfrm>
                      <a:off x="0" y="0"/>
                      <a:ext cx="5504429" cy="2736968"/>
                    </a:xfrm>
                    <a:prstGeom prst="rect">
                      <a:avLst/>
                    </a:prstGeom>
                  </pic:spPr>
                </pic:pic>
              </a:graphicData>
            </a:graphic>
          </wp:inline>
        </w:drawing>
      </w:r>
    </w:p>
    <w:p w14:paraId="1C5077F5" w14:textId="77777777" w:rsidR="00130D4B" w:rsidRPr="004C1538" w:rsidRDefault="00AD1590">
      <w:pPr>
        <w:spacing w:after="120"/>
        <w:rPr>
          <w:lang w:val="fr-FR"/>
        </w:rPr>
      </w:pPr>
      <w:r w:rsidRPr="004C1538">
        <w:rPr>
          <w:b/>
          <w:bCs/>
          <w:lang w:val="fr-FR"/>
        </w:rPr>
        <w:lastRenderedPageBreak/>
        <w:t xml:space="preserve">Etape 3. </w:t>
      </w:r>
      <w:r w:rsidR="001C062D" w:rsidRPr="004C1538">
        <w:rPr>
          <w:lang w:val="fr-FR"/>
        </w:rPr>
        <w:t xml:space="preserve">Copiez </w:t>
      </w:r>
      <w:r w:rsidRPr="004C1538">
        <w:rPr>
          <w:lang w:val="fr-FR"/>
        </w:rPr>
        <w:t xml:space="preserve">sur votre bureau le fichier </w:t>
      </w:r>
      <w:r w:rsidR="005E4271" w:rsidRPr="004C1538">
        <w:rPr>
          <w:lang w:val="fr-FR"/>
        </w:rPr>
        <w:t xml:space="preserve">Excel </w:t>
      </w:r>
      <w:r w:rsidRPr="004C1538">
        <w:rPr>
          <w:lang w:val="fr-FR"/>
        </w:rPr>
        <w:t xml:space="preserve">de la boîte à outils qui contient le format </w:t>
      </w:r>
      <w:r w:rsidR="00A46C23" w:rsidRPr="004C1538">
        <w:rPr>
          <w:lang w:val="fr-FR"/>
        </w:rPr>
        <w:t xml:space="preserve">KoBo </w:t>
      </w:r>
      <w:r w:rsidRPr="004C1538">
        <w:rPr>
          <w:lang w:val="fr-FR"/>
        </w:rPr>
        <w:t xml:space="preserve">pour l'enquête que vous utilisez (enquête 1 ou 2).  </w:t>
      </w:r>
      <w:r w:rsidR="00AC5046" w:rsidRPr="004C1538">
        <w:rPr>
          <w:lang w:val="fr-FR"/>
        </w:rPr>
        <w:t xml:space="preserve">Les fichiers sont nommés : "Fichier d'entrée Excel - Questionnaire 1" et "Fichier d'entrée Excel - Questionnaire 2".  </w:t>
      </w:r>
      <w:r w:rsidRPr="004C1538">
        <w:rPr>
          <w:lang w:val="fr-FR"/>
        </w:rPr>
        <w:t xml:space="preserve">Lorsque vous verrez l'écran suivant (ci-dessous), vous téléchargerez le fichier dans la boîte, soit en faisant glisser le fichier, soit en cliquant sur l'icône XLS et en sélectionnant ensuite le fichier </w:t>
      </w:r>
      <w:r w:rsidR="005E4271" w:rsidRPr="004C1538">
        <w:rPr>
          <w:lang w:val="fr-FR"/>
        </w:rPr>
        <w:t xml:space="preserve">Excel </w:t>
      </w:r>
      <w:r w:rsidRPr="004C1538">
        <w:rPr>
          <w:lang w:val="fr-FR"/>
        </w:rPr>
        <w:t xml:space="preserve">sur votre bureau. </w:t>
      </w:r>
      <w:r w:rsidR="00A35EC3" w:rsidRPr="004C1538">
        <w:rPr>
          <w:lang w:val="fr-FR"/>
        </w:rPr>
        <w:t>Vous créez ainsi votre version électronique du questionnaire d'enquête.</w:t>
      </w:r>
      <w:r w:rsidR="00EB49F2" w:rsidRPr="004C1538">
        <w:rPr>
          <w:lang w:val="fr-FR"/>
        </w:rPr>
        <w:t xml:space="preserve">  Ce fichier ne contient aucune donnée d'enquête.  Il s'agit simplement d'un fichier de formatage qui programme automatiquement KoBo pour créer votre questionnaire.  </w:t>
      </w:r>
    </w:p>
    <w:p w14:paraId="5616B24B" w14:textId="4A7FA5AA" w:rsidR="00B05033" w:rsidRDefault="00647298" w:rsidP="00B05033">
      <w:pPr>
        <w:spacing w:after="120"/>
      </w:pPr>
      <w:r w:rsidRPr="00647298">
        <w:rPr>
          <w:noProof/>
        </w:rPr>
        <w:drawing>
          <wp:inline distT="0" distB="0" distL="0" distR="0" wp14:anchorId="1E035083" wp14:editId="5BACCB09">
            <wp:extent cx="5731510" cy="2661920"/>
            <wp:effectExtent l="0" t="0" r="2540" b="5080"/>
            <wp:docPr id="6" name="Picture 5">
              <a:extLst xmlns:a="http://schemas.openxmlformats.org/drawingml/2006/main">
                <a:ext uri="{FF2B5EF4-FFF2-40B4-BE49-F238E27FC236}">
                  <a16:creationId xmlns:a16="http://schemas.microsoft.com/office/drawing/2014/main" id="{DC571895-D3C8-51C7-0BC0-0B1CBBDCC1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DC571895-D3C8-51C7-0BC0-0B1CBBDCC19C}"/>
                        </a:ext>
                      </a:extLst>
                    </pic:cNvPr>
                    <pic:cNvPicPr>
                      <a:picLocks noChangeAspect="1"/>
                    </pic:cNvPicPr>
                  </pic:nvPicPr>
                  <pic:blipFill>
                    <a:blip r:embed="rId29"/>
                    <a:stretch>
                      <a:fillRect/>
                    </a:stretch>
                  </pic:blipFill>
                  <pic:spPr>
                    <a:xfrm>
                      <a:off x="0" y="0"/>
                      <a:ext cx="5731510" cy="2661920"/>
                    </a:xfrm>
                    <a:prstGeom prst="rect">
                      <a:avLst/>
                    </a:prstGeom>
                  </pic:spPr>
                </pic:pic>
              </a:graphicData>
            </a:graphic>
          </wp:inline>
        </w:drawing>
      </w:r>
    </w:p>
    <w:p w14:paraId="3FC2BB3E" w14:textId="77777777" w:rsidR="00130D4B" w:rsidRPr="004C1538" w:rsidRDefault="00AD1590">
      <w:pPr>
        <w:spacing w:after="120"/>
        <w:rPr>
          <w:lang w:val="fr-FR"/>
        </w:rPr>
      </w:pPr>
      <w:r w:rsidRPr="004C1538">
        <w:rPr>
          <w:b/>
          <w:bCs/>
          <w:lang w:val="fr-FR"/>
        </w:rPr>
        <w:t xml:space="preserve">Étape 4. </w:t>
      </w:r>
      <w:r w:rsidR="00F93A36" w:rsidRPr="004C1538">
        <w:rPr>
          <w:lang w:val="fr-FR"/>
        </w:rPr>
        <w:t xml:space="preserve">L'écran ci-dessous s'affiche.  Dans le coin supérieur droit, sélectionnez l'icône en forme d'œil, ce qui vous permettra de prévisualiser l'enquête. Si le formatage de l'enquête comporte des erreurs, un message d'erreur s'affiche. Dans ce cas, vous devrez modifier le format du fichier Excel et le télécharger à nouveau [y a-t-il un lien dans le guide sur la modification de ce fichier ? ] Les formats de fichiers Excel fournis dans la boîte à outils ont été testés et ne devraient pas contenir d'erreurs.  </w:t>
      </w:r>
    </w:p>
    <w:p w14:paraId="2C9604C1" w14:textId="77777777" w:rsidR="00130D4B" w:rsidRDefault="00AD1590">
      <w:pPr>
        <w:spacing w:after="120"/>
      </w:pPr>
      <w:r w:rsidRPr="004C1538">
        <w:rPr>
          <w:lang w:val="fr-FR"/>
        </w:rPr>
        <w:t xml:space="preserve">Une fois que vous avez coché la case "aperçu", vous devez fermer cet onglet de visualisation en regardant le ruban supérieur et en fermant l'onglet en cliquant sur le "x". </w:t>
      </w:r>
      <w:r>
        <w:t xml:space="preserve">Vous devriez alors retrouver cet </w:t>
      </w:r>
      <w:r w:rsidR="003A11E1">
        <w:t xml:space="preserve">écran. </w:t>
      </w:r>
    </w:p>
    <w:p w14:paraId="124121AE" w14:textId="25C80A2D" w:rsidR="00B05033" w:rsidRPr="00A859B4" w:rsidRDefault="00647298" w:rsidP="00B05033">
      <w:pPr>
        <w:spacing w:after="120"/>
        <w:rPr>
          <w:i/>
          <w:iCs/>
        </w:rPr>
      </w:pPr>
      <w:r>
        <w:rPr>
          <w:noProof/>
        </w:rPr>
        <w:drawing>
          <wp:inline distT="0" distB="0" distL="0" distR="0" wp14:anchorId="063B1B2C" wp14:editId="63149779">
            <wp:extent cx="5731510" cy="2210435"/>
            <wp:effectExtent l="0" t="0" r="2540" b="0"/>
            <wp:docPr id="7" name="Picture 6">
              <a:extLst xmlns:a="http://schemas.openxmlformats.org/drawingml/2006/main">
                <a:ext uri="{FF2B5EF4-FFF2-40B4-BE49-F238E27FC236}">
                  <a16:creationId xmlns:a16="http://schemas.microsoft.com/office/drawing/2014/main" id="{558A6D95-AFB2-4F55-A524-6B061647AB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558A6D95-AFB2-4F55-A524-6B061647AB0F}"/>
                        </a:ext>
                      </a:extLst>
                    </pic:cNvPr>
                    <pic:cNvPicPr>
                      <a:picLocks noChangeAspect="1"/>
                    </pic:cNvPicPr>
                  </pic:nvPicPr>
                  <pic:blipFill>
                    <a:blip r:embed="rId30"/>
                    <a:stretch>
                      <a:fillRect/>
                    </a:stretch>
                  </pic:blipFill>
                  <pic:spPr>
                    <a:xfrm>
                      <a:off x="0" y="0"/>
                      <a:ext cx="5731510" cy="2210435"/>
                    </a:xfrm>
                    <a:prstGeom prst="rect">
                      <a:avLst/>
                    </a:prstGeom>
                  </pic:spPr>
                </pic:pic>
              </a:graphicData>
            </a:graphic>
          </wp:inline>
        </w:drawing>
      </w:r>
    </w:p>
    <w:p w14:paraId="67B5C136" w14:textId="48AD1864" w:rsidR="00130D4B" w:rsidRDefault="00AD1590">
      <w:pPr>
        <w:spacing w:before="240" w:after="120"/>
        <w:rPr>
          <w:b/>
          <w:bCs/>
        </w:rPr>
      </w:pPr>
      <w:r w:rsidRPr="004C1538">
        <w:rPr>
          <w:b/>
          <w:bCs/>
          <w:lang w:val="fr-FR"/>
        </w:rPr>
        <w:lastRenderedPageBreak/>
        <w:t xml:space="preserve">Etape 5. </w:t>
      </w:r>
      <w:r w:rsidRPr="004C1538">
        <w:rPr>
          <w:lang w:val="fr-FR"/>
        </w:rPr>
        <w:t xml:space="preserve">Cliquez </w:t>
      </w:r>
      <w:r w:rsidR="005C0AD8" w:rsidRPr="004C1538">
        <w:rPr>
          <w:lang w:val="fr-FR"/>
        </w:rPr>
        <w:t xml:space="preserve">ensuite </w:t>
      </w:r>
      <w:r w:rsidRPr="004C1538">
        <w:rPr>
          <w:lang w:val="fr-FR"/>
        </w:rPr>
        <w:t xml:space="preserve">sur le bouton "déployer". Si l'enquête se déploie correctement, un bref message s'affichera en bas de votre écran, indiquant que "l'enquête a été déployée".  </w:t>
      </w:r>
      <w:r w:rsidRPr="00A35EC3">
        <w:t xml:space="preserve">Vous verrez ensuite cet </w:t>
      </w:r>
      <w:r w:rsidR="00647298" w:rsidRPr="00A35EC3">
        <w:t>écran:</w:t>
      </w:r>
    </w:p>
    <w:p w14:paraId="42C22CE1" w14:textId="40BCC978" w:rsidR="003A11E1" w:rsidRDefault="00647298" w:rsidP="003A11E1">
      <w:pPr>
        <w:spacing w:after="120"/>
      </w:pPr>
      <w:r>
        <w:rPr>
          <w:noProof/>
        </w:rPr>
        <w:drawing>
          <wp:inline distT="0" distB="0" distL="0" distR="0" wp14:anchorId="2589CFCB" wp14:editId="738E4EDB">
            <wp:extent cx="5731510" cy="2219325"/>
            <wp:effectExtent l="0" t="0" r="2540" b="9525"/>
            <wp:docPr id="137" name="Picture 5">
              <a:extLst xmlns:a="http://schemas.openxmlformats.org/drawingml/2006/main">
                <a:ext uri="{FF2B5EF4-FFF2-40B4-BE49-F238E27FC236}">
                  <a16:creationId xmlns:a16="http://schemas.microsoft.com/office/drawing/2014/main" id="{13259DF6-2B3D-F2B0-8DCE-B6A7CDAAB3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13259DF6-2B3D-F2B0-8DCE-B6A7CDAAB373}"/>
                        </a:ext>
                      </a:extLst>
                    </pic:cNvPr>
                    <pic:cNvPicPr>
                      <a:picLocks noChangeAspect="1"/>
                    </pic:cNvPicPr>
                  </pic:nvPicPr>
                  <pic:blipFill>
                    <a:blip r:embed="rId31"/>
                    <a:stretch>
                      <a:fillRect/>
                    </a:stretch>
                  </pic:blipFill>
                  <pic:spPr>
                    <a:xfrm>
                      <a:off x="0" y="0"/>
                      <a:ext cx="5731510" cy="2219325"/>
                    </a:xfrm>
                    <a:prstGeom prst="rect">
                      <a:avLst/>
                    </a:prstGeom>
                  </pic:spPr>
                </pic:pic>
              </a:graphicData>
            </a:graphic>
          </wp:inline>
        </w:drawing>
      </w:r>
    </w:p>
    <w:p w14:paraId="2E407BAC" w14:textId="7F691BF5" w:rsidR="00130D4B" w:rsidRPr="004C1538" w:rsidRDefault="00AD1590">
      <w:pPr>
        <w:spacing w:after="120"/>
        <w:rPr>
          <w:lang w:val="fr-FR"/>
        </w:rPr>
      </w:pPr>
      <w:r w:rsidRPr="004C1538">
        <w:rPr>
          <w:b/>
          <w:bCs/>
          <w:lang w:val="fr-FR"/>
        </w:rPr>
        <w:t>Étape 6</w:t>
      </w:r>
      <w:r w:rsidRPr="004C1538">
        <w:rPr>
          <w:lang w:val="fr-FR"/>
        </w:rPr>
        <w:t xml:space="preserve">. </w:t>
      </w:r>
      <w:r w:rsidR="003A11E1" w:rsidRPr="004C1538">
        <w:rPr>
          <w:lang w:val="fr-FR"/>
        </w:rPr>
        <w:t>Dans la partie inférieure droite de l'écran, vous verrez le bouton "ouvrir". En cliquant sur ce bouton, vous pouvez commencer à saisir des données dans l'</w:t>
      </w:r>
      <w:r w:rsidR="00EB49F2" w:rsidRPr="004C1538">
        <w:rPr>
          <w:lang w:val="fr-FR"/>
        </w:rPr>
        <w:t>ensemble de données vide</w:t>
      </w:r>
      <w:r w:rsidR="003A11E1" w:rsidRPr="004C1538">
        <w:rPr>
          <w:lang w:val="fr-FR"/>
        </w:rPr>
        <w:t xml:space="preserve">.  Si vous configurez cette enquête dans </w:t>
      </w:r>
      <w:r w:rsidR="00954FB8" w:rsidRPr="004C1538">
        <w:rPr>
          <w:lang w:val="fr-FR"/>
        </w:rPr>
        <w:t xml:space="preserve">KoBo </w:t>
      </w:r>
      <w:r w:rsidR="003A11E1" w:rsidRPr="004C1538">
        <w:rPr>
          <w:lang w:val="fr-FR"/>
        </w:rPr>
        <w:t xml:space="preserve">afin de saisir des données à partir de questionnaires papier, vous pouvez ouvrir le fichier de cette manière.  Si vous souhaitez accéder à l'ensemble de données à partir d'une tablette ou d'un autre ordinateur, sélectionnez le bouton "copier". Vous copierez ainsi un lien vers l'ensemble de données que vous pourrez ensuite envoyer à toute personne souhaitant accéder à votre ensemble de données.  </w:t>
      </w:r>
      <w:r w:rsidR="00B05033" w:rsidRPr="004C1538">
        <w:rPr>
          <w:lang w:val="fr-FR"/>
        </w:rPr>
        <w:t xml:space="preserve">Assurez-vous également que l'option de saisie des données "en ligne/hors ligne" est sélectionnée, afin que les personnes chargées de la collecte des données puissent utiliser le formulaire même en l'absence d'internet. Le fichier principal sera mis à jour dès que la tablette sera de retour dans une zone disposant d'une connexion wifi.  </w:t>
      </w:r>
      <w:r w:rsidR="00D6326A" w:rsidRPr="004C1538">
        <w:rPr>
          <w:b/>
          <w:bCs/>
          <w:lang w:val="fr-FR"/>
        </w:rPr>
        <w:t xml:space="preserve">Remarque : </w:t>
      </w:r>
      <w:r w:rsidR="00D6326A" w:rsidRPr="004C1538">
        <w:rPr>
          <w:lang w:val="fr-FR"/>
        </w:rPr>
        <w:t xml:space="preserve">avec cette méthode, </w:t>
      </w:r>
      <w:r w:rsidR="00D6326A" w:rsidRPr="004C1538">
        <w:rPr>
          <w:b/>
          <w:bCs/>
          <w:u w:val="single"/>
          <w:lang w:val="fr-FR"/>
        </w:rPr>
        <w:t xml:space="preserve">une seule personne créera </w:t>
      </w:r>
      <w:r w:rsidR="00D6326A" w:rsidRPr="004C1538">
        <w:rPr>
          <w:lang w:val="fr-FR"/>
        </w:rPr>
        <w:t xml:space="preserve">un compte pour l'ensemble de l'équipe, puis les collecteurs de données enverront les données à ce compte unique en utilisant le lien internet. Les collecteurs de données n'ont pas besoin de créer eux-mêmes un compte KoBo.  </w:t>
      </w:r>
    </w:p>
    <w:p w14:paraId="7AD53758" w14:textId="7E6274BF" w:rsidR="00B05033" w:rsidRDefault="00647298" w:rsidP="00B05033">
      <w:pPr>
        <w:spacing w:after="120"/>
      </w:pPr>
      <w:r>
        <w:rPr>
          <w:noProof/>
        </w:rPr>
        <mc:AlternateContent>
          <mc:Choice Requires="wpi">
            <w:drawing>
              <wp:anchor distT="0" distB="0" distL="114300" distR="114300" simplePos="0" relativeHeight="251709440" behindDoc="0" locked="0" layoutInCell="1" allowOverlap="1" wp14:anchorId="47170419" wp14:editId="4BF0F7FC">
                <wp:simplePos x="0" y="0"/>
                <wp:positionH relativeFrom="margin">
                  <wp:posOffset>5102860</wp:posOffset>
                </wp:positionH>
                <wp:positionV relativeFrom="paragraph">
                  <wp:posOffset>1257301</wp:posOffset>
                </wp:positionV>
                <wp:extent cx="396240" cy="349250"/>
                <wp:effectExtent l="57150" t="57150" r="41910" b="50800"/>
                <wp:wrapNone/>
                <wp:docPr id="139" name="Ink 5"/>
                <wp:cNvGraphicFramePr/>
                <a:graphic xmlns:a="http://schemas.openxmlformats.org/drawingml/2006/main">
                  <a:graphicData uri="http://schemas.microsoft.com/office/word/2010/wordprocessingInk">
                    <mc:AlternateContent xmlns:a14="http://schemas.microsoft.com/office/drawing/2010/main">
                      <mc:Choice Requires="a14">
                        <w14:contentPart bwMode="auto" r:id="rId32">
                          <w14:nvContentPartPr>
                            <w14:cNvContentPartPr/>
                          </w14:nvContentPartPr>
                          <w14:xfrm>
                            <a:off x="0" y="0"/>
                            <a:ext cx="396240" cy="349250"/>
                          </w14:xfrm>
                        </w14:contentPart>
                      </mc:Choice>
                      <mc:Fallback xmlns:o="urn:schemas-microsoft-com:office:office" xmlns:v="urn:schemas-microsoft-com:vml" xmlns:w10="urn:schemas-microsoft-com:office:word" xmlns:w="http://schemas.openxmlformats.org/wordprocessingml/2006/main" xmlns:lc="http://schemas.openxmlformats.org/drawingml/2006/lockedCanvas" xmlns="">
                        <a:pic>
                          <a:nvPicPr>
                            <a:cNvPr id="6" name="Ink 5">
                              <a:extLst>
                                <a:ext uri="{FF2B5EF4-FFF2-40B4-BE49-F238E27FC236}">
                                  <a16:creationId xmlns:a16="http://schemas.microsoft.com/office/drawing/2014/main" id="{909495C7-9EAC-3D52-51C7-D7816859081F}"/>
                                </a:ext>
                              </a:extLst>
                            </a:cNvPr>
                            <a:cNvPicPr/>
                          </a:nvPicPr>
                          <a:blipFill>
                            <a:blip xmlns:r="http://schemas.openxmlformats.org/officeDocument/2006/relationships" r:embed="rId33"/>
                            <a:stretch>
                              <a:fillRect/>
                            </a:stretch>
                          </a:blipFill>
                          <a:spPr>
                            <a:xfrm>
                              <a:off x="10114727" y="4711864"/>
                              <a:ext cx="746280" cy="583560"/>
                            </a:xfrm>
                            <a:prstGeom prst="rect">
                              <a:avLst/>
                            </a:prstGeom>
                          </a:spPr>
                        </a:pic>
                      </mc:Fallback>
                    </mc:AlternateContent>
                  </a:graphicData>
                </a:graphic>
                <wp14:sizeRelH relativeFrom="margin">
                  <wp14:pctWidth>0</wp14:pctWidth>
                </wp14:sizeRelH>
                <wp14:sizeRelV relativeFrom="margin">
                  <wp14:pctHeight>0</wp14:pctHeight>
                </wp14:sizeRelV>
              </wp:anchor>
            </w:drawing>
          </mc:Choice>
          <mc:Fallback>
            <w:pict>
              <v:shapetype w14:anchorId="3F0A67C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5" o:spid="_x0000_s1026" type="#_x0000_t75" style="position:absolute;margin-left:401.1pt;margin-top:98.3pt;width:32.6pt;height:28.9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">
                <v:imagedata r:id="rId34" o:title=""/>
                <w10:wrap anchorx="margin"/>
              </v:shape>
            </w:pict>
          </mc:Fallback>
        </mc:AlternateContent>
      </w:r>
      <w:r>
        <w:rPr>
          <w:noProof/>
        </w:rPr>
        <w:drawing>
          <wp:inline distT="0" distB="0" distL="0" distR="0" wp14:anchorId="20AA392E" wp14:editId="705AE4A6">
            <wp:extent cx="5731510" cy="1887855"/>
            <wp:effectExtent l="0" t="0" r="2540" b="0"/>
            <wp:docPr id="138" name="Picture 4">
              <a:extLst xmlns:a="http://schemas.openxmlformats.org/drawingml/2006/main">
                <a:ext uri="{FF2B5EF4-FFF2-40B4-BE49-F238E27FC236}">
                  <a16:creationId xmlns:a16="http://schemas.microsoft.com/office/drawing/2014/main" id="{6EAC517A-59E8-3059-890A-5E8C239F32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EAC517A-59E8-3059-890A-5E8C239F3248}"/>
                        </a:ext>
                      </a:extLst>
                    </pic:cNvPr>
                    <pic:cNvPicPr>
                      <a:picLocks noChangeAspect="1"/>
                    </pic:cNvPicPr>
                  </pic:nvPicPr>
                  <pic:blipFill>
                    <a:blip r:embed="rId31"/>
                    <a:stretch>
                      <a:fillRect/>
                    </a:stretch>
                  </pic:blipFill>
                  <pic:spPr>
                    <a:xfrm>
                      <a:off x="0" y="0"/>
                      <a:ext cx="5731510" cy="1887855"/>
                    </a:xfrm>
                    <a:prstGeom prst="rect">
                      <a:avLst/>
                    </a:prstGeom>
                  </pic:spPr>
                </pic:pic>
              </a:graphicData>
            </a:graphic>
          </wp:inline>
        </w:drawing>
      </w:r>
    </w:p>
    <w:p w14:paraId="60B91E35" w14:textId="77777777" w:rsidR="00130D4B" w:rsidRPr="004C1538" w:rsidRDefault="00AD1590">
      <w:pPr>
        <w:spacing w:after="120"/>
        <w:rPr>
          <w:lang w:val="fr-FR"/>
        </w:rPr>
      </w:pPr>
      <w:r w:rsidRPr="004C1538">
        <w:rPr>
          <w:b/>
          <w:bCs/>
          <w:lang w:val="fr-FR"/>
        </w:rPr>
        <w:t>Étape 7.</w:t>
      </w:r>
      <w:r w:rsidRPr="004C1538">
        <w:rPr>
          <w:lang w:val="fr-FR"/>
        </w:rPr>
        <w:t xml:space="preserve"> Lorsque vous êtes dans la tablette, ouvrez l'enquête, puis sélectionnez "signet" ou "favori" dans les options de votre navigateur. Cela vous permettra d'ouvrir facilement l'enquête si vous en avez besoin à l'avenir. </w:t>
      </w:r>
    </w:p>
    <w:p w14:paraId="38C8BF2E" w14:textId="77777777" w:rsidR="00130D4B" w:rsidRPr="004C1538" w:rsidRDefault="00AD1590">
      <w:pPr>
        <w:spacing w:after="120"/>
        <w:rPr>
          <w:lang w:val="fr-FR"/>
        </w:rPr>
      </w:pPr>
      <w:r w:rsidRPr="004C1538">
        <w:rPr>
          <w:b/>
          <w:bCs/>
          <w:lang w:val="fr-FR"/>
        </w:rPr>
        <w:t xml:space="preserve">NOTE : </w:t>
      </w:r>
      <w:r w:rsidRPr="004C1538">
        <w:rPr>
          <w:lang w:val="fr-FR"/>
        </w:rPr>
        <w:t xml:space="preserve">Si vous utilisez les enquêtes papier, ouvrez cette même enquête pour effectuer la saisie manuelle des données des formulaires papier.  </w:t>
      </w:r>
    </w:p>
    <w:p w14:paraId="085B1F15" w14:textId="77777777" w:rsidR="00130D4B" w:rsidRPr="004C1538" w:rsidRDefault="00AD1590">
      <w:pPr>
        <w:pStyle w:val="Heading1"/>
        <w:spacing w:after="120"/>
        <w:rPr>
          <w:lang w:val="fr-FR"/>
        </w:rPr>
      </w:pPr>
      <w:bookmarkStart w:id="530" w:name="_Toc135385102"/>
      <w:r w:rsidRPr="004C1538">
        <w:rPr>
          <w:lang w:val="fr-FR"/>
        </w:rPr>
        <w:lastRenderedPageBreak/>
        <w:t xml:space="preserve">6 Échantillonnage des </w:t>
      </w:r>
      <w:r w:rsidR="00FE56D5" w:rsidRPr="004C1538">
        <w:rPr>
          <w:lang w:val="fr-FR"/>
        </w:rPr>
        <w:t>participants à l'</w:t>
      </w:r>
      <w:r w:rsidR="008214ED" w:rsidRPr="004C1538">
        <w:rPr>
          <w:lang w:val="fr-FR"/>
        </w:rPr>
        <w:t>enquête</w:t>
      </w:r>
      <w:r w:rsidR="009F6763" w:rsidRPr="004C1538">
        <w:rPr>
          <w:lang w:val="fr-FR"/>
        </w:rPr>
        <w:t xml:space="preserve"> KAP</w:t>
      </w:r>
      <w:bookmarkEnd w:id="530"/>
    </w:p>
    <w:p w14:paraId="2AC4142A" w14:textId="77777777" w:rsidR="00130D4B" w:rsidRPr="004C1538" w:rsidRDefault="00AD1590">
      <w:pPr>
        <w:rPr>
          <w:lang w:val="fr-FR"/>
        </w:rPr>
      </w:pPr>
      <w:r w:rsidRPr="004C1538">
        <w:rPr>
          <w:lang w:val="fr-FR"/>
        </w:rPr>
        <w:t xml:space="preserve">L'une des étapes les plus importantes de la réalisation d'une enquête KAP consiste à décider de la manière dont vous allez sélectionner votre échantillon de </w:t>
      </w:r>
      <w:r w:rsidR="0088670D" w:rsidRPr="004C1538">
        <w:rPr>
          <w:lang w:val="fr-FR"/>
        </w:rPr>
        <w:t xml:space="preserve">participants à </w:t>
      </w:r>
      <w:r w:rsidRPr="004C1538">
        <w:rPr>
          <w:lang w:val="fr-FR"/>
        </w:rPr>
        <w:t xml:space="preserve">l'enquête KAP.  Si vous souhaitez </w:t>
      </w:r>
      <w:r w:rsidR="00A32CC3" w:rsidRPr="004C1538">
        <w:rPr>
          <w:lang w:val="fr-FR"/>
        </w:rPr>
        <w:t>utiliser l'</w:t>
      </w:r>
      <w:r w:rsidRPr="004C1538">
        <w:rPr>
          <w:lang w:val="fr-FR"/>
        </w:rPr>
        <w:t xml:space="preserve">enquête </w:t>
      </w:r>
      <w:r w:rsidR="00CE7DC0" w:rsidRPr="004C1538">
        <w:rPr>
          <w:lang w:val="fr-FR"/>
        </w:rPr>
        <w:t xml:space="preserve">pour obtenir des </w:t>
      </w:r>
      <w:r w:rsidR="00A32CC3" w:rsidRPr="004C1538">
        <w:rPr>
          <w:lang w:val="fr-FR"/>
        </w:rPr>
        <w:t xml:space="preserve">informations sur l'ensemble d'une zone géographique, </w:t>
      </w:r>
      <w:r w:rsidRPr="004C1538">
        <w:rPr>
          <w:lang w:val="fr-FR"/>
        </w:rPr>
        <w:t xml:space="preserve">vous devrez sélectionner un échantillon suffisamment large et le choisir au hasard </w:t>
      </w:r>
      <w:r w:rsidR="00A32CC3" w:rsidRPr="004C1538">
        <w:rPr>
          <w:lang w:val="fr-FR"/>
        </w:rPr>
        <w:t>dans cette zone</w:t>
      </w:r>
      <w:r w:rsidRPr="004C1538">
        <w:rPr>
          <w:lang w:val="fr-FR"/>
        </w:rPr>
        <w:t>. Des échantillons dans lesquels les personnes ne sont pas sélectionnées au hasard sont parfois utilisés (</w:t>
      </w:r>
      <w:r w:rsidR="00A32CC3" w:rsidRPr="004C1538">
        <w:rPr>
          <w:lang w:val="fr-FR"/>
        </w:rPr>
        <w:t xml:space="preserve">appelés </w:t>
      </w:r>
      <w:r w:rsidRPr="004C1538">
        <w:rPr>
          <w:lang w:val="fr-FR"/>
        </w:rPr>
        <w:t xml:space="preserve">"échantillons de commodité" </w:t>
      </w:r>
      <w:r w:rsidR="00A32CC3" w:rsidRPr="004C1538">
        <w:rPr>
          <w:lang w:val="fr-FR"/>
        </w:rPr>
        <w:t>et "entretiens d'interception"</w:t>
      </w:r>
      <w:r w:rsidRPr="004C1538">
        <w:rPr>
          <w:lang w:val="fr-FR"/>
        </w:rPr>
        <w:t xml:space="preserve">), mais cette approche </w:t>
      </w:r>
      <w:r w:rsidR="001B7EDA" w:rsidRPr="004C1538">
        <w:rPr>
          <w:lang w:val="fr-FR"/>
        </w:rPr>
        <w:t xml:space="preserve">ne </w:t>
      </w:r>
      <w:r w:rsidRPr="004C1538">
        <w:rPr>
          <w:lang w:val="fr-FR"/>
        </w:rPr>
        <w:t xml:space="preserve">devrait </w:t>
      </w:r>
      <w:r w:rsidR="001B7EDA" w:rsidRPr="004C1538">
        <w:rPr>
          <w:lang w:val="fr-FR"/>
        </w:rPr>
        <w:t xml:space="preserve">pas être utilisée pour une enquête KAP. </w:t>
      </w:r>
      <w:r w:rsidR="00E16B03" w:rsidRPr="004C1538">
        <w:rPr>
          <w:lang w:val="fr-FR"/>
        </w:rPr>
        <w:t xml:space="preserve"> </w:t>
      </w:r>
    </w:p>
    <w:p w14:paraId="3F465730" w14:textId="77777777" w:rsidR="00130D4B" w:rsidRPr="004C1538" w:rsidRDefault="00AD1590">
      <w:pPr>
        <w:rPr>
          <w:lang w:val="fr-FR"/>
        </w:rPr>
      </w:pPr>
      <w:r w:rsidRPr="004C1538">
        <w:rPr>
          <w:lang w:val="fr-FR"/>
        </w:rPr>
        <w:t xml:space="preserve">Si vous estimez devoir collecter des informations avec un échantillon de petite taille ou un échantillon de commodité, vous </w:t>
      </w:r>
      <w:r w:rsidR="00CD599F" w:rsidRPr="004C1538">
        <w:rPr>
          <w:lang w:val="fr-FR"/>
        </w:rPr>
        <w:t xml:space="preserve">pouvez procéder à </w:t>
      </w:r>
      <w:r w:rsidR="005742CA" w:rsidRPr="004C1538">
        <w:rPr>
          <w:lang w:val="fr-FR"/>
        </w:rPr>
        <w:t xml:space="preserve">une </w:t>
      </w:r>
      <w:r w:rsidR="005742CA" w:rsidRPr="004C1538">
        <w:rPr>
          <w:b/>
          <w:bCs/>
          <w:lang w:val="fr-FR"/>
        </w:rPr>
        <w:t xml:space="preserve">évaluation rapide </w:t>
      </w:r>
      <w:r w:rsidR="00093924" w:rsidRPr="004C1538">
        <w:rPr>
          <w:lang w:val="fr-FR"/>
        </w:rPr>
        <w:t xml:space="preserve">en recueillant une </w:t>
      </w:r>
      <w:r w:rsidR="00CD599F" w:rsidRPr="004C1538">
        <w:rPr>
          <w:lang w:val="fr-FR"/>
        </w:rPr>
        <w:t xml:space="preserve">version succincte de l'une ou l'autre des enquêtes </w:t>
      </w:r>
      <w:r w:rsidR="00093924" w:rsidRPr="004C1538">
        <w:rPr>
          <w:lang w:val="fr-FR"/>
        </w:rPr>
        <w:t xml:space="preserve">auprès d'un petit échantillon </w:t>
      </w:r>
      <w:r w:rsidR="0098721D" w:rsidRPr="004C1538">
        <w:rPr>
          <w:lang w:val="fr-FR"/>
        </w:rPr>
        <w:t xml:space="preserve">de personnes que vous pouvez trouver </w:t>
      </w:r>
      <w:r w:rsidR="00093924" w:rsidRPr="004C1538">
        <w:rPr>
          <w:lang w:val="fr-FR"/>
        </w:rPr>
        <w:t xml:space="preserve">dans la communauté </w:t>
      </w:r>
      <w:r w:rsidR="00E12879" w:rsidRPr="004C1538">
        <w:rPr>
          <w:lang w:val="fr-FR"/>
        </w:rPr>
        <w:t xml:space="preserve">(avec des enquêteurs locaux), puis en </w:t>
      </w:r>
      <w:r w:rsidR="00CD599F" w:rsidRPr="004C1538">
        <w:rPr>
          <w:lang w:val="fr-FR"/>
        </w:rPr>
        <w:t xml:space="preserve">partageant ces informations avec des groupes de discussion ou d'autres groupes naturels au sein de la communauté, afin de réfléchir aux résultats, d'ajouter d'autres points de vue et de </w:t>
      </w:r>
      <w:r w:rsidR="00E566E6" w:rsidRPr="004C1538">
        <w:rPr>
          <w:lang w:val="fr-FR"/>
        </w:rPr>
        <w:t xml:space="preserve">compenser le fait que votre échantillon n'est très probablement pas représentatif de l'ensemble de la communauté. </w:t>
      </w:r>
      <w:r w:rsidR="00D55DB4" w:rsidRPr="004C1538">
        <w:rPr>
          <w:lang w:val="fr-FR"/>
        </w:rPr>
        <w:t xml:space="preserve"> Ce type de données ne doit pas faire l'objet d'une analyse statistique. </w:t>
      </w:r>
    </w:p>
    <w:p w14:paraId="088BB4AB" w14:textId="77777777" w:rsidR="00130D4B" w:rsidRPr="004C1538" w:rsidRDefault="00AD1590">
      <w:pPr>
        <w:pStyle w:val="Heading2"/>
        <w:ind w:left="288"/>
        <w:rPr>
          <w:lang w:val="fr-FR"/>
        </w:rPr>
      </w:pPr>
      <w:bookmarkStart w:id="531" w:name="_Toc98259026"/>
      <w:bookmarkStart w:id="532" w:name="_Toc98947642"/>
      <w:bookmarkStart w:id="533" w:name="_Toc98948061"/>
      <w:bookmarkStart w:id="534" w:name="_Toc98948989"/>
      <w:bookmarkStart w:id="535" w:name="_Toc99459452"/>
      <w:bookmarkStart w:id="536" w:name="_Toc100844941"/>
      <w:bookmarkStart w:id="537" w:name="_Toc100845178"/>
      <w:bookmarkStart w:id="538" w:name="_Toc101961580"/>
      <w:bookmarkStart w:id="539" w:name="_Toc102128181"/>
      <w:bookmarkStart w:id="540" w:name="_Toc102301672"/>
      <w:bookmarkStart w:id="541" w:name="_Toc102301913"/>
      <w:bookmarkStart w:id="542" w:name="_Toc102302498"/>
      <w:bookmarkStart w:id="543" w:name="_Toc102302599"/>
      <w:bookmarkStart w:id="544" w:name="_Toc103176508"/>
      <w:bookmarkStart w:id="545" w:name="_Toc103597935"/>
      <w:bookmarkStart w:id="546" w:name="_Toc127965131"/>
      <w:bookmarkStart w:id="547" w:name="_Toc133847636"/>
      <w:bookmarkStart w:id="548" w:name="_Toc134022267"/>
      <w:bookmarkStart w:id="549" w:name="_Toc135385103"/>
      <w:r w:rsidRPr="004C1538">
        <w:rPr>
          <w:lang w:val="fr-FR"/>
        </w:rPr>
        <w:t xml:space="preserve">6.1 </w:t>
      </w:r>
      <w:r w:rsidR="00524DEB" w:rsidRPr="004C1538">
        <w:rPr>
          <w:lang w:val="fr-FR"/>
        </w:rPr>
        <w:t xml:space="preserve">Concepts </w:t>
      </w:r>
      <w:r w:rsidR="009F6763" w:rsidRPr="004C1538">
        <w:rPr>
          <w:lang w:val="fr-FR"/>
        </w:rPr>
        <w:t xml:space="preserve">clés </w:t>
      </w:r>
      <w:r w:rsidR="00524DEB" w:rsidRPr="004C1538">
        <w:rPr>
          <w:lang w:val="fr-FR"/>
        </w:rPr>
        <w:t>de l'échantillonnage de l'enquête KAP</w:t>
      </w:r>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p>
    <w:p w14:paraId="729EAAA2" w14:textId="77777777" w:rsidR="00130D4B" w:rsidRPr="004C1538" w:rsidRDefault="00AD1590">
      <w:pPr>
        <w:rPr>
          <w:lang w:val="fr-FR"/>
        </w:rPr>
      </w:pPr>
      <w:r w:rsidRPr="004C1538">
        <w:rPr>
          <w:lang w:val="fr-FR"/>
        </w:rPr>
        <w:t xml:space="preserve">Avant de fournir des conseils spécifiques pour l'estimation de la taille de l'échantillon et des participants à l'échantillonnage, il est </w:t>
      </w:r>
      <w:r w:rsidR="006B5E1B" w:rsidRPr="004C1538">
        <w:rPr>
          <w:lang w:val="fr-FR"/>
        </w:rPr>
        <w:t xml:space="preserve">utile de </w:t>
      </w:r>
      <w:r w:rsidR="00CE7DC0" w:rsidRPr="004C1538">
        <w:rPr>
          <w:lang w:val="fr-FR"/>
        </w:rPr>
        <w:t>passer brièvement en revue certains concepts de base de l'échantillonnage</w:t>
      </w:r>
      <w:r w:rsidR="00C9195F" w:rsidRPr="004C1538">
        <w:rPr>
          <w:lang w:val="fr-FR"/>
        </w:rPr>
        <w:t xml:space="preserve">. </w:t>
      </w:r>
    </w:p>
    <w:p w14:paraId="4C04F0A0" w14:textId="77777777" w:rsidR="00130D4B" w:rsidRPr="004C1538" w:rsidRDefault="00AD1590">
      <w:pPr>
        <w:rPr>
          <w:lang w:val="fr-FR"/>
        </w:rPr>
      </w:pPr>
      <w:r w:rsidRPr="004C1538">
        <w:rPr>
          <w:b/>
          <w:bCs/>
          <w:lang w:val="fr-FR"/>
        </w:rPr>
        <w:t xml:space="preserve">Estimation de la taille de l'échantillon </w:t>
      </w:r>
      <w:r w:rsidR="009C5613" w:rsidRPr="004C1538">
        <w:rPr>
          <w:b/>
          <w:bCs/>
          <w:lang w:val="fr-FR"/>
        </w:rPr>
        <w:t xml:space="preserve">- </w:t>
      </w:r>
      <w:r w:rsidR="00A32CC3" w:rsidRPr="004C1538">
        <w:rPr>
          <w:lang w:val="fr-FR"/>
        </w:rPr>
        <w:t xml:space="preserve">En raison des relations mathématiques connues entre la </w:t>
      </w:r>
      <w:r w:rsidR="00333E77" w:rsidRPr="004C1538">
        <w:rPr>
          <w:lang w:val="fr-FR"/>
        </w:rPr>
        <w:t xml:space="preserve">taille de la population générale, la </w:t>
      </w:r>
      <w:r w:rsidR="00A32CC3" w:rsidRPr="004C1538">
        <w:rPr>
          <w:lang w:val="fr-FR"/>
        </w:rPr>
        <w:t xml:space="preserve">taille d'un échantillon d'enquête </w:t>
      </w:r>
      <w:r w:rsidR="00333E77" w:rsidRPr="004C1538">
        <w:rPr>
          <w:lang w:val="fr-FR"/>
        </w:rPr>
        <w:t xml:space="preserve">et une marge d'erreur acceptable, </w:t>
      </w:r>
      <w:r w:rsidR="00014CB8" w:rsidRPr="004C1538">
        <w:rPr>
          <w:lang w:val="fr-FR"/>
        </w:rPr>
        <w:t xml:space="preserve">vous pouvez estimer la </w:t>
      </w:r>
      <w:r w:rsidR="00CE7DC0" w:rsidRPr="004C1538">
        <w:rPr>
          <w:lang w:val="fr-FR"/>
        </w:rPr>
        <w:t xml:space="preserve">taille de votre échantillon </w:t>
      </w:r>
      <w:r w:rsidR="00014CB8" w:rsidRPr="004C1538">
        <w:rPr>
          <w:lang w:val="fr-FR"/>
        </w:rPr>
        <w:t>à l'aide d'une formule.</w:t>
      </w:r>
      <w:r w:rsidR="00D82766" w:rsidRPr="004C1538">
        <w:rPr>
          <w:lang w:val="fr-FR"/>
        </w:rPr>
        <w:t xml:space="preserve"> Les autres éléments qui entrent dans la formule ont des valeurs couramment utilisées que nous pouvons utiliser ici pour rester aussi simple que possible. (Pour une explication plus approfondie, suivez ce lien </w:t>
      </w:r>
      <w:hyperlink r:id="rId35" w:history="1">
        <w:r w:rsidR="00D82766" w:rsidRPr="004C1538">
          <w:rPr>
            <w:rStyle w:val="Hyperlink"/>
            <w:lang w:val="fr-FR"/>
          </w:rPr>
          <w:t>: https://www.</w:t>
        </w:r>
      </w:hyperlink>
      <w:r w:rsidR="00D82766" w:rsidRPr="004C1538">
        <w:rPr>
          <w:lang w:val="fr-FR"/>
        </w:rPr>
        <w:t>wikihow.com/Calculate-Sample-Size.) L'</w:t>
      </w:r>
      <w:r w:rsidR="00F97C65" w:rsidRPr="004C1538">
        <w:rPr>
          <w:lang w:val="fr-FR"/>
        </w:rPr>
        <w:t xml:space="preserve">expérience passée en RDC a montré qu'une taille d'échantillon de 400-500 interviews </w:t>
      </w:r>
      <w:r w:rsidR="00976DF8" w:rsidRPr="004C1538">
        <w:rPr>
          <w:lang w:val="fr-FR"/>
        </w:rPr>
        <w:t xml:space="preserve">fournit une puissance suffisante pour la plupart des analyses. Dans l'exemple ci-dessous, nous </w:t>
      </w:r>
      <w:r w:rsidR="001A72EE" w:rsidRPr="004C1538">
        <w:rPr>
          <w:lang w:val="fr-FR"/>
        </w:rPr>
        <w:t xml:space="preserve">estimons la taille de l'échantillon à 600 (300 femmes et 300 hommes), afin que les résultats puissent être affichés séparément par sexe.  Dans la section ci-dessous, nous donnerons un exemple de calcul d'une taille d'échantillon suffisamment importante pour répondre à vos besoins. Dans </w:t>
      </w:r>
      <w:r w:rsidR="00FA45D2" w:rsidRPr="004C1538">
        <w:rPr>
          <w:lang w:val="fr-FR"/>
        </w:rPr>
        <w:t xml:space="preserve">certains cas, les donateurs spécifieront la taille de l'échantillon ou le budget déterminera le </w:t>
      </w:r>
      <w:r w:rsidR="00890C0F" w:rsidRPr="004C1538">
        <w:rPr>
          <w:lang w:val="fr-FR"/>
        </w:rPr>
        <w:t>nombre de personnes à inclure dans l'</w:t>
      </w:r>
      <w:r w:rsidR="00BA2961" w:rsidRPr="004C1538">
        <w:rPr>
          <w:lang w:val="fr-FR"/>
        </w:rPr>
        <w:t xml:space="preserve">enquête. Les considérations de sécurité peuvent également influer sur l'endroit où les enquêtes peuvent être menées. </w:t>
      </w:r>
      <w:r w:rsidR="00726C77" w:rsidRPr="004C1538">
        <w:rPr>
          <w:lang w:val="fr-FR"/>
        </w:rPr>
        <w:t>Si vous devez couvrir une vaste zone et que vous ne pouvez échantillonner que certains villages ou quartiers, vous pouvez utiliser des méthodes d'échantillonnage en grappes</w:t>
      </w:r>
      <w:r w:rsidR="00140E0A" w:rsidRPr="004C1538">
        <w:rPr>
          <w:lang w:val="fr-FR"/>
        </w:rPr>
        <w:t xml:space="preserve">. Ces méthodes sortent du cadre de ce guide, mais des conseils sont disponibles en ligne </w:t>
      </w:r>
      <w:hyperlink r:id="rId36" w:history="1">
        <w:r w:rsidR="00B46760" w:rsidRPr="004C1538">
          <w:rPr>
            <w:rStyle w:val="Hyperlink"/>
            <w:lang w:val="fr-FR"/>
          </w:rPr>
          <w:t>(</w:t>
        </w:r>
      </w:hyperlink>
      <w:r w:rsidR="00B46760" w:rsidRPr="004C1538">
        <w:rPr>
          <w:lang w:val="fr-FR"/>
        </w:rPr>
        <w:t xml:space="preserve">https://www.voxco.com/fr/blog/echantillonnage-en-grappes/). </w:t>
      </w:r>
      <w:r w:rsidR="00726C77" w:rsidRPr="004C1538">
        <w:rPr>
          <w:lang w:val="fr-FR"/>
        </w:rPr>
        <w:t xml:space="preserve"> </w:t>
      </w:r>
    </w:p>
    <w:p w14:paraId="749019FD" w14:textId="65EEC674" w:rsidR="00130D4B" w:rsidRDefault="00A71245">
      <w:r w:rsidRPr="004C1538">
        <w:rPr>
          <w:lang w:val="fr-FR"/>
        </w:rPr>
        <w:t>Avant d'</w:t>
      </w:r>
      <w:r w:rsidR="00014CB8" w:rsidRPr="004C1538">
        <w:rPr>
          <w:lang w:val="fr-FR"/>
        </w:rPr>
        <w:t>effectuer ce calcul (</w:t>
      </w:r>
      <w:r w:rsidR="00333E77" w:rsidRPr="004C1538">
        <w:rPr>
          <w:lang w:val="fr-FR"/>
        </w:rPr>
        <w:t>à l'aide d'</w:t>
      </w:r>
      <w:r w:rsidR="00014CB8" w:rsidRPr="004C1538">
        <w:rPr>
          <w:lang w:val="fr-FR"/>
        </w:rPr>
        <w:t xml:space="preserve">une application en ligne de calcul de la taille de l'échantillon, par </w:t>
      </w:r>
      <w:r w:rsidR="00D82766" w:rsidRPr="004C1538">
        <w:rPr>
          <w:lang w:val="fr-FR"/>
        </w:rPr>
        <w:t xml:space="preserve">exemple Stat Trek Sample Size Calculator </w:t>
      </w:r>
      <w:hyperlink r:id="rId37" w:history="1">
        <w:r w:rsidR="00D82766" w:rsidRPr="004C1538">
          <w:rPr>
            <w:rStyle w:val="Hyperlink"/>
            <w:lang w:val="fr-FR"/>
          </w:rPr>
          <w:t xml:space="preserve">: </w:t>
        </w:r>
      </w:hyperlink>
      <w:r w:rsidR="00014CB8" w:rsidRPr="004C1538">
        <w:rPr>
          <w:lang w:val="fr-FR"/>
        </w:rPr>
        <w:t xml:space="preserve">https://stattrek.com/survey-sampling/sample-size-calculator.aspx), </w:t>
      </w:r>
      <w:r w:rsidRPr="004C1538">
        <w:rPr>
          <w:lang w:val="fr-FR"/>
        </w:rPr>
        <w:t>il est important de réfléchir aux principaux objectifs de l'enquête</w:t>
      </w:r>
      <w:r w:rsidR="00610406" w:rsidRPr="004C1538">
        <w:rPr>
          <w:lang w:val="fr-FR"/>
        </w:rPr>
        <w:t xml:space="preserve">. </w:t>
      </w:r>
      <w:r w:rsidR="00610406">
        <w:t xml:space="preserve">Voici quelques éléments importants à prendre en </w:t>
      </w:r>
      <w:r w:rsidR="00B03A5E">
        <w:t>compte:</w:t>
      </w:r>
    </w:p>
    <w:p w14:paraId="57420661" w14:textId="77777777" w:rsidR="00130D4B" w:rsidRPr="004C1538" w:rsidRDefault="00CE7DC0">
      <w:pPr>
        <w:pStyle w:val="ListParagraph"/>
        <w:numPr>
          <w:ilvl w:val="0"/>
          <w:numId w:val="27"/>
        </w:numPr>
        <w:rPr>
          <w:lang w:val="fr-FR"/>
        </w:rPr>
      </w:pPr>
      <w:r w:rsidRPr="004C1538">
        <w:rPr>
          <w:lang w:val="fr-FR"/>
        </w:rPr>
        <w:lastRenderedPageBreak/>
        <w:t xml:space="preserve">Qui </w:t>
      </w:r>
      <w:r w:rsidR="000A7BA4" w:rsidRPr="004C1538">
        <w:rPr>
          <w:lang w:val="fr-FR"/>
        </w:rPr>
        <w:t xml:space="preserve">fait partie de la </w:t>
      </w:r>
      <w:r w:rsidR="00A71245" w:rsidRPr="004C1538">
        <w:rPr>
          <w:lang w:val="fr-FR"/>
        </w:rPr>
        <w:t xml:space="preserve">population </w:t>
      </w:r>
      <w:r w:rsidRPr="004C1538">
        <w:rPr>
          <w:lang w:val="fr-FR"/>
        </w:rPr>
        <w:t xml:space="preserve">concernée </w:t>
      </w:r>
      <w:r w:rsidR="00AD1590" w:rsidRPr="004C1538">
        <w:rPr>
          <w:lang w:val="fr-FR"/>
        </w:rPr>
        <w:t xml:space="preserve">(par </w:t>
      </w:r>
      <w:r w:rsidR="00E629B4" w:rsidRPr="004C1538">
        <w:rPr>
          <w:lang w:val="fr-FR"/>
        </w:rPr>
        <w:t xml:space="preserve">exemple, </w:t>
      </w:r>
      <w:r w:rsidR="00AD1590" w:rsidRPr="004C1538">
        <w:rPr>
          <w:lang w:val="fr-FR"/>
        </w:rPr>
        <w:t xml:space="preserve">uniquement les adultes ou </w:t>
      </w:r>
      <w:r w:rsidR="000A7BA4" w:rsidRPr="004C1538">
        <w:rPr>
          <w:lang w:val="fr-FR"/>
        </w:rPr>
        <w:t xml:space="preserve">également les </w:t>
      </w:r>
      <w:r w:rsidR="00AD1590" w:rsidRPr="004C1538">
        <w:rPr>
          <w:lang w:val="fr-FR"/>
        </w:rPr>
        <w:t xml:space="preserve">enfants) </w:t>
      </w:r>
      <w:r w:rsidR="000A7BA4" w:rsidRPr="004C1538">
        <w:rPr>
          <w:lang w:val="fr-FR"/>
        </w:rPr>
        <w:t>?</w:t>
      </w:r>
    </w:p>
    <w:p w14:paraId="1AFBA0AA" w14:textId="77777777" w:rsidR="00130D4B" w:rsidRPr="004C1538" w:rsidRDefault="00AD1590">
      <w:pPr>
        <w:pStyle w:val="ListParagraph"/>
        <w:numPr>
          <w:ilvl w:val="0"/>
          <w:numId w:val="27"/>
        </w:numPr>
        <w:rPr>
          <w:lang w:val="fr-FR"/>
        </w:rPr>
      </w:pPr>
      <w:r w:rsidRPr="004C1538">
        <w:rPr>
          <w:lang w:val="fr-FR"/>
        </w:rPr>
        <w:t xml:space="preserve">Êtes-vous </w:t>
      </w:r>
      <w:r w:rsidR="00610406" w:rsidRPr="004C1538">
        <w:rPr>
          <w:lang w:val="fr-FR"/>
        </w:rPr>
        <w:t xml:space="preserve">intéressé par la description des </w:t>
      </w:r>
      <w:r w:rsidR="000A7BA4" w:rsidRPr="004C1538">
        <w:rPr>
          <w:lang w:val="fr-FR"/>
        </w:rPr>
        <w:t>fréquences pour l'</w:t>
      </w:r>
      <w:r w:rsidRPr="004C1538">
        <w:rPr>
          <w:lang w:val="fr-FR"/>
        </w:rPr>
        <w:t>ensemble de l'</w:t>
      </w:r>
      <w:r w:rsidR="00333E77" w:rsidRPr="004C1538">
        <w:rPr>
          <w:lang w:val="fr-FR"/>
        </w:rPr>
        <w:t xml:space="preserve">échantillon </w:t>
      </w:r>
      <w:r w:rsidRPr="004C1538">
        <w:rPr>
          <w:lang w:val="fr-FR"/>
        </w:rPr>
        <w:t xml:space="preserve">ou </w:t>
      </w:r>
      <w:r w:rsidR="00333E77" w:rsidRPr="004C1538">
        <w:rPr>
          <w:lang w:val="fr-FR"/>
        </w:rPr>
        <w:t xml:space="preserve">est-il plus important de séparer les </w:t>
      </w:r>
      <w:r w:rsidR="00610406" w:rsidRPr="004C1538">
        <w:rPr>
          <w:lang w:val="fr-FR"/>
        </w:rPr>
        <w:t xml:space="preserve">groupes </w:t>
      </w:r>
      <w:r w:rsidR="00333E77" w:rsidRPr="004C1538">
        <w:rPr>
          <w:lang w:val="fr-FR"/>
        </w:rPr>
        <w:t xml:space="preserve">pour les comparer ? </w:t>
      </w:r>
    </w:p>
    <w:p w14:paraId="424F630A" w14:textId="77777777" w:rsidR="00130D4B" w:rsidRPr="004C1538" w:rsidRDefault="00AD1590">
      <w:pPr>
        <w:pStyle w:val="ListParagraph"/>
        <w:numPr>
          <w:ilvl w:val="0"/>
          <w:numId w:val="27"/>
        </w:numPr>
        <w:rPr>
          <w:lang w:val="fr-FR"/>
        </w:rPr>
      </w:pPr>
      <w:r w:rsidRPr="004C1538">
        <w:rPr>
          <w:lang w:val="fr-FR"/>
        </w:rPr>
        <w:t xml:space="preserve">Qu'en est-il des autres sous-ensembles de la population, tels que les groupes ethniques ou religieux ? </w:t>
      </w:r>
    </w:p>
    <w:p w14:paraId="7A9742D5" w14:textId="77777777" w:rsidR="00610406" w:rsidRPr="004C1538" w:rsidRDefault="00610406" w:rsidP="00F47868">
      <w:pPr>
        <w:pStyle w:val="ListParagraph"/>
        <w:rPr>
          <w:lang w:val="fr-FR"/>
        </w:rPr>
      </w:pPr>
    </w:p>
    <w:p w14:paraId="17EBDB2B" w14:textId="77777777" w:rsidR="00130D4B" w:rsidRPr="004C1538" w:rsidRDefault="00AD1590">
      <w:pPr>
        <w:rPr>
          <w:lang w:val="fr-FR"/>
        </w:rPr>
      </w:pPr>
      <w:r w:rsidRPr="004C1538">
        <w:rPr>
          <w:lang w:val="fr-FR"/>
        </w:rPr>
        <w:t xml:space="preserve">Les méthodes les plus simples d'estimation de la taille d'un échantillon supposent que vous </w:t>
      </w:r>
      <w:r w:rsidR="00F32C57" w:rsidRPr="004C1538">
        <w:rPr>
          <w:lang w:val="fr-FR"/>
        </w:rPr>
        <w:t xml:space="preserve">essayez de fournir des fréquences de réponse généralisables à l'ensemble de la population </w:t>
      </w:r>
      <w:r w:rsidR="000A7BA4" w:rsidRPr="004C1538">
        <w:rPr>
          <w:lang w:val="fr-FR"/>
        </w:rPr>
        <w:t>concernée</w:t>
      </w:r>
      <w:r w:rsidR="00F32C57" w:rsidRPr="004C1538">
        <w:rPr>
          <w:lang w:val="fr-FR"/>
        </w:rPr>
        <w:t>. C'est ce qu'</w:t>
      </w:r>
      <w:r w:rsidRPr="004C1538">
        <w:rPr>
          <w:lang w:val="fr-FR"/>
        </w:rPr>
        <w:t>on appelle les statistiques descriptives.</w:t>
      </w:r>
      <w:r w:rsidR="00F32C57" w:rsidRPr="004C1538">
        <w:rPr>
          <w:lang w:val="fr-FR"/>
        </w:rPr>
        <w:t xml:space="preserve"> Si vous souhaitez également pouvoir stratifier les résultats en fonction du sexe ou d'autres caractéristiques, la taille de l'échantillon devra être plus importante. Une erreur fréquente consiste à estimer une taille d'échantillon suffisante pour les statistiques descriptives de base, puis à essayer de stratifier les résultats en fonction d'autres variables ou de comparer les groupes. Si vous procédez ainsi, votre échantillon ne sera pas assez grand </w:t>
      </w:r>
      <w:r w:rsidR="000A7BA4" w:rsidRPr="004C1538">
        <w:rPr>
          <w:lang w:val="fr-FR"/>
        </w:rPr>
        <w:t xml:space="preserve">pour vous permettre d'avoir </w:t>
      </w:r>
      <w:r w:rsidR="00F32C57" w:rsidRPr="004C1538">
        <w:rPr>
          <w:lang w:val="fr-FR"/>
        </w:rPr>
        <w:t xml:space="preserve">confiance en vos résultats. </w:t>
      </w:r>
    </w:p>
    <w:p w14:paraId="4E43C8C7" w14:textId="77777777" w:rsidR="00130D4B" w:rsidRPr="004C1538" w:rsidRDefault="00AD1590">
      <w:pPr>
        <w:rPr>
          <w:lang w:val="fr-FR"/>
        </w:rPr>
      </w:pPr>
      <w:r w:rsidRPr="004C1538">
        <w:rPr>
          <w:lang w:val="fr-FR"/>
        </w:rPr>
        <w:t>Si vous envisagez de stratifier vos résultats en fonction du sexe, de l'âge ou d'autres données démographiques</w:t>
      </w:r>
      <w:r w:rsidR="000A7BA4" w:rsidRPr="004C1538">
        <w:rPr>
          <w:lang w:val="fr-FR"/>
        </w:rPr>
        <w:t xml:space="preserve">, </w:t>
      </w:r>
      <w:r w:rsidRPr="004C1538">
        <w:rPr>
          <w:lang w:val="fr-FR"/>
        </w:rPr>
        <w:t xml:space="preserve">vous devrez </w:t>
      </w:r>
      <w:r w:rsidR="00014CB8" w:rsidRPr="004C1538">
        <w:rPr>
          <w:lang w:val="fr-FR"/>
        </w:rPr>
        <w:t xml:space="preserve">augmenter la </w:t>
      </w:r>
      <w:r w:rsidRPr="004C1538">
        <w:rPr>
          <w:lang w:val="fr-FR"/>
        </w:rPr>
        <w:t xml:space="preserve">taille de l'échantillon. </w:t>
      </w:r>
      <w:r w:rsidR="00014CB8" w:rsidRPr="004C1538">
        <w:rPr>
          <w:lang w:val="fr-FR"/>
        </w:rPr>
        <w:t xml:space="preserve">Ce point sera illustré ci-dessous lorsque nous proposerons un plan d'échantillonnage spécifique pour les enquêtes en population générale utilisant les deux questionnaires types. </w:t>
      </w:r>
    </w:p>
    <w:p w14:paraId="197A5110" w14:textId="77777777" w:rsidR="00130D4B" w:rsidRPr="004C1538" w:rsidRDefault="00AD1590">
      <w:pPr>
        <w:rPr>
          <w:lang w:val="fr-FR"/>
        </w:rPr>
      </w:pPr>
      <w:r w:rsidRPr="004C1538">
        <w:rPr>
          <w:b/>
          <w:bCs/>
          <w:lang w:val="fr-FR"/>
        </w:rPr>
        <w:t xml:space="preserve">Méthodes d'échantillonnage - </w:t>
      </w:r>
      <w:r w:rsidRPr="004C1538">
        <w:rPr>
          <w:lang w:val="fr-FR"/>
        </w:rPr>
        <w:t xml:space="preserve">Une fois que vous avez calculé la taille de l'échantillon de l'enquête, vous devez également concevoir des méthodes </w:t>
      </w:r>
      <w:r w:rsidR="000A7BA4" w:rsidRPr="004C1538">
        <w:rPr>
          <w:lang w:val="fr-FR"/>
        </w:rPr>
        <w:t>pour numéroter</w:t>
      </w:r>
      <w:r w:rsidRPr="004C1538">
        <w:rPr>
          <w:lang w:val="fr-FR"/>
        </w:rPr>
        <w:t xml:space="preserve">, sélectionner et recruter les répondants. </w:t>
      </w:r>
      <w:r w:rsidR="00014CB8" w:rsidRPr="004C1538">
        <w:rPr>
          <w:lang w:val="fr-FR"/>
        </w:rPr>
        <w:t xml:space="preserve">Idéalement, la sélection des participants se fait en obtenant une liste de tous les membres de la population </w:t>
      </w:r>
      <w:r w:rsidR="000A7BA4" w:rsidRPr="004C1538">
        <w:rPr>
          <w:lang w:val="fr-FR"/>
        </w:rPr>
        <w:t>concernée</w:t>
      </w:r>
      <w:r w:rsidR="00014CB8" w:rsidRPr="004C1538">
        <w:rPr>
          <w:lang w:val="fr-FR"/>
        </w:rPr>
        <w:t xml:space="preserve">, puis en sélectionnant des participants au hasard à partir de cette liste. </w:t>
      </w:r>
      <w:r w:rsidR="00922435" w:rsidRPr="004C1538">
        <w:rPr>
          <w:lang w:val="fr-FR"/>
        </w:rPr>
        <w:t xml:space="preserve">Contactez le bureau local de santé publique pour obtenir une liste de tous les foyers de </w:t>
      </w:r>
      <w:r w:rsidR="003040FE" w:rsidRPr="004C1538">
        <w:rPr>
          <w:lang w:val="fr-FR"/>
        </w:rPr>
        <w:t xml:space="preserve">la région concernée. </w:t>
      </w:r>
      <w:r w:rsidR="00620370" w:rsidRPr="004C1538">
        <w:rPr>
          <w:lang w:val="fr-FR"/>
        </w:rPr>
        <w:t xml:space="preserve"> </w:t>
      </w:r>
    </w:p>
    <w:p w14:paraId="04849354" w14:textId="68F3C442" w:rsidR="00130D4B" w:rsidRDefault="00AD1590">
      <w:r w:rsidRPr="004C1538">
        <w:rPr>
          <w:lang w:val="fr-FR"/>
        </w:rPr>
        <w:t xml:space="preserve">Une fois que </w:t>
      </w:r>
      <w:r w:rsidR="000A7BA4" w:rsidRPr="004C1538">
        <w:rPr>
          <w:lang w:val="fr-FR"/>
        </w:rPr>
        <w:t>vous disposez d'</w:t>
      </w:r>
      <w:r w:rsidRPr="004C1538">
        <w:rPr>
          <w:lang w:val="fr-FR"/>
        </w:rPr>
        <w:t xml:space="preserve">une liste de tous les résidents </w:t>
      </w:r>
      <w:r w:rsidR="00BC11B9" w:rsidRPr="004C1538">
        <w:rPr>
          <w:lang w:val="fr-FR"/>
        </w:rPr>
        <w:t>de la population concernée</w:t>
      </w:r>
      <w:r w:rsidRPr="004C1538">
        <w:rPr>
          <w:lang w:val="fr-FR"/>
        </w:rPr>
        <w:t>, l'identification des personnes à recruter pour l'entretien est une simple question de sélection aléatoire à partir de la liste.</w:t>
      </w:r>
      <w:r w:rsidR="00BC11B9" w:rsidRPr="004C1538">
        <w:rPr>
          <w:lang w:val="fr-FR"/>
        </w:rPr>
        <w:t xml:space="preserve"> </w:t>
      </w:r>
      <w:r w:rsidR="00BC11B9">
        <w:t>Plusieurs options s'offrent à vous :</w:t>
      </w:r>
    </w:p>
    <w:p w14:paraId="6ABD0AB1" w14:textId="77777777" w:rsidR="009526AD" w:rsidRDefault="009526AD"/>
    <w:p w14:paraId="6D14C00D" w14:textId="77777777" w:rsidR="00130D4B" w:rsidRPr="004C1538" w:rsidRDefault="00AD1590">
      <w:pPr>
        <w:pStyle w:val="ListParagraph"/>
        <w:numPr>
          <w:ilvl w:val="0"/>
          <w:numId w:val="35"/>
        </w:numPr>
        <w:rPr>
          <w:lang w:val="fr-FR"/>
        </w:rPr>
      </w:pPr>
      <w:r w:rsidRPr="004C1538">
        <w:rPr>
          <w:lang w:val="fr-FR"/>
        </w:rPr>
        <w:t>Vous pouvez attribuer un numéro à chaque individu, puis utiliser un générateur de nombres aléatoires tel que celui-ci (</w:t>
      </w:r>
      <w:r w:rsidR="0048115F" w:rsidRPr="004C1538">
        <w:rPr>
          <w:lang w:val="fr-FR"/>
        </w:rPr>
        <w:t xml:space="preserve">Stat Trek Sample Size Calculator </w:t>
      </w:r>
      <w:hyperlink r:id="rId38" w:history="1">
        <w:r w:rsidR="0048115F" w:rsidRPr="004C1538">
          <w:rPr>
            <w:rStyle w:val="Hyperlink"/>
            <w:lang w:val="fr-FR"/>
          </w:rPr>
          <w:t xml:space="preserve">: </w:t>
        </w:r>
      </w:hyperlink>
      <w:r w:rsidRPr="004C1538">
        <w:rPr>
          <w:lang w:val="fr-FR"/>
        </w:rPr>
        <w:t xml:space="preserve">https://stattrek.com/survey-sampling/sample-size-calculator.aspx) pour sélectionner les individus au </w:t>
      </w:r>
      <w:r w:rsidR="00F32C57" w:rsidRPr="004C1538">
        <w:rPr>
          <w:lang w:val="fr-FR"/>
        </w:rPr>
        <w:t>hasard.</w:t>
      </w:r>
      <w:r w:rsidRPr="004C1538">
        <w:rPr>
          <w:lang w:val="fr-FR"/>
        </w:rPr>
        <w:t xml:space="preserve">  </w:t>
      </w:r>
    </w:p>
    <w:p w14:paraId="501897F3" w14:textId="77777777" w:rsidR="00130D4B" w:rsidRPr="004C1538" w:rsidRDefault="00AD1590">
      <w:pPr>
        <w:pStyle w:val="ListParagraph"/>
        <w:numPr>
          <w:ilvl w:val="0"/>
          <w:numId w:val="35"/>
        </w:numPr>
        <w:rPr>
          <w:lang w:val="fr-FR"/>
        </w:rPr>
      </w:pPr>
      <w:r w:rsidRPr="004C1538">
        <w:rPr>
          <w:lang w:val="fr-FR"/>
        </w:rPr>
        <w:t xml:space="preserve">Dans des environnements plus éloignés, vous pouvez simplement mettre tous les numéros dans un </w:t>
      </w:r>
      <w:r w:rsidR="00F32C57" w:rsidRPr="004C1538">
        <w:rPr>
          <w:lang w:val="fr-FR"/>
        </w:rPr>
        <w:t xml:space="preserve">bol </w:t>
      </w:r>
      <w:r w:rsidRPr="004C1538">
        <w:rPr>
          <w:lang w:val="fr-FR"/>
        </w:rPr>
        <w:t xml:space="preserve">et les sélectionner au hasard.  </w:t>
      </w:r>
    </w:p>
    <w:p w14:paraId="5A8A2E67" w14:textId="77777777" w:rsidR="00130D4B" w:rsidRPr="004C1538" w:rsidRDefault="00AD1590">
      <w:pPr>
        <w:rPr>
          <w:lang w:val="fr-FR"/>
        </w:rPr>
      </w:pPr>
      <w:r w:rsidRPr="004C1538">
        <w:rPr>
          <w:lang w:val="fr-FR"/>
        </w:rPr>
        <w:t xml:space="preserve">S'il n'est pas possible d'obtenir ou de créer une liste de tous les membres de la population, des méthodes alternatives </w:t>
      </w:r>
      <w:r w:rsidR="00594052" w:rsidRPr="004C1538">
        <w:rPr>
          <w:lang w:val="fr-FR"/>
        </w:rPr>
        <w:t xml:space="preserve">telles que l'échantillonnage </w:t>
      </w:r>
      <w:r w:rsidR="00F22D49" w:rsidRPr="004C1538">
        <w:rPr>
          <w:lang w:val="fr-FR"/>
        </w:rPr>
        <w:t xml:space="preserve">stratifié (parfois également appelé échantillonnage représentatif) </w:t>
      </w:r>
      <w:r w:rsidRPr="004C1538">
        <w:rPr>
          <w:lang w:val="fr-FR"/>
        </w:rPr>
        <w:t xml:space="preserve">peuvent être utilisées. </w:t>
      </w:r>
      <w:r w:rsidR="0017648E" w:rsidRPr="004C1538">
        <w:rPr>
          <w:lang w:val="fr-FR"/>
        </w:rPr>
        <w:t xml:space="preserve"> </w:t>
      </w:r>
    </w:p>
    <w:p w14:paraId="0222F931" w14:textId="77777777" w:rsidR="00130D4B" w:rsidRPr="004C1538" w:rsidRDefault="00A4117D">
      <w:pPr>
        <w:rPr>
          <w:lang w:val="fr-FR"/>
        </w:rPr>
      </w:pPr>
      <w:r w:rsidRPr="004C1538">
        <w:rPr>
          <w:b/>
          <w:bCs/>
          <w:lang w:val="fr-FR"/>
        </w:rPr>
        <w:t xml:space="preserve">Échantillonnage </w:t>
      </w:r>
      <w:r w:rsidR="00F32C57" w:rsidRPr="004C1538">
        <w:rPr>
          <w:b/>
          <w:bCs/>
          <w:lang w:val="fr-FR"/>
        </w:rPr>
        <w:t xml:space="preserve">aléatoire </w:t>
      </w:r>
      <w:r w:rsidR="00AD1590" w:rsidRPr="004C1538">
        <w:rPr>
          <w:b/>
          <w:bCs/>
          <w:lang w:val="fr-FR"/>
        </w:rPr>
        <w:t xml:space="preserve">stratifié </w:t>
      </w:r>
      <w:r w:rsidRPr="004C1538">
        <w:rPr>
          <w:b/>
          <w:bCs/>
          <w:lang w:val="fr-FR"/>
        </w:rPr>
        <w:t xml:space="preserve">- </w:t>
      </w:r>
      <w:r w:rsidR="00594052" w:rsidRPr="004C1538">
        <w:rPr>
          <w:lang w:val="fr-FR"/>
        </w:rPr>
        <w:t xml:space="preserve">Lorsque l'échantillonnage aléatoire de l'ensemble de la population n'est pas possible, nous </w:t>
      </w:r>
      <w:r w:rsidR="00AD1590" w:rsidRPr="004C1538">
        <w:rPr>
          <w:lang w:val="fr-FR"/>
        </w:rPr>
        <w:t xml:space="preserve">pouvons </w:t>
      </w:r>
      <w:r w:rsidR="00594052" w:rsidRPr="004C1538">
        <w:rPr>
          <w:lang w:val="fr-FR"/>
        </w:rPr>
        <w:t xml:space="preserve">utiliser d'autres méthodes, telles que la sélection aléatoire de villages, puis de quartiers au sein des villages, de maisons au sein des quartiers, puis d'individus au sein des ménages sélectionnés.  Tant </w:t>
      </w:r>
      <w:r w:rsidR="00823A8C" w:rsidRPr="004C1538">
        <w:rPr>
          <w:lang w:val="fr-FR"/>
        </w:rPr>
        <w:t xml:space="preserve">que les sélections sont effectuées de manière aléatoire tout au long du processus, il s'agit également d'une méthode acceptable pour la sélection des répondants. Cette méthode vous </w:t>
      </w:r>
      <w:r w:rsidR="00AD1590" w:rsidRPr="004C1538">
        <w:rPr>
          <w:lang w:val="fr-FR"/>
        </w:rPr>
        <w:t xml:space="preserve">permet </w:t>
      </w:r>
      <w:r w:rsidR="00823A8C" w:rsidRPr="004C1538">
        <w:rPr>
          <w:lang w:val="fr-FR"/>
        </w:rPr>
        <w:t xml:space="preserve">également de vous assurer que certaines caractéristiques de votre échantillon sont cohérentes avec la population sous-jacente. Par exemple, </w:t>
      </w:r>
      <w:r w:rsidR="00823A8C" w:rsidRPr="004C1538">
        <w:rPr>
          <w:lang w:val="fr-FR"/>
        </w:rPr>
        <w:lastRenderedPageBreak/>
        <w:t xml:space="preserve">si 30 % de la population </w:t>
      </w:r>
      <w:r w:rsidR="00AD1590" w:rsidRPr="004C1538">
        <w:rPr>
          <w:lang w:val="fr-FR"/>
        </w:rPr>
        <w:t xml:space="preserve">générale </w:t>
      </w:r>
      <w:r w:rsidR="00823A8C" w:rsidRPr="004C1538">
        <w:rPr>
          <w:lang w:val="fr-FR"/>
        </w:rPr>
        <w:t xml:space="preserve">vit dans des villages ruraux, nous pouvons sélectionner 30 % de notre échantillon dans des villages ruraux. </w:t>
      </w:r>
    </w:p>
    <w:p w14:paraId="12BE8320" w14:textId="77777777" w:rsidR="00130D4B" w:rsidRPr="004C1538" w:rsidRDefault="00AD1590">
      <w:pPr>
        <w:rPr>
          <w:lang w:val="fr-FR"/>
        </w:rPr>
      </w:pPr>
      <w:r w:rsidRPr="004C1538">
        <w:rPr>
          <w:lang w:val="fr-FR"/>
        </w:rPr>
        <w:t xml:space="preserve">Dans la section </w:t>
      </w:r>
      <w:r w:rsidR="00EA601D" w:rsidRPr="004C1538">
        <w:rPr>
          <w:lang w:val="fr-FR"/>
        </w:rPr>
        <w:t>6.</w:t>
      </w:r>
      <w:r w:rsidR="0048115F" w:rsidRPr="004C1538">
        <w:rPr>
          <w:lang w:val="fr-FR"/>
        </w:rPr>
        <w:t xml:space="preserve">2 </w:t>
      </w:r>
      <w:r w:rsidRPr="004C1538">
        <w:rPr>
          <w:lang w:val="fr-FR"/>
        </w:rPr>
        <w:t xml:space="preserve">ci-dessous, nous </w:t>
      </w:r>
      <w:r w:rsidR="00F32C57" w:rsidRPr="004C1538">
        <w:rPr>
          <w:lang w:val="fr-FR"/>
        </w:rPr>
        <w:t>donnerons un exemple d'</w:t>
      </w:r>
      <w:r w:rsidRPr="004C1538">
        <w:rPr>
          <w:lang w:val="fr-FR"/>
        </w:rPr>
        <w:t xml:space="preserve">échantillonnage représentatif pour </w:t>
      </w:r>
      <w:r w:rsidR="00F32C57" w:rsidRPr="004C1538">
        <w:rPr>
          <w:lang w:val="fr-FR"/>
        </w:rPr>
        <w:t xml:space="preserve">une </w:t>
      </w:r>
      <w:r w:rsidRPr="004C1538">
        <w:rPr>
          <w:lang w:val="fr-FR"/>
        </w:rPr>
        <w:t xml:space="preserve">enquête </w:t>
      </w:r>
      <w:r w:rsidR="00F32C57" w:rsidRPr="004C1538">
        <w:rPr>
          <w:lang w:val="fr-FR"/>
        </w:rPr>
        <w:t xml:space="preserve">CAP en </w:t>
      </w:r>
      <w:r w:rsidRPr="004C1538">
        <w:rPr>
          <w:lang w:val="fr-FR"/>
        </w:rPr>
        <w:t>population</w:t>
      </w:r>
      <w:r w:rsidR="00F32C57" w:rsidRPr="004C1538">
        <w:rPr>
          <w:lang w:val="fr-FR"/>
        </w:rPr>
        <w:t xml:space="preserve"> générale </w:t>
      </w:r>
      <w:r w:rsidRPr="004C1538">
        <w:rPr>
          <w:lang w:val="fr-FR"/>
        </w:rPr>
        <w:t xml:space="preserve">en déterminant d'abord la proportion de la population générale vivant en milieu rural, dans les petites villes et dans les grandes villes. Nous échantillonnerons ensuite un nombre proportionnel de villages de chaque type, puis de quartiers. Enfin, les maisons </w:t>
      </w:r>
      <w:r w:rsidR="009F7348" w:rsidRPr="004C1538">
        <w:rPr>
          <w:lang w:val="fr-FR"/>
        </w:rPr>
        <w:t xml:space="preserve">et les personnes interrogées seront sélectionnées </w:t>
      </w:r>
      <w:r w:rsidR="00F22D49" w:rsidRPr="004C1538">
        <w:rPr>
          <w:lang w:val="fr-FR"/>
        </w:rPr>
        <w:t xml:space="preserve">par les collecteurs de données </w:t>
      </w:r>
      <w:r w:rsidR="009F7348" w:rsidRPr="004C1538">
        <w:rPr>
          <w:lang w:val="fr-FR"/>
        </w:rPr>
        <w:t xml:space="preserve">dans chaque quartier sélectionné.  Il </w:t>
      </w:r>
      <w:r w:rsidR="00EA601D" w:rsidRPr="004C1538">
        <w:rPr>
          <w:lang w:val="fr-FR"/>
        </w:rPr>
        <w:t>ne s'agit pas de la seule façon de procéder à l'</w:t>
      </w:r>
      <w:r w:rsidR="00E629B4" w:rsidRPr="004C1538">
        <w:rPr>
          <w:lang w:val="fr-FR"/>
        </w:rPr>
        <w:t>échantillonnage, mais d'</w:t>
      </w:r>
      <w:r w:rsidR="00EA601D" w:rsidRPr="004C1538">
        <w:rPr>
          <w:lang w:val="fr-FR"/>
        </w:rPr>
        <w:t xml:space="preserve">un exemple. </w:t>
      </w:r>
    </w:p>
    <w:p w14:paraId="31B9308E" w14:textId="77777777" w:rsidR="00130D4B" w:rsidRPr="004C1538" w:rsidRDefault="00AD1590">
      <w:pPr>
        <w:pStyle w:val="Heading2"/>
        <w:ind w:left="288"/>
        <w:rPr>
          <w:lang w:val="fr-FR"/>
        </w:rPr>
      </w:pPr>
      <w:bookmarkStart w:id="550" w:name="_Toc42078907"/>
      <w:bookmarkStart w:id="551" w:name="_Toc42079046"/>
      <w:bookmarkStart w:id="552" w:name="_Toc42079316"/>
      <w:bookmarkStart w:id="553" w:name="_Toc42079461"/>
      <w:bookmarkStart w:id="554" w:name="_Toc42159790"/>
      <w:bookmarkStart w:id="555" w:name="_Toc42160872"/>
      <w:bookmarkStart w:id="556" w:name="_Toc135385104"/>
      <w:bookmarkStart w:id="557" w:name="_Toc98259027"/>
      <w:bookmarkStart w:id="558" w:name="_Toc98947643"/>
      <w:bookmarkStart w:id="559" w:name="_Toc98948062"/>
      <w:bookmarkStart w:id="560" w:name="_Toc98948990"/>
      <w:bookmarkStart w:id="561" w:name="_Toc99459453"/>
      <w:bookmarkStart w:id="562" w:name="_Toc100844942"/>
      <w:bookmarkStart w:id="563" w:name="_Toc100845179"/>
      <w:bookmarkStart w:id="564" w:name="_Toc101961581"/>
      <w:bookmarkStart w:id="565" w:name="_Toc102128182"/>
      <w:bookmarkStart w:id="566" w:name="_Toc102301673"/>
      <w:bookmarkStart w:id="567" w:name="_Toc102301914"/>
      <w:bookmarkStart w:id="568" w:name="_Toc102302499"/>
      <w:bookmarkStart w:id="569" w:name="_Toc102302600"/>
      <w:bookmarkStart w:id="570" w:name="_Toc103176509"/>
      <w:bookmarkStart w:id="571" w:name="_Toc103597936"/>
      <w:bookmarkStart w:id="572" w:name="_Toc127965132"/>
      <w:bookmarkStart w:id="573" w:name="_Toc133847637"/>
      <w:bookmarkStart w:id="574" w:name="_Toc134022268"/>
      <w:bookmarkEnd w:id="550"/>
      <w:bookmarkEnd w:id="551"/>
      <w:bookmarkEnd w:id="552"/>
      <w:bookmarkEnd w:id="553"/>
      <w:bookmarkEnd w:id="554"/>
      <w:bookmarkEnd w:id="555"/>
      <w:r w:rsidRPr="004C1538">
        <w:rPr>
          <w:lang w:val="fr-FR"/>
        </w:rPr>
        <w:t xml:space="preserve">6.2 </w:t>
      </w:r>
      <w:r w:rsidR="00524DEB" w:rsidRPr="004C1538">
        <w:rPr>
          <w:lang w:val="fr-FR"/>
        </w:rPr>
        <w:t>Application des concepts d'</w:t>
      </w:r>
      <w:r w:rsidR="000B4549" w:rsidRPr="004C1538">
        <w:rPr>
          <w:lang w:val="fr-FR"/>
        </w:rPr>
        <w:t xml:space="preserve">échantillonnage </w:t>
      </w:r>
      <w:r w:rsidR="00524DEB" w:rsidRPr="004C1538">
        <w:rPr>
          <w:lang w:val="fr-FR"/>
        </w:rPr>
        <w:t xml:space="preserve">à une enquête KAP en </w:t>
      </w:r>
      <w:r w:rsidR="000B4549" w:rsidRPr="004C1538">
        <w:rPr>
          <w:lang w:val="fr-FR"/>
        </w:rPr>
        <w:t>population générale</w:t>
      </w:r>
      <w:bookmarkEnd w:id="556"/>
      <w:r w:rsidR="000B4549" w:rsidRPr="004C1538">
        <w:rPr>
          <w:lang w:val="fr-FR"/>
        </w:rPr>
        <w:t xml:space="preserve"> </w:t>
      </w:r>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p>
    <w:p w14:paraId="28887E78" w14:textId="77777777" w:rsidR="00130D4B" w:rsidRPr="004C1538" w:rsidRDefault="00C67B62">
      <w:pPr>
        <w:spacing w:after="120"/>
        <w:jc w:val="both"/>
        <w:rPr>
          <w:lang w:val="fr-FR"/>
        </w:rPr>
      </w:pPr>
      <w:r w:rsidRPr="004C1538">
        <w:rPr>
          <w:b/>
          <w:bCs/>
          <w:lang w:val="fr-FR"/>
        </w:rPr>
        <w:t xml:space="preserve">Échantillonner </w:t>
      </w:r>
      <w:r w:rsidR="00AD1590" w:rsidRPr="004C1538">
        <w:rPr>
          <w:b/>
          <w:bCs/>
          <w:lang w:val="fr-FR"/>
        </w:rPr>
        <w:t xml:space="preserve">une zone de santé à la fois </w:t>
      </w:r>
      <w:r w:rsidR="00EC4C78" w:rsidRPr="004C1538">
        <w:rPr>
          <w:b/>
          <w:bCs/>
          <w:lang w:val="fr-FR"/>
        </w:rPr>
        <w:t xml:space="preserve">- </w:t>
      </w:r>
      <w:r w:rsidR="00A46902" w:rsidRPr="004C1538">
        <w:rPr>
          <w:lang w:val="fr-FR"/>
        </w:rPr>
        <w:t xml:space="preserve">Pour vos enquêtes en population générale, vous </w:t>
      </w:r>
      <w:r w:rsidR="00143A4B" w:rsidRPr="004C1538">
        <w:rPr>
          <w:lang w:val="fr-FR"/>
        </w:rPr>
        <w:t>devrez d'</w:t>
      </w:r>
      <w:r w:rsidR="00AD1590" w:rsidRPr="004C1538">
        <w:rPr>
          <w:lang w:val="fr-FR"/>
        </w:rPr>
        <w:t xml:space="preserve">abord déterminer la taille des échantillons </w:t>
      </w:r>
      <w:r w:rsidR="00A46902" w:rsidRPr="004C1538">
        <w:rPr>
          <w:lang w:val="fr-FR"/>
        </w:rPr>
        <w:t xml:space="preserve">pour chaque zone de santé. </w:t>
      </w:r>
    </w:p>
    <w:p w14:paraId="176894FE" w14:textId="77777777" w:rsidR="00130D4B" w:rsidRPr="004C1538" w:rsidRDefault="00AD1590">
      <w:pPr>
        <w:pStyle w:val="ListParagraph"/>
        <w:numPr>
          <w:ilvl w:val="0"/>
          <w:numId w:val="36"/>
        </w:numPr>
        <w:spacing w:after="120"/>
        <w:jc w:val="both"/>
        <w:rPr>
          <w:rFonts w:asciiTheme="minorHAnsi" w:hAnsiTheme="minorHAnsi" w:cstheme="minorBidi"/>
          <w:lang w:val="fr-FR" w:eastAsia="en-US"/>
        </w:rPr>
      </w:pPr>
      <w:r w:rsidRPr="004C1538">
        <w:rPr>
          <w:rFonts w:asciiTheme="minorHAnsi" w:hAnsiTheme="minorHAnsi" w:cstheme="minorBidi"/>
          <w:lang w:val="fr-FR" w:eastAsia="en-US"/>
        </w:rPr>
        <w:t xml:space="preserve">Si vous </w:t>
      </w:r>
      <w:r w:rsidR="001118F8" w:rsidRPr="004C1538">
        <w:rPr>
          <w:rFonts w:asciiTheme="minorHAnsi" w:hAnsiTheme="minorHAnsi" w:cstheme="minorBidi"/>
          <w:lang w:val="fr-FR" w:eastAsia="en-US"/>
        </w:rPr>
        <w:t xml:space="preserve">menez une </w:t>
      </w:r>
      <w:r w:rsidR="00A46902" w:rsidRPr="004C1538">
        <w:rPr>
          <w:rFonts w:asciiTheme="minorHAnsi" w:hAnsiTheme="minorHAnsi" w:cstheme="minorBidi"/>
          <w:lang w:val="fr-FR" w:eastAsia="en-US"/>
        </w:rPr>
        <w:t xml:space="preserve">enquête dans </w:t>
      </w:r>
      <w:r w:rsidR="001118F8" w:rsidRPr="004C1538">
        <w:rPr>
          <w:rFonts w:asciiTheme="minorHAnsi" w:hAnsiTheme="minorHAnsi" w:cstheme="minorBidi"/>
          <w:lang w:val="fr-FR" w:eastAsia="en-US"/>
        </w:rPr>
        <w:t xml:space="preserve">une seule </w:t>
      </w:r>
      <w:r w:rsidR="00A46902" w:rsidRPr="004C1538">
        <w:rPr>
          <w:rFonts w:asciiTheme="minorHAnsi" w:hAnsiTheme="minorHAnsi" w:cstheme="minorBidi"/>
          <w:lang w:val="fr-FR" w:eastAsia="en-US"/>
        </w:rPr>
        <w:t>zone de santé où l'épidémie s'est déclarée</w:t>
      </w:r>
      <w:r w:rsidRPr="004C1538">
        <w:rPr>
          <w:rFonts w:asciiTheme="minorHAnsi" w:hAnsiTheme="minorHAnsi" w:cstheme="minorBidi"/>
          <w:lang w:val="fr-FR" w:eastAsia="en-US"/>
        </w:rPr>
        <w:t xml:space="preserve">, vous n'échantillonnerez que </w:t>
      </w:r>
      <w:r w:rsidR="001118F8" w:rsidRPr="004C1538">
        <w:rPr>
          <w:rFonts w:asciiTheme="minorHAnsi" w:hAnsiTheme="minorHAnsi" w:cstheme="minorBidi"/>
          <w:lang w:val="fr-FR" w:eastAsia="en-US"/>
        </w:rPr>
        <w:t xml:space="preserve">cette </w:t>
      </w:r>
      <w:r w:rsidRPr="004C1538">
        <w:rPr>
          <w:rFonts w:asciiTheme="minorHAnsi" w:hAnsiTheme="minorHAnsi" w:cstheme="minorBidi"/>
          <w:lang w:val="fr-FR" w:eastAsia="en-US"/>
        </w:rPr>
        <w:t>zone de santé</w:t>
      </w:r>
      <w:r w:rsidR="00A46902" w:rsidRPr="004C1538">
        <w:rPr>
          <w:rFonts w:asciiTheme="minorHAnsi" w:hAnsiTheme="minorHAnsi" w:cstheme="minorBidi"/>
          <w:lang w:val="fr-FR" w:eastAsia="en-US"/>
        </w:rPr>
        <w:t xml:space="preserve">. </w:t>
      </w:r>
    </w:p>
    <w:p w14:paraId="22288E1F" w14:textId="77777777" w:rsidR="00130D4B" w:rsidRPr="004C1538" w:rsidRDefault="00AD1590">
      <w:pPr>
        <w:pStyle w:val="ListParagraph"/>
        <w:numPr>
          <w:ilvl w:val="0"/>
          <w:numId w:val="36"/>
        </w:numPr>
        <w:spacing w:after="120"/>
        <w:jc w:val="both"/>
        <w:rPr>
          <w:lang w:val="fr-FR"/>
        </w:rPr>
      </w:pPr>
      <w:r w:rsidRPr="004C1538">
        <w:rPr>
          <w:lang w:val="fr-FR"/>
        </w:rPr>
        <w:t xml:space="preserve">Si vous souhaitez faire des comparaisons entre plusieurs zones de santé, </w:t>
      </w:r>
      <w:r w:rsidR="002B4783" w:rsidRPr="004C1538">
        <w:rPr>
          <w:lang w:val="fr-FR"/>
        </w:rPr>
        <w:t xml:space="preserve">vous devrez calculer la </w:t>
      </w:r>
      <w:r w:rsidR="00A46902" w:rsidRPr="004C1538">
        <w:rPr>
          <w:lang w:val="fr-FR"/>
        </w:rPr>
        <w:t xml:space="preserve">taille de l'échantillon pour chaque zone de santé </w:t>
      </w:r>
      <w:r w:rsidR="00050225" w:rsidRPr="004C1538">
        <w:rPr>
          <w:lang w:val="fr-FR"/>
        </w:rPr>
        <w:t>séparément</w:t>
      </w:r>
      <w:r w:rsidR="00312387" w:rsidRPr="004C1538">
        <w:rPr>
          <w:lang w:val="fr-FR"/>
        </w:rPr>
        <w:t xml:space="preserve">. </w:t>
      </w:r>
    </w:p>
    <w:p w14:paraId="08E0F76F" w14:textId="77777777" w:rsidR="00130D4B" w:rsidRPr="004C1538" w:rsidRDefault="00AD1590">
      <w:pPr>
        <w:spacing w:after="120"/>
        <w:jc w:val="both"/>
        <w:rPr>
          <w:lang w:val="fr-FR"/>
        </w:rPr>
      </w:pPr>
      <w:r w:rsidRPr="004C1538">
        <w:rPr>
          <w:lang w:val="fr-FR"/>
        </w:rPr>
        <w:t>Avec l'une ou l'autre de ces stratégies</w:t>
      </w:r>
      <w:r w:rsidR="00312387" w:rsidRPr="004C1538">
        <w:rPr>
          <w:lang w:val="fr-FR"/>
        </w:rPr>
        <w:t xml:space="preserve">, </w:t>
      </w:r>
      <w:r w:rsidR="00165C3E" w:rsidRPr="004C1538">
        <w:rPr>
          <w:lang w:val="fr-FR"/>
        </w:rPr>
        <w:t xml:space="preserve">suivez ces étapes supplémentaires </w:t>
      </w:r>
      <w:r w:rsidRPr="004C1538">
        <w:rPr>
          <w:lang w:val="fr-FR"/>
        </w:rPr>
        <w:t>si vous prévoyez d'analyser les données par sexe :</w:t>
      </w:r>
    </w:p>
    <w:p w14:paraId="39810B55" w14:textId="77777777" w:rsidR="00130D4B" w:rsidRPr="004C1538" w:rsidRDefault="00312387">
      <w:pPr>
        <w:pStyle w:val="ListParagraph"/>
        <w:numPr>
          <w:ilvl w:val="0"/>
          <w:numId w:val="36"/>
        </w:numPr>
        <w:spacing w:after="120"/>
        <w:jc w:val="both"/>
        <w:rPr>
          <w:lang w:val="fr-FR"/>
        </w:rPr>
      </w:pPr>
      <w:r w:rsidRPr="004C1538">
        <w:rPr>
          <w:lang w:val="fr-FR"/>
        </w:rPr>
        <w:t xml:space="preserve">Si vous souhaitez afficher des </w:t>
      </w:r>
      <w:r w:rsidR="00AD1590" w:rsidRPr="004C1538">
        <w:rPr>
          <w:lang w:val="fr-FR"/>
        </w:rPr>
        <w:t xml:space="preserve">résultats pour les </w:t>
      </w:r>
      <w:r w:rsidRPr="004C1538">
        <w:rPr>
          <w:lang w:val="fr-FR"/>
        </w:rPr>
        <w:t xml:space="preserve">femmes et les hommes séparément sur une gamme de fréquences, </w:t>
      </w:r>
      <w:r w:rsidR="00015EC3" w:rsidRPr="004C1538">
        <w:rPr>
          <w:lang w:val="fr-FR"/>
        </w:rPr>
        <w:t xml:space="preserve">vous devrez </w:t>
      </w:r>
      <w:r w:rsidRPr="004C1538">
        <w:rPr>
          <w:lang w:val="fr-FR"/>
        </w:rPr>
        <w:t>calculer un échantillon pour les femmes et les hommes séparément.</w:t>
      </w:r>
    </w:p>
    <w:p w14:paraId="269C8396" w14:textId="77777777" w:rsidR="00130D4B" w:rsidRPr="004C1538" w:rsidRDefault="00AD1590">
      <w:pPr>
        <w:pStyle w:val="ListParagraph"/>
        <w:numPr>
          <w:ilvl w:val="0"/>
          <w:numId w:val="36"/>
        </w:numPr>
        <w:spacing w:after="120"/>
        <w:jc w:val="both"/>
        <w:rPr>
          <w:lang w:val="fr-FR"/>
        </w:rPr>
      </w:pPr>
      <w:r w:rsidRPr="004C1538">
        <w:rPr>
          <w:lang w:val="fr-FR"/>
        </w:rPr>
        <w:t xml:space="preserve">Toutefois, si vous échantillonnez les </w:t>
      </w:r>
      <w:r w:rsidR="002B4783" w:rsidRPr="004C1538">
        <w:rPr>
          <w:lang w:val="fr-FR"/>
        </w:rPr>
        <w:t xml:space="preserve">hommes et les femmes </w:t>
      </w:r>
      <w:r w:rsidRPr="004C1538">
        <w:rPr>
          <w:lang w:val="fr-FR"/>
        </w:rPr>
        <w:t xml:space="preserve">séparément </w:t>
      </w:r>
      <w:r w:rsidR="00471AD5" w:rsidRPr="004C1538">
        <w:rPr>
          <w:lang w:val="fr-FR"/>
        </w:rPr>
        <w:t xml:space="preserve">et que vous </w:t>
      </w:r>
      <w:r w:rsidRPr="004C1538">
        <w:rPr>
          <w:lang w:val="fr-FR"/>
        </w:rPr>
        <w:t xml:space="preserve">souhaitez ensuite afficher les fréquences pour l'ensemble de la population </w:t>
      </w:r>
      <w:r w:rsidR="00015EC3" w:rsidRPr="004C1538">
        <w:rPr>
          <w:lang w:val="fr-FR"/>
        </w:rPr>
        <w:t>(non stratifiée par sexe)</w:t>
      </w:r>
      <w:r w:rsidRPr="004C1538">
        <w:rPr>
          <w:lang w:val="fr-FR"/>
        </w:rPr>
        <w:t xml:space="preserve">, vous devrez pondérer </w:t>
      </w:r>
      <w:r w:rsidR="002B4783" w:rsidRPr="004C1538">
        <w:rPr>
          <w:lang w:val="fr-FR"/>
        </w:rPr>
        <w:t xml:space="preserve">les </w:t>
      </w:r>
      <w:r w:rsidRPr="004C1538">
        <w:rPr>
          <w:lang w:val="fr-FR"/>
        </w:rPr>
        <w:t xml:space="preserve">fréquences </w:t>
      </w:r>
      <w:r w:rsidR="002B4783" w:rsidRPr="004C1538">
        <w:rPr>
          <w:lang w:val="fr-FR"/>
        </w:rPr>
        <w:t xml:space="preserve">pour les </w:t>
      </w:r>
      <w:r w:rsidRPr="004C1538">
        <w:rPr>
          <w:lang w:val="fr-FR"/>
        </w:rPr>
        <w:t xml:space="preserve">hommes et pour les femmes en fonction de la proportion d'hommes et de femmes dans la population </w:t>
      </w:r>
      <w:r w:rsidR="00165C3E" w:rsidRPr="004C1538">
        <w:rPr>
          <w:lang w:val="fr-FR"/>
        </w:rPr>
        <w:t>qui vous intéresse</w:t>
      </w:r>
      <w:r w:rsidRPr="004C1538">
        <w:rPr>
          <w:lang w:val="fr-FR"/>
        </w:rPr>
        <w:t xml:space="preserve">. </w:t>
      </w:r>
    </w:p>
    <w:p w14:paraId="5D70E4D0" w14:textId="77777777" w:rsidR="00130D4B" w:rsidRPr="004C1538" w:rsidRDefault="00AD1590">
      <w:pPr>
        <w:spacing w:after="120"/>
        <w:rPr>
          <w:rFonts w:cstheme="minorHAnsi"/>
          <w:lang w:val="fr-FR"/>
        </w:rPr>
      </w:pPr>
      <w:bookmarkStart w:id="575" w:name="_Toc38364068"/>
      <w:bookmarkStart w:id="576" w:name="_Toc38364197"/>
      <w:bookmarkEnd w:id="575"/>
      <w:bookmarkEnd w:id="576"/>
      <w:r w:rsidRPr="004C1538">
        <w:rPr>
          <w:rFonts w:cstheme="minorHAnsi"/>
          <w:b/>
          <w:bCs/>
          <w:lang w:val="fr-FR"/>
        </w:rPr>
        <w:t xml:space="preserve">Commencez par estimer la taille de l'échantillon </w:t>
      </w:r>
      <w:r w:rsidR="00EC4C78" w:rsidRPr="004C1538">
        <w:rPr>
          <w:b/>
          <w:bCs/>
          <w:lang w:val="fr-FR"/>
        </w:rPr>
        <w:t xml:space="preserve">- </w:t>
      </w:r>
      <w:r w:rsidR="00312387" w:rsidRPr="004C1538">
        <w:rPr>
          <w:rFonts w:cstheme="minorHAnsi"/>
          <w:lang w:val="fr-FR"/>
        </w:rPr>
        <w:t xml:space="preserve">Dans l'exemple ci-dessous </w:t>
      </w:r>
      <w:r w:rsidR="003D76F9" w:rsidRPr="004C1538">
        <w:rPr>
          <w:rFonts w:cstheme="minorHAnsi"/>
          <w:lang w:val="fr-FR"/>
        </w:rPr>
        <w:t>(zone de santé de Beni</w:t>
      </w:r>
      <w:r w:rsidR="00EA15FE" w:rsidRPr="004C1538">
        <w:rPr>
          <w:rFonts w:cstheme="minorHAnsi"/>
          <w:lang w:val="fr-FR"/>
        </w:rPr>
        <w:t>, dans l'</w:t>
      </w:r>
      <w:r w:rsidR="003D76F9" w:rsidRPr="004C1538">
        <w:rPr>
          <w:rFonts w:cstheme="minorHAnsi"/>
          <w:lang w:val="fr-FR"/>
        </w:rPr>
        <w:t xml:space="preserve">est de la </w:t>
      </w:r>
      <w:r w:rsidR="00EA15FE" w:rsidRPr="004C1538">
        <w:rPr>
          <w:rFonts w:cstheme="minorHAnsi"/>
          <w:lang w:val="fr-FR"/>
        </w:rPr>
        <w:t>République démocratique du Congo [</w:t>
      </w:r>
      <w:r w:rsidR="003D76F9" w:rsidRPr="004C1538">
        <w:rPr>
          <w:rFonts w:cstheme="minorHAnsi"/>
          <w:lang w:val="fr-FR"/>
        </w:rPr>
        <w:t>RDC</w:t>
      </w:r>
      <w:r w:rsidR="00EA15FE" w:rsidRPr="004C1538">
        <w:rPr>
          <w:rFonts w:cstheme="minorHAnsi"/>
          <w:lang w:val="fr-FR"/>
        </w:rPr>
        <w:t>]</w:t>
      </w:r>
      <w:r w:rsidR="003D76F9" w:rsidRPr="004C1538">
        <w:rPr>
          <w:rFonts w:cstheme="minorHAnsi"/>
          <w:lang w:val="fr-FR"/>
        </w:rPr>
        <w:t xml:space="preserve">), </w:t>
      </w:r>
      <w:r w:rsidR="00312387" w:rsidRPr="004C1538">
        <w:rPr>
          <w:rFonts w:cstheme="minorHAnsi"/>
          <w:lang w:val="fr-FR"/>
        </w:rPr>
        <w:t xml:space="preserve">nous </w:t>
      </w:r>
      <w:r w:rsidR="002F5AA7" w:rsidRPr="004C1538">
        <w:rPr>
          <w:rFonts w:cstheme="minorHAnsi"/>
          <w:lang w:val="fr-FR"/>
        </w:rPr>
        <w:t xml:space="preserve">calculerons la taille de l'échantillon pour les hommes et les femmes séparément, </w:t>
      </w:r>
      <w:r w:rsidR="005E05EF" w:rsidRPr="004C1538">
        <w:rPr>
          <w:rFonts w:cstheme="minorHAnsi"/>
          <w:lang w:val="fr-FR"/>
        </w:rPr>
        <w:t xml:space="preserve">afin que les fréquences des réponses à l'enquête puissent être </w:t>
      </w:r>
      <w:r w:rsidR="003D76F9" w:rsidRPr="004C1538">
        <w:rPr>
          <w:rFonts w:cstheme="minorHAnsi"/>
          <w:lang w:val="fr-FR"/>
        </w:rPr>
        <w:t xml:space="preserve">affichées séparément. </w:t>
      </w:r>
      <w:r w:rsidR="00B07A3B" w:rsidRPr="004C1538">
        <w:rPr>
          <w:rFonts w:cstheme="minorHAnsi"/>
          <w:lang w:val="fr-FR"/>
        </w:rPr>
        <w:t xml:space="preserve">Ces fréquences distinctes nous permettront </w:t>
      </w:r>
      <w:r w:rsidR="003D76F9" w:rsidRPr="004C1538">
        <w:rPr>
          <w:rFonts w:cstheme="minorHAnsi"/>
          <w:lang w:val="fr-FR"/>
        </w:rPr>
        <w:t>d'</w:t>
      </w:r>
      <w:r w:rsidR="00B07A3B" w:rsidRPr="004C1538">
        <w:rPr>
          <w:rFonts w:cstheme="minorHAnsi"/>
          <w:lang w:val="fr-FR"/>
        </w:rPr>
        <w:t xml:space="preserve">adapter les efforts de </w:t>
      </w:r>
      <w:r w:rsidR="003D76F9" w:rsidRPr="004C1538">
        <w:rPr>
          <w:rFonts w:cstheme="minorHAnsi"/>
          <w:lang w:val="fr-FR"/>
        </w:rPr>
        <w:t>sensibilisation de la communauté et d'</w:t>
      </w:r>
      <w:r w:rsidR="00B07A3B" w:rsidRPr="004C1538">
        <w:rPr>
          <w:rFonts w:cstheme="minorHAnsi"/>
          <w:lang w:val="fr-FR"/>
        </w:rPr>
        <w:t xml:space="preserve">organiser des activités </w:t>
      </w:r>
      <w:r w:rsidR="003D76F9" w:rsidRPr="004C1538">
        <w:rPr>
          <w:rFonts w:cstheme="minorHAnsi"/>
          <w:lang w:val="fr-FR"/>
        </w:rPr>
        <w:t xml:space="preserve">communautaires </w:t>
      </w:r>
      <w:r w:rsidR="00B07A3B" w:rsidRPr="004C1538">
        <w:rPr>
          <w:rFonts w:cstheme="minorHAnsi"/>
          <w:lang w:val="fr-FR"/>
        </w:rPr>
        <w:t xml:space="preserve">pour répondre aux besoins des </w:t>
      </w:r>
      <w:r w:rsidR="003D76F9" w:rsidRPr="004C1538">
        <w:rPr>
          <w:rFonts w:cstheme="minorHAnsi"/>
          <w:lang w:val="fr-FR"/>
        </w:rPr>
        <w:t>hommes et des femmes séparément</w:t>
      </w:r>
      <w:r w:rsidR="002F5AA7" w:rsidRPr="004C1538">
        <w:rPr>
          <w:rFonts w:cstheme="minorHAnsi"/>
          <w:lang w:val="fr-FR"/>
        </w:rPr>
        <w:t xml:space="preserve">. </w:t>
      </w:r>
    </w:p>
    <w:p w14:paraId="355BFA9F" w14:textId="10A08BE3" w:rsidR="00F25A80" w:rsidRPr="00B03A5E" w:rsidRDefault="00765954" w:rsidP="00B03A5E">
      <w:pPr>
        <w:spacing w:after="120"/>
        <w:rPr>
          <w:rFonts w:cstheme="minorHAnsi"/>
          <w:lang w:val="fr-FR"/>
        </w:rPr>
      </w:pPr>
      <w:r w:rsidRPr="004C1538">
        <w:rPr>
          <w:rFonts w:cstheme="minorHAnsi"/>
          <w:lang w:val="fr-FR"/>
        </w:rPr>
        <w:t xml:space="preserve">Pour </w:t>
      </w:r>
      <w:r w:rsidR="00AD1590" w:rsidRPr="004C1538">
        <w:rPr>
          <w:rFonts w:cstheme="minorHAnsi"/>
          <w:lang w:val="fr-FR"/>
        </w:rPr>
        <w:t xml:space="preserve">cet </w:t>
      </w:r>
      <w:r w:rsidRPr="004C1538">
        <w:rPr>
          <w:rFonts w:cstheme="minorHAnsi"/>
          <w:lang w:val="fr-FR"/>
        </w:rPr>
        <w:t xml:space="preserve">exemple, nous utiliserons les estimations de population trouvées en ligne </w:t>
      </w:r>
      <w:r w:rsidR="00AD1590" w:rsidRPr="004C1538">
        <w:rPr>
          <w:rFonts w:cstheme="minorHAnsi"/>
          <w:lang w:val="fr-FR"/>
        </w:rPr>
        <w:t>en juillet 2020</w:t>
      </w:r>
      <w:r w:rsidR="004B2BA2" w:rsidRPr="004C1538">
        <w:rPr>
          <w:rFonts w:cstheme="minorHAnsi"/>
          <w:lang w:val="fr-FR"/>
        </w:rPr>
        <w:t xml:space="preserve">. Vous devez travailler avec le ministère de la santé et les universités de votre région pour obtenir des estimations démographiques pour la zone géographique que vous souhaitez étudier.  Au minimum, vous aurez besoin de la </w:t>
      </w:r>
      <w:r w:rsidR="00015EC3" w:rsidRPr="004C1538">
        <w:rPr>
          <w:rFonts w:cstheme="minorHAnsi"/>
          <w:lang w:val="fr-FR"/>
        </w:rPr>
        <w:t>population</w:t>
      </w:r>
      <w:r w:rsidR="004B2BA2" w:rsidRPr="004C1538">
        <w:rPr>
          <w:rFonts w:cstheme="minorHAnsi"/>
          <w:lang w:val="fr-FR"/>
        </w:rPr>
        <w:t xml:space="preserve"> totale, du pourcentage de femmes, du pourcentage d'enfants et des pourcentages de l'ensemble de la population </w:t>
      </w:r>
      <w:r w:rsidR="00B07A3B" w:rsidRPr="004C1538">
        <w:rPr>
          <w:rFonts w:cstheme="minorHAnsi"/>
          <w:lang w:val="fr-FR"/>
        </w:rPr>
        <w:t xml:space="preserve">vivant dans les zones </w:t>
      </w:r>
      <w:r w:rsidR="004B2BA2" w:rsidRPr="004C1538">
        <w:rPr>
          <w:rFonts w:cstheme="minorHAnsi"/>
          <w:lang w:val="fr-FR"/>
        </w:rPr>
        <w:t xml:space="preserve">rurales, dans les petites villes et </w:t>
      </w:r>
      <w:r w:rsidR="00BA2F51" w:rsidRPr="004C1538">
        <w:rPr>
          <w:rFonts w:cstheme="minorHAnsi"/>
          <w:lang w:val="fr-FR"/>
        </w:rPr>
        <w:t xml:space="preserve">dans </w:t>
      </w:r>
      <w:r w:rsidR="004B2BA2" w:rsidRPr="004C1538">
        <w:rPr>
          <w:rFonts w:cstheme="minorHAnsi"/>
          <w:lang w:val="fr-FR"/>
        </w:rPr>
        <w:t xml:space="preserve">les grandes villes. Cela vous permettra d'effectuer tous les calculs nécessaires à l'échantillonnage.  Bien qu'il soit important que vous disposiez de toutes ces informations, n'oubliez pas que </w:t>
      </w:r>
      <w:r w:rsidR="00B07A3B" w:rsidRPr="004C1538">
        <w:rPr>
          <w:rFonts w:cstheme="minorHAnsi"/>
          <w:lang w:val="fr-FR"/>
        </w:rPr>
        <w:t xml:space="preserve">vous </w:t>
      </w:r>
      <w:r w:rsidR="004B2BA2" w:rsidRPr="004C1538">
        <w:rPr>
          <w:rFonts w:cstheme="minorHAnsi"/>
          <w:lang w:val="fr-FR"/>
        </w:rPr>
        <w:t xml:space="preserve">pouvez </w:t>
      </w:r>
      <w:r w:rsidR="00B07A3B" w:rsidRPr="004C1538">
        <w:rPr>
          <w:rFonts w:cstheme="minorHAnsi"/>
          <w:lang w:val="fr-FR"/>
        </w:rPr>
        <w:t>utiliser des estimations</w:t>
      </w:r>
      <w:r w:rsidR="004B2BA2" w:rsidRPr="004C1538">
        <w:rPr>
          <w:rFonts w:cstheme="minorHAnsi"/>
          <w:lang w:val="fr-FR"/>
        </w:rPr>
        <w:t xml:space="preserve">.  </w:t>
      </w:r>
      <w:r w:rsidR="00015EC3" w:rsidRPr="004C1538">
        <w:rPr>
          <w:rFonts w:cstheme="minorHAnsi"/>
          <w:lang w:val="fr-FR"/>
        </w:rPr>
        <w:t xml:space="preserve"> </w:t>
      </w:r>
      <w:bookmarkStart w:id="577" w:name="_Hlk44402783"/>
    </w:p>
    <w:p w14:paraId="378EC43A" w14:textId="77777777" w:rsidR="00B03A5E" w:rsidRDefault="00B03A5E">
      <w:pPr>
        <w:spacing w:after="120"/>
        <w:jc w:val="center"/>
        <w:rPr>
          <w:rFonts w:cstheme="minorHAnsi"/>
          <w:b/>
          <w:bCs/>
          <w:lang w:val="fr-FR"/>
        </w:rPr>
      </w:pPr>
    </w:p>
    <w:p w14:paraId="24AA70FE" w14:textId="7A234EB1" w:rsidR="00130D4B" w:rsidRPr="004C1538" w:rsidRDefault="00AD1590">
      <w:pPr>
        <w:spacing w:after="120"/>
        <w:jc w:val="center"/>
        <w:rPr>
          <w:rFonts w:cstheme="minorHAnsi"/>
          <w:b/>
          <w:bCs/>
          <w:lang w:val="fr-FR"/>
        </w:rPr>
      </w:pPr>
      <w:r w:rsidRPr="004C1538">
        <w:rPr>
          <w:rFonts w:cstheme="minorHAnsi"/>
          <w:b/>
          <w:bCs/>
          <w:lang w:val="fr-FR"/>
        </w:rPr>
        <w:lastRenderedPageBreak/>
        <w:t xml:space="preserve">Tableau </w:t>
      </w:r>
      <w:r w:rsidR="001C062D" w:rsidRPr="004C1538">
        <w:rPr>
          <w:rFonts w:cstheme="minorHAnsi"/>
          <w:b/>
          <w:bCs/>
          <w:lang w:val="fr-FR"/>
        </w:rPr>
        <w:t>7</w:t>
      </w:r>
      <w:r w:rsidRPr="004C1538">
        <w:rPr>
          <w:rFonts w:cstheme="minorHAnsi"/>
          <w:b/>
          <w:bCs/>
          <w:lang w:val="fr-FR"/>
        </w:rPr>
        <w:t xml:space="preserve">. Informations nécessaires </w:t>
      </w:r>
      <w:r w:rsidR="00BA21F7" w:rsidRPr="004C1538">
        <w:rPr>
          <w:rFonts w:cstheme="minorHAnsi"/>
          <w:b/>
          <w:bCs/>
          <w:lang w:val="fr-FR"/>
        </w:rPr>
        <w:t xml:space="preserve">au calcul de la </w:t>
      </w:r>
      <w:r w:rsidRPr="004C1538">
        <w:rPr>
          <w:rFonts w:cstheme="minorHAnsi"/>
          <w:b/>
          <w:bCs/>
          <w:lang w:val="fr-FR"/>
        </w:rPr>
        <w:t>taille de l'échantillon et à l</w:t>
      </w:r>
      <w:r w:rsidR="00BA21F7" w:rsidRPr="004C1538">
        <w:rPr>
          <w:rFonts w:cstheme="minorHAnsi"/>
          <w:b/>
          <w:bCs/>
          <w:lang w:val="fr-FR"/>
        </w:rPr>
        <w:t xml:space="preserve">'échantillonnage </w:t>
      </w:r>
      <w:r w:rsidRPr="004C1538">
        <w:rPr>
          <w:rFonts w:cstheme="minorHAnsi"/>
          <w:b/>
          <w:bCs/>
          <w:lang w:val="fr-FR"/>
        </w:rPr>
        <w:t>par petit</w:t>
      </w:r>
      <w:r w:rsidR="00BA21F7" w:rsidRPr="004C1538">
        <w:rPr>
          <w:rFonts w:cstheme="minorHAnsi"/>
          <w:b/>
          <w:bCs/>
          <w:lang w:val="fr-FR"/>
        </w:rPr>
        <w:t xml:space="preserve">, </w:t>
      </w:r>
      <w:r w:rsidRPr="004C1538">
        <w:rPr>
          <w:rFonts w:cstheme="minorHAnsi"/>
          <w:b/>
          <w:bCs/>
          <w:lang w:val="fr-FR"/>
        </w:rPr>
        <w:t>moyen et grand village/ville en prenant pour exemple la zone de santé de Beni, RDC.</w:t>
      </w:r>
    </w:p>
    <w:tbl>
      <w:tblPr>
        <w:tblStyle w:val="TableGrid"/>
        <w:tblW w:w="9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5"/>
        <w:gridCol w:w="1800"/>
        <w:gridCol w:w="1620"/>
        <w:gridCol w:w="1620"/>
      </w:tblGrid>
      <w:tr w:rsidR="006311A4" w:rsidRPr="0048115F" w14:paraId="33B037D2" w14:textId="77777777" w:rsidTr="0048115F">
        <w:trPr>
          <w:trHeight w:val="206"/>
        </w:trPr>
        <w:tc>
          <w:tcPr>
            <w:tcW w:w="4135" w:type="dxa"/>
            <w:tcBorders>
              <w:bottom w:val="single" w:sz="4" w:space="0" w:color="auto"/>
            </w:tcBorders>
          </w:tcPr>
          <w:p w14:paraId="39BD81D6" w14:textId="77777777" w:rsidR="006311A4" w:rsidRPr="004C1538" w:rsidRDefault="006311A4" w:rsidP="00C00E4B">
            <w:pPr>
              <w:spacing w:after="120"/>
              <w:rPr>
                <w:rFonts w:cstheme="minorHAnsi"/>
                <w:b/>
                <w:bCs/>
                <w:sz w:val="20"/>
                <w:szCs w:val="20"/>
                <w:lang w:val="fr-FR"/>
              </w:rPr>
            </w:pPr>
          </w:p>
        </w:tc>
        <w:tc>
          <w:tcPr>
            <w:tcW w:w="1800" w:type="dxa"/>
            <w:tcBorders>
              <w:bottom w:val="single" w:sz="4" w:space="0" w:color="auto"/>
            </w:tcBorders>
            <w:vAlign w:val="bottom"/>
          </w:tcPr>
          <w:p w14:paraId="362AC61C" w14:textId="77777777" w:rsidR="00130D4B" w:rsidRDefault="00AD1590">
            <w:pPr>
              <w:jc w:val="center"/>
              <w:rPr>
                <w:rFonts w:cstheme="minorHAnsi"/>
                <w:b/>
                <w:bCs/>
                <w:sz w:val="20"/>
                <w:szCs w:val="20"/>
              </w:rPr>
            </w:pPr>
            <w:r w:rsidRPr="0048115F">
              <w:rPr>
                <w:rFonts w:cstheme="minorHAnsi"/>
                <w:b/>
                <w:bCs/>
                <w:sz w:val="20"/>
                <w:szCs w:val="20"/>
              </w:rPr>
              <w:t xml:space="preserve">Total </w:t>
            </w:r>
            <w:r w:rsidR="0048115F">
              <w:rPr>
                <w:rFonts w:cstheme="minorHAnsi"/>
                <w:b/>
                <w:bCs/>
                <w:sz w:val="20"/>
                <w:szCs w:val="20"/>
              </w:rPr>
              <w:t xml:space="preserve">N </w:t>
            </w:r>
            <w:r w:rsidRPr="0048115F">
              <w:rPr>
                <w:rFonts w:cstheme="minorHAnsi"/>
                <w:b/>
                <w:bCs/>
                <w:sz w:val="20"/>
                <w:szCs w:val="20"/>
              </w:rPr>
              <w:t>(%)</w:t>
            </w:r>
          </w:p>
        </w:tc>
        <w:tc>
          <w:tcPr>
            <w:tcW w:w="1620" w:type="dxa"/>
            <w:tcBorders>
              <w:bottom w:val="single" w:sz="4" w:space="0" w:color="auto"/>
            </w:tcBorders>
            <w:vAlign w:val="bottom"/>
          </w:tcPr>
          <w:p w14:paraId="21FEF212" w14:textId="77777777" w:rsidR="00130D4B" w:rsidRDefault="00AD1590">
            <w:pPr>
              <w:jc w:val="center"/>
              <w:rPr>
                <w:rFonts w:cstheme="minorHAnsi"/>
                <w:b/>
                <w:bCs/>
                <w:sz w:val="20"/>
                <w:szCs w:val="20"/>
              </w:rPr>
            </w:pPr>
            <w:r w:rsidRPr="0048115F">
              <w:rPr>
                <w:rFonts w:cstheme="minorHAnsi"/>
                <w:b/>
                <w:bCs/>
                <w:sz w:val="20"/>
                <w:szCs w:val="20"/>
              </w:rPr>
              <w:t xml:space="preserve">Hommes </w:t>
            </w:r>
            <w:r w:rsidR="0048115F">
              <w:rPr>
                <w:rFonts w:cstheme="minorHAnsi"/>
                <w:b/>
                <w:bCs/>
                <w:sz w:val="20"/>
                <w:szCs w:val="20"/>
              </w:rPr>
              <w:t xml:space="preserve">N </w:t>
            </w:r>
            <w:r w:rsidRPr="0048115F">
              <w:rPr>
                <w:rFonts w:cstheme="minorHAnsi"/>
                <w:b/>
                <w:bCs/>
                <w:sz w:val="20"/>
                <w:szCs w:val="20"/>
              </w:rPr>
              <w:t>(%)</w:t>
            </w:r>
          </w:p>
        </w:tc>
        <w:tc>
          <w:tcPr>
            <w:tcW w:w="1620" w:type="dxa"/>
            <w:tcBorders>
              <w:bottom w:val="single" w:sz="4" w:space="0" w:color="auto"/>
            </w:tcBorders>
            <w:vAlign w:val="bottom"/>
          </w:tcPr>
          <w:p w14:paraId="4C996478" w14:textId="77777777" w:rsidR="00130D4B" w:rsidRDefault="00AD1590">
            <w:pPr>
              <w:jc w:val="center"/>
              <w:rPr>
                <w:rFonts w:cstheme="minorHAnsi"/>
                <w:b/>
                <w:bCs/>
                <w:sz w:val="20"/>
                <w:szCs w:val="20"/>
              </w:rPr>
            </w:pPr>
            <w:r w:rsidRPr="0048115F">
              <w:rPr>
                <w:rFonts w:cstheme="minorHAnsi"/>
                <w:b/>
                <w:bCs/>
                <w:sz w:val="20"/>
                <w:szCs w:val="20"/>
              </w:rPr>
              <w:t xml:space="preserve">Femmes </w:t>
            </w:r>
            <w:r w:rsidR="0048115F">
              <w:rPr>
                <w:rFonts w:cstheme="minorHAnsi"/>
                <w:b/>
                <w:bCs/>
                <w:sz w:val="20"/>
                <w:szCs w:val="20"/>
              </w:rPr>
              <w:t xml:space="preserve">N </w:t>
            </w:r>
            <w:r w:rsidRPr="0048115F">
              <w:rPr>
                <w:rFonts w:cstheme="minorHAnsi"/>
                <w:b/>
                <w:bCs/>
                <w:sz w:val="20"/>
                <w:szCs w:val="20"/>
              </w:rPr>
              <w:t>(%)</w:t>
            </w:r>
          </w:p>
        </w:tc>
      </w:tr>
      <w:tr w:rsidR="0048115F" w:rsidRPr="0048115F" w14:paraId="3B0402CE" w14:textId="77777777" w:rsidTr="0048115F">
        <w:trPr>
          <w:trHeight w:val="251"/>
        </w:trPr>
        <w:tc>
          <w:tcPr>
            <w:tcW w:w="4135" w:type="dxa"/>
            <w:tcBorders>
              <w:top w:val="single" w:sz="4" w:space="0" w:color="auto"/>
            </w:tcBorders>
            <w:vAlign w:val="bottom"/>
          </w:tcPr>
          <w:p w14:paraId="0A5A402B" w14:textId="77777777" w:rsidR="00130D4B" w:rsidRPr="004C1538" w:rsidRDefault="00AD1590">
            <w:pPr>
              <w:jc w:val="right"/>
              <w:rPr>
                <w:rFonts w:cstheme="minorHAnsi"/>
                <w:sz w:val="20"/>
                <w:szCs w:val="20"/>
                <w:lang w:val="fr-FR"/>
              </w:rPr>
            </w:pPr>
            <w:r w:rsidRPr="004C1538">
              <w:rPr>
                <w:rFonts w:cstheme="minorHAnsi"/>
                <w:sz w:val="20"/>
                <w:szCs w:val="20"/>
                <w:lang w:val="fr-FR"/>
              </w:rPr>
              <w:t xml:space="preserve">Population de la zone de santé de Beni </w:t>
            </w:r>
          </w:p>
        </w:tc>
        <w:tc>
          <w:tcPr>
            <w:tcW w:w="1800" w:type="dxa"/>
            <w:tcBorders>
              <w:top w:val="single" w:sz="4" w:space="0" w:color="auto"/>
            </w:tcBorders>
          </w:tcPr>
          <w:p w14:paraId="435C7309" w14:textId="77777777" w:rsidR="00130D4B" w:rsidRDefault="00AD1590">
            <w:pPr>
              <w:jc w:val="right"/>
              <w:rPr>
                <w:rFonts w:cstheme="minorHAnsi"/>
                <w:sz w:val="20"/>
                <w:szCs w:val="20"/>
              </w:rPr>
            </w:pPr>
            <w:r w:rsidRPr="0048115F">
              <w:rPr>
                <w:sz w:val="20"/>
                <w:szCs w:val="20"/>
              </w:rPr>
              <w:t xml:space="preserve">260,000 (100%) </w:t>
            </w:r>
          </w:p>
        </w:tc>
        <w:tc>
          <w:tcPr>
            <w:tcW w:w="1620" w:type="dxa"/>
            <w:tcBorders>
              <w:top w:val="single" w:sz="4" w:space="0" w:color="auto"/>
            </w:tcBorders>
          </w:tcPr>
          <w:p w14:paraId="4CB5E9B3" w14:textId="77777777" w:rsidR="00130D4B" w:rsidRDefault="00AD1590">
            <w:pPr>
              <w:jc w:val="right"/>
              <w:rPr>
                <w:rFonts w:cstheme="minorHAnsi"/>
                <w:sz w:val="20"/>
                <w:szCs w:val="20"/>
              </w:rPr>
            </w:pPr>
            <w:r w:rsidRPr="0048115F">
              <w:rPr>
                <w:sz w:val="20"/>
                <w:szCs w:val="20"/>
              </w:rPr>
              <w:t>127,400 (100%)</w:t>
            </w:r>
          </w:p>
        </w:tc>
        <w:tc>
          <w:tcPr>
            <w:tcW w:w="1620" w:type="dxa"/>
            <w:tcBorders>
              <w:top w:val="single" w:sz="4" w:space="0" w:color="auto"/>
            </w:tcBorders>
          </w:tcPr>
          <w:p w14:paraId="79D3522A" w14:textId="77777777" w:rsidR="00130D4B" w:rsidRDefault="00AD1590">
            <w:pPr>
              <w:jc w:val="right"/>
              <w:rPr>
                <w:rFonts w:cstheme="minorHAnsi"/>
                <w:sz w:val="20"/>
                <w:szCs w:val="20"/>
              </w:rPr>
            </w:pPr>
            <w:r w:rsidRPr="0048115F">
              <w:rPr>
                <w:sz w:val="20"/>
                <w:szCs w:val="20"/>
              </w:rPr>
              <w:t>132,600 (100%)</w:t>
            </w:r>
          </w:p>
        </w:tc>
      </w:tr>
      <w:tr w:rsidR="0048115F" w:rsidRPr="0048115F" w14:paraId="2DE51648" w14:textId="77777777" w:rsidTr="0048115F">
        <w:tc>
          <w:tcPr>
            <w:tcW w:w="4135" w:type="dxa"/>
            <w:vAlign w:val="bottom"/>
          </w:tcPr>
          <w:p w14:paraId="23EC61E5" w14:textId="77777777" w:rsidR="00130D4B" w:rsidRPr="004C1538" w:rsidRDefault="00AD1590">
            <w:pPr>
              <w:jc w:val="right"/>
              <w:rPr>
                <w:rFonts w:cstheme="minorHAnsi"/>
                <w:sz w:val="20"/>
                <w:szCs w:val="20"/>
                <w:lang w:val="fr-FR"/>
              </w:rPr>
            </w:pPr>
            <w:r w:rsidRPr="004C1538">
              <w:rPr>
                <w:rFonts w:cstheme="minorHAnsi"/>
                <w:sz w:val="20"/>
                <w:szCs w:val="20"/>
                <w:lang w:val="fr-FR"/>
              </w:rPr>
              <w:t xml:space="preserve">Population de la ville de Beni (population urbaine) </w:t>
            </w:r>
          </w:p>
        </w:tc>
        <w:tc>
          <w:tcPr>
            <w:tcW w:w="1800" w:type="dxa"/>
          </w:tcPr>
          <w:p w14:paraId="3E74457D" w14:textId="77777777" w:rsidR="00130D4B" w:rsidRDefault="00AD1590">
            <w:pPr>
              <w:jc w:val="right"/>
              <w:rPr>
                <w:rFonts w:cstheme="minorHAnsi"/>
                <w:sz w:val="20"/>
                <w:szCs w:val="20"/>
              </w:rPr>
            </w:pPr>
            <w:r w:rsidRPr="0048115F">
              <w:rPr>
                <w:sz w:val="20"/>
                <w:szCs w:val="20"/>
              </w:rPr>
              <w:t>120,640 (46%)</w:t>
            </w:r>
          </w:p>
        </w:tc>
        <w:tc>
          <w:tcPr>
            <w:tcW w:w="1620" w:type="dxa"/>
          </w:tcPr>
          <w:p w14:paraId="0D9AA833" w14:textId="77777777" w:rsidR="00130D4B" w:rsidRDefault="00AD1590">
            <w:pPr>
              <w:jc w:val="right"/>
              <w:rPr>
                <w:rFonts w:cstheme="minorHAnsi"/>
                <w:sz w:val="20"/>
                <w:szCs w:val="20"/>
              </w:rPr>
            </w:pPr>
            <w:r w:rsidRPr="0048115F">
              <w:rPr>
                <w:sz w:val="20"/>
                <w:szCs w:val="20"/>
              </w:rPr>
              <w:t>59,114 (46%)</w:t>
            </w:r>
          </w:p>
        </w:tc>
        <w:tc>
          <w:tcPr>
            <w:tcW w:w="1620" w:type="dxa"/>
          </w:tcPr>
          <w:p w14:paraId="01337390" w14:textId="77777777" w:rsidR="00130D4B" w:rsidRDefault="00AD1590">
            <w:pPr>
              <w:jc w:val="right"/>
              <w:rPr>
                <w:rFonts w:cstheme="minorHAnsi"/>
                <w:sz w:val="20"/>
                <w:szCs w:val="20"/>
              </w:rPr>
            </w:pPr>
            <w:r w:rsidRPr="0048115F">
              <w:rPr>
                <w:sz w:val="20"/>
                <w:szCs w:val="20"/>
              </w:rPr>
              <w:t>61,526 (46%)</w:t>
            </w:r>
          </w:p>
        </w:tc>
      </w:tr>
      <w:tr w:rsidR="0048115F" w:rsidRPr="0048115F" w14:paraId="21EA6CBB" w14:textId="77777777" w:rsidTr="0048115F">
        <w:tc>
          <w:tcPr>
            <w:tcW w:w="4135" w:type="dxa"/>
            <w:vAlign w:val="bottom"/>
          </w:tcPr>
          <w:p w14:paraId="4894A01F" w14:textId="77777777" w:rsidR="00130D4B" w:rsidRPr="004C1538" w:rsidRDefault="00AD1590">
            <w:pPr>
              <w:jc w:val="right"/>
              <w:rPr>
                <w:rFonts w:cstheme="minorHAnsi"/>
                <w:sz w:val="20"/>
                <w:szCs w:val="20"/>
                <w:lang w:val="fr-FR"/>
              </w:rPr>
            </w:pPr>
            <w:r w:rsidRPr="004C1538">
              <w:rPr>
                <w:rFonts w:cstheme="minorHAnsi"/>
                <w:sz w:val="20"/>
                <w:szCs w:val="20"/>
                <w:lang w:val="fr-FR"/>
              </w:rPr>
              <w:t xml:space="preserve">Population des villages de taille moyenne </w:t>
            </w:r>
          </w:p>
        </w:tc>
        <w:tc>
          <w:tcPr>
            <w:tcW w:w="1800" w:type="dxa"/>
          </w:tcPr>
          <w:p w14:paraId="08CFB40C" w14:textId="77777777" w:rsidR="00130D4B" w:rsidRDefault="00AD1590">
            <w:pPr>
              <w:jc w:val="right"/>
              <w:rPr>
                <w:rFonts w:cstheme="minorHAnsi"/>
                <w:sz w:val="20"/>
                <w:szCs w:val="20"/>
              </w:rPr>
            </w:pPr>
            <w:r w:rsidRPr="0048115F">
              <w:rPr>
                <w:sz w:val="20"/>
                <w:szCs w:val="20"/>
              </w:rPr>
              <w:t>91,978 (35%)</w:t>
            </w:r>
          </w:p>
        </w:tc>
        <w:tc>
          <w:tcPr>
            <w:tcW w:w="1620" w:type="dxa"/>
          </w:tcPr>
          <w:p w14:paraId="233AE603" w14:textId="77777777" w:rsidR="00130D4B" w:rsidRDefault="00AD1590">
            <w:pPr>
              <w:jc w:val="right"/>
              <w:rPr>
                <w:rFonts w:cstheme="minorHAnsi"/>
                <w:sz w:val="20"/>
                <w:szCs w:val="20"/>
              </w:rPr>
            </w:pPr>
            <w:r w:rsidRPr="0048115F">
              <w:rPr>
                <w:sz w:val="20"/>
                <w:szCs w:val="20"/>
              </w:rPr>
              <w:t>32,192 (35%)</w:t>
            </w:r>
          </w:p>
        </w:tc>
        <w:tc>
          <w:tcPr>
            <w:tcW w:w="1620" w:type="dxa"/>
          </w:tcPr>
          <w:p w14:paraId="2596B6AA" w14:textId="77777777" w:rsidR="00130D4B" w:rsidRDefault="00AD1590">
            <w:pPr>
              <w:jc w:val="right"/>
              <w:rPr>
                <w:rFonts w:cstheme="minorHAnsi"/>
                <w:sz w:val="20"/>
                <w:szCs w:val="20"/>
              </w:rPr>
            </w:pPr>
            <w:r w:rsidRPr="0048115F">
              <w:rPr>
                <w:sz w:val="20"/>
                <w:szCs w:val="20"/>
              </w:rPr>
              <w:t>46,909 (35%)</w:t>
            </w:r>
          </w:p>
        </w:tc>
      </w:tr>
      <w:tr w:rsidR="0048115F" w:rsidRPr="0048115F" w14:paraId="1BDA7EBC" w14:textId="77777777" w:rsidTr="0048115F">
        <w:trPr>
          <w:trHeight w:val="233"/>
        </w:trPr>
        <w:tc>
          <w:tcPr>
            <w:tcW w:w="4135" w:type="dxa"/>
            <w:vAlign w:val="bottom"/>
          </w:tcPr>
          <w:p w14:paraId="3959F4A9" w14:textId="77777777" w:rsidR="00130D4B" w:rsidRDefault="00AD1590">
            <w:pPr>
              <w:jc w:val="right"/>
              <w:rPr>
                <w:rFonts w:cstheme="minorHAnsi"/>
                <w:sz w:val="20"/>
                <w:szCs w:val="20"/>
              </w:rPr>
            </w:pPr>
            <w:r w:rsidRPr="0048115F">
              <w:rPr>
                <w:rFonts w:cstheme="minorHAnsi"/>
                <w:sz w:val="20"/>
                <w:szCs w:val="20"/>
              </w:rPr>
              <w:t xml:space="preserve">Petite population villageoise </w:t>
            </w:r>
          </w:p>
        </w:tc>
        <w:tc>
          <w:tcPr>
            <w:tcW w:w="1800" w:type="dxa"/>
          </w:tcPr>
          <w:p w14:paraId="4B0BD01C" w14:textId="77777777" w:rsidR="00130D4B" w:rsidRDefault="00AD1590">
            <w:pPr>
              <w:jc w:val="right"/>
              <w:rPr>
                <w:rFonts w:cstheme="minorHAnsi"/>
                <w:sz w:val="20"/>
                <w:szCs w:val="20"/>
              </w:rPr>
            </w:pPr>
            <w:r w:rsidRPr="0048115F">
              <w:rPr>
                <w:sz w:val="20"/>
                <w:szCs w:val="20"/>
              </w:rPr>
              <w:t>45,989 (18%)</w:t>
            </w:r>
          </w:p>
        </w:tc>
        <w:tc>
          <w:tcPr>
            <w:tcW w:w="1620" w:type="dxa"/>
          </w:tcPr>
          <w:p w14:paraId="1F3B9E69" w14:textId="77777777" w:rsidR="00130D4B" w:rsidRDefault="00AD1590">
            <w:pPr>
              <w:jc w:val="right"/>
              <w:rPr>
                <w:rFonts w:cstheme="minorHAnsi"/>
                <w:sz w:val="20"/>
                <w:szCs w:val="20"/>
              </w:rPr>
            </w:pPr>
            <w:r w:rsidRPr="0048115F">
              <w:rPr>
                <w:sz w:val="20"/>
                <w:szCs w:val="20"/>
              </w:rPr>
              <w:t>22,535 (18%)</w:t>
            </w:r>
          </w:p>
        </w:tc>
        <w:tc>
          <w:tcPr>
            <w:tcW w:w="1620" w:type="dxa"/>
          </w:tcPr>
          <w:p w14:paraId="4D38EC9F" w14:textId="77777777" w:rsidR="00130D4B" w:rsidRDefault="00AD1590">
            <w:pPr>
              <w:jc w:val="right"/>
              <w:rPr>
                <w:rFonts w:cstheme="minorHAnsi"/>
                <w:sz w:val="20"/>
                <w:szCs w:val="20"/>
              </w:rPr>
            </w:pPr>
            <w:r w:rsidRPr="0048115F">
              <w:rPr>
                <w:sz w:val="20"/>
                <w:szCs w:val="20"/>
              </w:rPr>
              <w:t>23,454 (18%)</w:t>
            </w:r>
          </w:p>
        </w:tc>
      </w:tr>
      <w:bookmarkEnd w:id="577"/>
    </w:tbl>
    <w:p w14:paraId="283CA626" w14:textId="77777777" w:rsidR="004B2BA2" w:rsidRDefault="004B2BA2" w:rsidP="00C00E4B">
      <w:pPr>
        <w:spacing w:after="120"/>
        <w:rPr>
          <w:rFonts w:cstheme="minorHAnsi"/>
        </w:rPr>
      </w:pPr>
    </w:p>
    <w:p w14:paraId="39BECDF5" w14:textId="77777777" w:rsidR="00130D4B" w:rsidRPr="004C1538" w:rsidRDefault="00AD1590">
      <w:pPr>
        <w:spacing w:after="120"/>
        <w:rPr>
          <w:rFonts w:cstheme="minorHAnsi"/>
          <w:lang w:val="fr-FR"/>
        </w:rPr>
      </w:pPr>
      <w:r w:rsidRPr="004C1538">
        <w:rPr>
          <w:rFonts w:cstheme="minorHAnsi"/>
          <w:lang w:val="fr-FR"/>
        </w:rPr>
        <w:t xml:space="preserve">Nous avons estimé les chiffres du tableau ci-dessus à partir de quatre chiffres obtenus en ligne : </w:t>
      </w:r>
    </w:p>
    <w:p w14:paraId="67EFF4C9" w14:textId="77777777" w:rsidR="00130D4B" w:rsidRPr="004C1538" w:rsidRDefault="00AD1590">
      <w:pPr>
        <w:pStyle w:val="ListParagraph"/>
        <w:numPr>
          <w:ilvl w:val="0"/>
          <w:numId w:val="23"/>
        </w:numPr>
        <w:spacing w:after="120"/>
        <w:rPr>
          <w:rFonts w:cstheme="minorHAnsi"/>
          <w:lang w:val="fr-FR"/>
        </w:rPr>
      </w:pPr>
      <w:r w:rsidRPr="004C1538">
        <w:rPr>
          <w:rFonts w:cstheme="minorHAnsi"/>
          <w:lang w:val="fr-FR"/>
        </w:rPr>
        <w:t xml:space="preserve">La population de la zone de santé de Beni : </w:t>
      </w:r>
      <w:hyperlink r:id="rId39" w:history="1">
        <w:r w:rsidRPr="004C1538">
          <w:rPr>
            <w:rStyle w:val="Hyperlink"/>
            <w:lang w:val="fr-FR"/>
          </w:rPr>
          <w:t>(</w:t>
        </w:r>
      </w:hyperlink>
      <w:r w:rsidRPr="004C1538">
        <w:rPr>
          <w:rFonts w:cstheme="minorHAnsi"/>
          <w:lang w:val="fr-FR"/>
        </w:rPr>
        <w:t>https://www.watercharity.org/book/beni-biosand-training-democratic-republic-of-congo-2/)</w:t>
      </w:r>
    </w:p>
    <w:p w14:paraId="7B8EB97A" w14:textId="77777777" w:rsidR="00130D4B" w:rsidRPr="004C1538" w:rsidRDefault="00AD1590">
      <w:pPr>
        <w:pStyle w:val="ListParagraph"/>
        <w:numPr>
          <w:ilvl w:val="0"/>
          <w:numId w:val="23"/>
        </w:numPr>
        <w:spacing w:after="120"/>
        <w:rPr>
          <w:rFonts w:cstheme="minorHAnsi"/>
          <w:lang w:val="fr-FR"/>
        </w:rPr>
      </w:pPr>
      <w:r w:rsidRPr="004C1538">
        <w:rPr>
          <w:rFonts w:cstheme="minorHAnsi"/>
          <w:lang w:val="fr-FR"/>
        </w:rPr>
        <w:t xml:space="preserve">Le pourcentage </w:t>
      </w:r>
      <w:r w:rsidR="00BA21F7" w:rsidRPr="004C1538">
        <w:rPr>
          <w:rFonts w:cstheme="minorHAnsi"/>
          <w:lang w:val="fr-FR"/>
        </w:rPr>
        <w:t xml:space="preserve">de </w:t>
      </w:r>
      <w:r w:rsidRPr="004C1538">
        <w:rPr>
          <w:rFonts w:cstheme="minorHAnsi"/>
          <w:lang w:val="fr-FR"/>
        </w:rPr>
        <w:t xml:space="preserve">femmes et d'enfants de moins de 15 ans dans la population totale </w:t>
      </w:r>
      <w:r w:rsidR="00BA21F7" w:rsidRPr="004C1538">
        <w:rPr>
          <w:rFonts w:cstheme="minorHAnsi"/>
          <w:lang w:val="fr-FR"/>
        </w:rPr>
        <w:t>de</w:t>
      </w:r>
      <w:r w:rsidRPr="004C1538">
        <w:rPr>
          <w:rFonts w:cstheme="minorHAnsi"/>
          <w:lang w:val="fr-FR"/>
        </w:rPr>
        <w:t xml:space="preserve"> la RDC </w:t>
      </w:r>
      <w:hyperlink r:id="rId40" w:history="1">
        <w:r w:rsidRPr="004C1538">
          <w:rPr>
            <w:rStyle w:val="Hyperlink"/>
            <w:lang w:val="fr-FR"/>
          </w:rPr>
          <w:t xml:space="preserve">: </w:t>
        </w:r>
      </w:hyperlink>
      <w:r w:rsidRPr="004C1538">
        <w:rPr>
          <w:lang w:val="fr-FR"/>
        </w:rPr>
        <w:t>https://africa.unwomen.org/en/where-we-are/west-and-central-africa/democratic-republic-of-congo)</w:t>
      </w:r>
    </w:p>
    <w:p w14:paraId="2D6E8431" w14:textId="77777777" w:rsidR="00130D4B" w:rsidRPr="004C1538" w:rsidRDefault="00AD1590">
      <w:pPr>
        <w:pStyle w:val="ListParagraph"/>
        <w:numPr>
          <w:ilvl w:val="0"/>
          <w:numId w:val="23"/>
        </w:numPr>
        <w:spacing w:after="120"/>
        <w:rPr>
          <w:rFonts w:cstheme="minorHAnsi"/>
          <w:lang w:val="fr-FR"/>
        </w:rPr>
      </w:pPr>
      <w:r w:rsidRPr="004C1538">
        <w:rPr>
          <w:rFonts w:cstheme="minorHAnsi"/>
          <w:lang w:val="fr-FR"/>
        </w:rPr>
        <w:t xml:space="preserve">La population de la ville de Beni, seul grand centre urbain de la zone de santé : </w:t>
      </w:r>
      <w:hyperlink r:id="rId41" w:anchor=":~:text=The%20DRC%27s%20health%20ministry%20urged%20health%20workers%20to,Beni%2C%20which%20has%20a%20population%20of%20about%20232%2C000." w:history="1">
        <w:r w:rsidRPr="004C1538">
          <w:rPr>
            <w:rStyle w:val="Hyperlink"/>
            <w:lang w:val="fr-FR"/>
          </w:rPr>
          <w:t>(https://www.cidrap.umn.edu/news-perspective/2018/07/news-scan-jul-31-2018#:~:text=Le%20ministère%27de%la%santé%20de% la%20RDC%20a%20envoyé%20les%20travailleurs%20de%la%20santé%20à%20 Beni%2C%20qui%20a%20une%20population%20d'environ%20232%2C000</w:t>
        </w:r>
      </w:hyperlink>
      <w:r w:rsidRPr="004C1538">
        <w:rPr>
          <w:lang w:val="fr-FR"/>
        </w:rPr>
        <w:t>).</w:t>
      </w:r>
    </w:p>
    <w:p w14:paraId="03D223D8" w14:textId="77777777" w:rsidR="00130D4B" w:rsidRPr="004C1538" w:rsidRDefault="00AD1590">
      <w:pPr>
        <w:spacing w:after="120"/>
        <w:rPr>
          <w:rFonts w:cstheme="minorHAnsi"/>
          <w:lang w:val="fr-FR"/>
        </w:rPr>
      </w:pPr>
      <w:r w:rsidRPr="004C1538">
        <w:rPr>
          <w:rFonts w:cstheme="minorHAnsi"/>
          <w:lang w:val="fr-FR"/>
        </w:rPr>
        <w:t>Vous remarquerez, en regardant ces estimations, qu'elles ne sont pas précises</w:t>
      </w:r>
      <w:r w:rsidR="00BA21F7" w:rsidRPr="004C1538">
        <w:rPr>
          <w:rFonts w:cstheme="minorHAnsi"/>
          <w:lang w:val="fr-FR"/>
        </w:rPr>
        <w:t xml:space="preserve">. </w:t>
      </w:r>
      <w:r w:rsidRPr="004C1538">
        <w:rPr>
          <w:rFonts w:cstheme="minorHAnsi"/>
          <w:lang w:val="fr-FR"/>
        </w:rPr>
        <w:t xml:space="preserve">Par exemple, l'idéal serait de connaître la proportion d'enfants de moins de 18 ans et la proportion de femmes dans la population pour Beni, et non pour l'ensemble de la RDC. Cependant, si vous n'êtes pas en mesure d'accéder à ces chiffres précis, il est acceptable de faire une estimation approximative.  Par ailleurs, pour cet exemple, </w:t>
      </w:r>
      <w:r w:rsidR="00DB7C9F" w:rsidRPr="004C1538">
        <w:rPr>
          <w:rFonts w:cstheme="minorHAnsi"/>
          <w:lang w:val="fr-FR"/>
        </w:rPr>
        <w:t xml:space="preserve">nous avons </w:t>
      </w:r>
      <w:r w:rsidRPr="004C1538">
        <w:rPr>
          <w:rFonts w:cstheme="minorHAnsi"/>
          <w:lang w:val="fr-FR"/>
        </w:rPr>
        <w:t xml:space="preserve">calculé le pourcentage de la population </w:t>
      </w:r>
      <w:r w:rsidR="00BA21F7" w:rsidRPr="004C1538">
        <w:rPr>
          <w:rFonts w:cstheme="minorHAnsi"/>
          <w:lang w:val="fr-FR"/>
        </w:rPr>
        <w:t xml:space="preserve">vivant en milieu </w:t>
      </w:r>
      <w:r w:rsidRPr="004C1538">
        <w:rPr>
          <w:rFonts w:cstheme="minorHAnsi"/>
          <w:lang w:val="fr-FR"/>
        </w:rPr>
        <w:t xml:space="preserve">urbain en divisant la population de la ville de Beni par la population estimée de l'ensemble de la zone de santé. </w:t>
      </w:r>
      <w:r w:rsidR="00DB7C9F" w:rsidRPr="004C1538">
        <w:rPr>
          <w:rFonts w:cstheme="minorHAnsi"/>
          <w:lang w:val="fr-FR"/>
        </w:rPr>
        <w:t xml:space="preserve">Nous avons </w:t>
      </w:r>
      <w:r w:rsidRPr="004C1538">
        <w:rPr>
          <w:rFonts w:cstheme="minorHAnsi"/>
          <w:lang w:val="fr-FR"/>
        </w:rPr>
        <w:t xml:space="preserve">supposé que deux fois plus de personnes vivent dans les villages de taille moyenne </w:t>
      </w:r>
      <w:r w:rsidR="00BA21F7" w:rsidRPr="004C1538">
        <w:rPr>
          <w:rFonts w:cstheme="minorHAnsi"/>
          <w:lang w:val="fr-FR"/>
        </w:rPr>
        <w:t>que dans les petits villages</w:t>
      </w:r>
      <w:r w:rsidRPr="004C1538">
        <w:rPr>
          <w:rFonts w:cstheme="minorHAnsi"/>
          <w:lang w:val="fr-FR"/>
        </w:rPr>
        <w:t xml:space="preserve">. La création d'un tableau avec les meilleures informations disponibles vous aidera à estimer la taille de l'échantillon et à planifier l'échantillonnage. </w:t>
      </w:r>
    </w:p>
    <w:p w14:paraId="2FB5D95B" w14:textId="77777777" w:rsidR="00130D4B" w:rsidRPr="004C1538" w:rsidRDefault="00AD1590">
      <w:pPr>
        <w:rPr>
          <w:lang w:val="fr-FR"/>
        </w:rPr>
      </w:pPr>
      <w:r w:rsidRPr="004C1538">
        <w:rPr>
          <w:b/>
          <w:bCs/>
          <w:lang w:val="fr-FR"/>
        </w:rPr>
        <w:t xml:space="preserve">Estimation de la taille de l'échantillon de l'enquête pour les femmes </w:t>
      </w:r>
      <w:r w:rsidR="00EC4C78" w:rsidRPr="004C1538">
        <w:rPr>
          <w:b/>
          <w:bCs/>
          <w:lang w:val="fr-FR"/>
        </w:rPr>
        <w:t xml:space="preserve">- </w:t>
      </w:r>
      <w:r w:rsidR="00943D21" w:rsidRPr="004C1538">
        <w:rPr>
          <w:lang w:val="fr-FR"/>
        </w:rPr>
        <w:t xml:space="preserve">Pour commencer le processus d'estimation de la taille de l'échantillon pour les femmes, </w:t>
      </w:r>
      <w:r w:rsidR="00C00E4B" w:rsidRPr="004C1538">
        <w:rPr>
          <w:lang w:val="fr-FR"/>
        </w:rPr>
        <w:t xml:space="preserve">nous pouvons utiliser un estimateur de taille d'échantillon en ligne tel que Stat Trek Sample Size Calculator </w:t>
      </w:r>
      <w:hyperlink r:id="rId42" w:history="1">
        <w:r w:rsidR="000B4549" w:rsidRPr="004C1538">
          <w:rPr>
            <w:rStyle w:val="Hyperlink"/>
            <w:lang w:val="fr-FR"/>
          </w:rPr>
          <w:t>(</w:t>
        </w:r>
      </w:hyperlink>
      <w:r w:rsidR="00C00E4B" w:rsidRPr="004C1538">
        <w:rPr>
          <w:rStyle w:val="Hyperlink"/>
          <w:lang w:val="fr-FR"/>
        </w:rPr>
        <w:t xml:space="preserve">https://stattrek.com/survey-sampling/sample-size-calculator.aspx) </w:t>
      </w:r>
      <w:r w:rsidR="00943D21" w:rsidRPr="004C1538">
        <w:rPr>
          <w:lang w:val="fr-FR"/>
        </w:rPr>
        <w:t>et le suivre pas à pas</w:t>
      </w:r>
      <w:r w:rsidR="0030761C" w:rsidRPr="004C1538">
        <w:rPr>
          <w:lang w:val="fr-FR"/>
        </w:rPr>
        <w:t xml:space="preserve">. </w:t>
      </w:r>
      <w:r w:rsidR="00B83C59" w:rsidRPr="004C1538">
        <w:rPr>
          <w:lang w:val="fr-FR"/>
        </w:rPr>
        <w:t xml:space="preserve">1. </w:t>
      </w:r>
      <w:r w:rsidR="00343AEF" w:rsidRPr="004C1538">
        <w:rPr>
          <w:lang w:val="fr-FR"/>
        </w:rPr>
        <w:t xml:space="preserve">Tout d'abord, nous allons estimer la taille de l'échantillon de femmes. Voici un </w:t>
      </w:r>
      <w:r w:rsidR="0030761C" w:rsidRPr="004C1538">
        <w:rPr>
          <w:lang w:val="fr-FR"/>
        </w:rPr>
        <w:t xml:space="preserve">exemple du premier écran que vous </w:t>
      </w:r>
      <w:r w:rsidR="00050225" w:rsidRPr="004C1538">
        <w:rPr>
          <w:lang w:val="fr-FR"/>
        </w:rPr>
        <w:t xml:space="preserve">verrez : </w:t>
      </w:r>
    </w:p>
    <w:p w14:paraId="6E604143" w14:textId="77777777" w:rsidR="0030761C" w:rsidRDefault="006F2343" w:rsidP="0030761C">
      <w:pPr>
        <w:jc w:val="center"/>
        <w:rPr>
          <w:noProof/>
        </w:rPr>
      </w:pPr>
      <w:r w:rsidRPr="006F2343">
        <w:rPr>
          <w:noProof/>
        </w:rPr>
        <w:lastRenderedPageBreak/>
        <w:drawing>
          <wp:inline distT="0" distB="0" distL="0" distR="0" wp14:anchorId="4C1FDFBA" wp14:editId="7DD6D1D6">
            <wp:extent cx="5753100" cy="3762375"/>
            <wp:effectExtent l="19050" t="19050" r="19050"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5698" t="8860" r="62394" b="30444"/>
                    <a:stretch/>
                  </pic:blipFill>
                  <pic:spPr bwMode="auto">
                    <a:xfrm>
                      <a:off x="0" y="0"/>
                      <a:ext cx="5794325" cy="378933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DB492EF" w14:textId="77777777" w:rsidR="00130D4B" w:rsidRPr="004C1538" w:rsidRDefault="00AD1590">
      <w:pPr>
        <w:rPr>
          <w:lang w:val="fr-FR"/>
        </w:rPr>
      </w:pPr>
      <w:r w:rsidRPr="004C1538">
        <w:rPr>
          <w:lang w:val="fr-FR"/>
        </w:rPr>
        <w:t xml:space="preserve">Les options présentées ci-dessus </w:t>
      </w:r>
      <w:r w:rsidR="006F2343" w:rsidRPr="004C1538">
        <w:rPr>
          <w:lang w:val="fr-FR"/>
        </w:rPr>
        <w:t xml:space="preserve">sont celles que </w:t>
      </w:r>
      <w:r w:rsidRPr="004C1538">
        <w:rPr>
          <w:lang w:val="fr-FR"/>
        </w:rPr>
        <w:t>vous devez sélectionner :</w:t>
      </w:r>
    </w:p>
    <w:p w14:paraId="1375D4BC" w14:textId="77777777" w:rsidR="00130D4B" w:rsidRPr="004C1538" w:rsidRDefault="00AD1590">
      <w:pPr>
        <w:pStyle w:val="ListParagraph"/>
        <w:numPr>
          <w:ilvl w:val="1"/>
          <w:numId w:val="6"/>
        </w:numPr>
        <w:ind w:left="360"/>
        <w:rPr>
          <w:lang w:val="fr-FR"/>
        </w:rPr>
      </w:pPr>
      <w:r w:rsidRPr="004C1538">
        <w:rPr>
          <w:lang w:val="fr-FR"/>
        </w:rPr>
        <w:t>Méthode d'</w:t>
      </w:r>
      <w:r w:rsidR="00C54071" w:rsidRPr="004C1538">
        <w:rPr>
          <w:lang w:val="fr-FR"/>
        </w:rPr>
        <w:t xml:space="preserve">échantillonnage </w:t>
      </w:r>
      <w:r w:rsidRPr="004C1538">
        <w:rPr>
          <w:lang w:val="fr-FR"/>
        </w:rPr>
        <w:t>: "</w:t>
      </w:r>
      <w:r w:rsidR="000B4549" w:rsidRPr="004C1538">
        <w:rPr>
          <w:lang w:val="fr-FR"/>
        </w:rPr>
        <w:t xml:space="preserve">Échantillonnage aléatoire simple" </w:t>
      </w:r>
      <w:r w:rsidRPr="004C1538">
        <w:rPr>
          <w:lang w:val="fr-FR"/>
        </w:rPr>
        <w:t xml:space="preserve">(ne pas cocher la case </w:t>
      </w:r>
      <w:r w:rsidR="003D3DE6" w:rsidRPr="004C1538">
        <w:rPr>
          <w:lang w:val="fr-FR"/>
        </w:rPr>
        <w:t>"avec remplacement")</w:t>
      </w:r>
    </w:p>
    <w:p w14:paraId="2A6EF828" w14:textId="77777777" w:rsidR="00130D4B" w:rsidRPr="004C1538" w:rsidRDefault="00AD1590">
      <w:pPr>
        <w:pStyle w:val="ListParagraph"/>
        <w:numPr>
          <w:ilvl w:val="1"/>
          <w:numId w:val="6"/>
        </w:numPr>
        <w:ind w:left="360"/>
        <w:rPr>
          <w:lang w:val="fr-FR"/>
        </w:rPr>
      </w:pPr>
      <w:r w:rsidRPr="004C1538">
        <w:rPr>
          <w:lang w:val="fr-FR"/>
        </w:rPr>
        <w:t>Paramètre d'intérêt : "</w:t>
      </w:r>
      <w:r w:rsidR="003D3DE6" w:rsidRPr="004C1538">
        <w:rPr>
          <w:lang w:val="fr-FR"/>
        </w:rPr>
        <w:t>Proportion</w:t>
      </w:r>
      <w:r w:rsidRPr="004C1538">
        <w:rPr>
          <w:lang w:val="fr-FR"/>
        </w:rPr>
        <w:t>" - Cela signifie que nos résultats seront des pourcentages et non des valeurs numériques sous forme de moyennes.</w:t>
      </w:r>
    </w:p>
    <w:p w14:paraId="7E32D16C" w14:textId="77777777" w:rsidR="00130D4B" w:rsidRPr="004C1538" w:rsidRDefault="00AD1590">
      <w:pPr>
        <w:pStyle w:val="ListParagraph"/>
        <w:numPr>
          <w:ilvl w:val="1"/>
          <w:numId w:val="6"/>
        </w:numPr>
        <w:ind w:left="360"/>
        <w:rPr>
          <w:lang w:val="fr-FR"/>
        </w:rPr>
      </w:pPr>
      <w:r w:rsidRPr="004C1538">
        <w:rPr>
          <w:lang w:val="fr-FR"/>
        </w:rPr>
        <w:t>Objectif de la recherche : "</w:t>
      </w:r>
      <w:r w:rsidR="003D3DE6" w:rsidRPr="004C1538">
        <w:rPr>
          <w:lang w:val="fr-FR"/>
        </w:rPr>
        <w:t>Estimer une proportion</w:t>
      </w:r>
      <w:r w:rsidRPr="004C1538">
        <w:rPr>
          <w:lang w:val="fr-FR"/>
        </w:rPr>
        <w:t xml:space="preserve">" - Cela signifie que vous essayez d'estimer des valeurs qui représentent les valeurs sous-jacentes de la population plutôt que de tester une hypothèse. </w:t>
      </w:r>
    </w:p>
    <w:p w14:paraId="7E991397" w14:textId="1782D135" w:rsidR="00130D4B" w:rsidRDefault="00B03A5E">
      <w:pPr>
        <w:pStyle w:val="ListParagraph"/>
        <w:numPr>
          <w:ilvl w:val="1"/>
          <w:numId w:val="6"/>
        </w:numPr>
        <w:ind w:left="360"/>
      </w:pPr>
      <w:r>
        <w:t>Sélectionnez:</w:t>
      </w:r>
      <w:r w:rsidR="00AD1590">
        <w:t xml:space="preserve"> </w:t>
      </w:r>
      <w:r w:rsidR="0030761C">
        <w:t>"Suivant"</w:t>
      </w:r>
    </w:p>
    <w:p w14:paraId="519195B2" w14:textId="77777777" w:rsidR="00130D4B" w:rsidRDefault="00AD1590">
      <w:pPr>
        <w:ind w:left="360"/>
      </w:pPr>
      <w:r>
        <w:t>L'écran suivant s'affiche :</w:t>
      </w:r>
    </w:p>
    <w:p w14:paraId="5928A1A8" w14:textId="77777777" w:rsidR="006F2343" w:rsidRDefault="006F2343" w:rsidP="0030761C">
      <w:pPr>
        <w:ind w:left="360"/>
        <w:jc w:val="center"/>
      </w:pPr>
      <w:r w:rsidRPr="006F2343">
        <w:rPr>
          <w:noProof/>
        </w:rPr>
        <w:lastRenderedPageBreak/>
        <w:drawing>
          <wp:inline distT="0" distB="0" distL="0" distR="0" wp14:anchorId="353CF4D5" wp14:editId="7E894D0B">
            <wp:extent cx="5607050" cy="3710940"/>
            <wp:effectExtent l="19050" t="19050" r="12700" b="228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4420" t="27310" r="62827" b="27415"/>
                    <a:stretch/>
                  </pic:blipFill>
                  <pic:spPr bwMode="auto">
                    <a:xfrm>
                      <a:off x="0" y="0"/>
                      <a:ext cx="5666381" cy="3750207"/>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6CE9BA0" w14:textId="77777777" w:rsidR="00130D4B" w:rsidRPr="004C1538" w:rsidRDefault="00AD1590">
      <w:pPr>
        <w:rPr>
          <w:lang w:val="fr-FR"/>
        </w:rPr>
      </w:pPr>
      <w:r w:rsidRPr="004C1538">
        <w:rPr>
          <w:lang w:val="fr-FR"/>
        </w:rPr>
        <w:t>Sélectionnez l'option suivante :</w:t>
      </w:r>
    </w:p>
    <w:p w14:paraId="3F350AB0" w14:textId="77777777" w:rsidR="00130D4B" w:rsidRPr="004C1538" w:rsidRDefault="003D3DE6">
      <w:pPr>
        <w:spacing w:after="0"/>
        <w:rPr>
          <w:lang w:val="fr-FR"/>
        </w:rPr>
      </w:pPr>
      <w:r w:rsidRPr="004C1538">
        <w:rPr>
          <w:lang w:val="fr-FR"/>
        </w:rPr>
        <w:t xml:space="preserve">         Objectif principal </w:t>
      </w:r>
      <w:r w:rsidR="00AD1590" w:rsidRPr="004C1538">
        <w:rPr>
          <w:lang w:val="fr-FR"/>
        </w:rPr>
        <w:t xml:space="preserve">: </w:t>
      </w:r>
      <w:r w:rsidRPr="004C1538">
        <w:rPr>
          <w:lang w:val="fr-FR"/>
        </w:rPr>
        <w:t>"</w:t>
      </w:r>
      <w:r w:rsidR="0027073D" w:rsidRPr="004C1538">
        <w:rPr>
          <w:lang w:val="fr-FR"/>
        </w:rPr>
        <w:t xml:space="preserve">Trouver la </w:t>
      </w:r>
      <w:r w:rsidRPr="004C1538">
        <w:rPr>
          <w:lang w:val="fr-FR"/>
        </w:rPr>
        <w:t xml:space="preserve">taille </w:t>
      </w:r>
      <w:r w:rsidR="00A46EF3" w:rsidRPr="004C1538">
        <w:rPr>
          <w:lang w:val="fr-FR"/>
        </w:rPr>
        <w:t xml:space="preserve">minimale </w:t>
      </w:r>
      <w:r w:rsidRPr="004C1538">
        <w:rPr>
          <w:lang w:val="fr-FR"/>
        </w:rPr>
        <w:t>de l'échantillon, compte tenu de l'erreur".</w:t>
      </w:r>
    </w:p>
    <w:p w14:paraId="70E7D94D" w14:textId="77777777" w:rsidR="00130D4B" w:rsidRPr="004C1538" w:rsidRDefault="00AD1590">
      <w:pPr>
        <w:spacing w:after="0"/>
        <w:rPr>
          <w:lang w:val="fr-FR"/>
        </w:rPr>
      </w:pPr>
      <w:r w:rsidRPr="004C1538">
        <w:rPr>
          <w:lang w:val="fr-FR"/>
        </w:rPr>
        <w:t xml:space="preserve">         Sélectionnez : </w:t>
      </w:r>
      <w:r w:rsidR="003D3DE6" w:rsidRPr="004C1538">
        <w:rPr>
          <w:lang w:val="fr-FR"/>
        </w:rPr>
        <w:t>"Suivant"</w:t>
      </w:r>
    </w:p>
    <w:p w14:paraId="0988573C" w14:textId="77777777" w:rsidR="00292B4D" w:rsidRPr="004C1538" w:rsidRDefault="00292B4D" w:rsidP="00292B4D">
      <w:pPr>
        <w:spacing w:after="0"/>
        <w:rPr>
          <w:lang w:val="fr-FR"/>
        </w:rPr>
      </w:pPr>
    </w:p>
    <w:p w14:paraId="4E8760CD" w14:textId="77777777" w:rsidR="00130D4B" w:rsidRPr="004C1538" w:rsidRDefault="00AD1590">
      <w:pPr>
        <w:spacing w:after="0"/>
        <w:rPr>
          <w:lang w:val="fr-FR"/>
        </w:rPr>
      </w:pPr>
      <w:r w:rsidRPr="00C4451E">
        <w:rPr>
          <w:noProof/>
        </w:rPr>
        <w:drawing>
          <wp:anchor distT="0" distB="0" distL="114300" distR="114300" simplePos="0" relativeHeight="251654144" behindDoc="0" locked="0" layoutInCell="1" allowOverlap="1" wp14:anchorId="745D8BA4" wp14:editId="43C2FB1A">
            <wp:simplePos x="0" y="0"/>
            <wp:positionH relativeFrom="column">
              <wp:posOffset>274955</wp:posOffset>
            </wp:positionH>
            <wp:positionV relativeFrom="paragraph">
              <wp:posOffset>338455</wp:posOffset>
            </wp:positionV>
            <wp:extent cx="5577205" cy="2658110"/>
            <wp:effectExtent l="19050" t="19050" r="23495" b="27940"/>
            <wp:wrapThrough wrapText="bothSides">
              <wp:wrapPolygon edited="0">
                <wp:start x="-74" y="-155"/>
                <wp:lineTo x="-74" y="21672"/>
                <wp:lineTo x="21617" y="21672"/>
                <wp:lineTo x="21617" y="-155"/>
                <wp:lineTo x="-74" y="-155"/>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14197" t="36754" r="62865" b="30444"/>
                    <a:stretch/>
                  </pic:blipFill>
                  <pic:spPr bwMode="auto">
                    <a:xfrm>
                      <a:off x="0" y="0"/>
                      <a:ext cx="5577205" cy="265811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2B4D" w:rsidRPr="004C1538">
        <w:rPr>
          <w:lang w:val="fr-FR"/>
        </w:rPr>
        <w:t xml:space="preserve">L'écran suivant s'affiche : </w:t>
      </w:r>
    </w:p>
    <w:p w14:paraId="3A9987AB" w14:textId="00EF08F7" w:rsidR="0030761C" w:rsidRPr="004C1538" w:rsidRDefault="0030761C" w:rsidP="00292B4D">
      <w:pPr>
        <w:spacing w:after="0"/>
        <w:jc w:val="center"/>
        <w:rPr>
          <w:lang w:val="fr-FR"/>
        </w:rPr>
      </w:pPr>
    </w:p>
    <w:p w14:paraId="2EF673E1" w14:textId="77777777" w:rsidR="00130D4B" w:rsidRPr="004C1538" w:rsidRDefault="00AD1590">
      <w:pPr>
        <w:pStyle w:val="ListParagraph"/>
        <w:ind w:left="0"/>
        <w:rPr>
          <w:lang w:val="fr-FR"/>
        </w:rPr>
      </w:pPr>
      <w:r w:rsidRPr="004C1538">
        <w:rPr>
          <w:lang w:val="fr-FR"/>
        </w:rPr>
        <w:t>Vous voyez ici que nous indiquons " 0,06 " pour la marge d'erreur. Cela signifie que vos résultats, qui seront exprimés en pourcentages, auront une marge d'erreur de 6 %. Vous direz donc "</w:t>
      </w:r>
      <w:r w:rsidR="00FD2794" w:rsidRPr="004C1538">
        <w:rPr>
          <w:lang w:val="fr-FR"/>
        </w:rPr>
        <w:t xml:space="preserve">la fréquence est de </w:t>
      </w:r>
      <w:r w:rsidRPr="004C1538">
        <w:rPr>
          <w:lang w:val="fr-FR"/>
        </w:rPr>
        <w:t xml:space="preserve">x % plus ou moins 6 %". Il s'agit d'une marge d'erreur relativement faible, car nous voulons </w:t>
      </w:r>
      <w:r w:rsidRPr="004C1538">
        <w:rPr>
          <w:lang w:val="fr-FR"/>
        </w:rPr>
        <w:lastRenderedPageBreak/>
        <w:t xml:space="preserve">pouvoir comparer les pourcentages de femmes et les pourcentages d'hommes. Cependant, </w:t>
      </w:r>
      <w:r w:rsidR="007742FA" w:rsidRPr="004C1538">
        <w:rPr>
          <w:lang w:val="fr-FR"/>
        </w:rPr>
        <w:t>vous pouvez ajuster la marge d</w:t>
      </w:r>
      <w:r w:rsidR="0058224E" w:rsidRPr="004C1538">
        <w:rPr>
          <w:lang w:val="fr-FR"/>
        </w:rPr>
        <w:t xml:space="preserve">'erreur </w:t>
      </w:r>
      <w:r w:rsidR="007742FA" w:rsidRPr="004C1538">
        <w:rPr>
          <w:lang w:val="fr-FR"/>
        </w:rPr>
        <w:t>que vous souhaitez, en gardant à l'esprit qu'une marge d'erreur plus petite nécessitera une taille d'échantillon plus importante.</w:t>
      </w:r>
    </w:p>
    <w:p w14:paraId="3FC84087" w14:textId="77777777" w:rsidR="00095109" w:rsidRPr="004C1538" w:rsidRDefault="00095109" w:rsidP="00C4451E">
      <w:pPr>
        <w:pStyle w:val="ListParagraph"/>
        <w:ind w:left="0"/>
        <w:rPr>
          <w:lang w:val="fr-FR"/>
        </w:rPr>
      </w:pPr>
    </w:p>
    <w:p w14:paraId="006040F5" w14:textId="77777777" w:rsidR="00130D4B" w:rsidRDefault="00AD1590">
      <w:pPr>
        <w:pStyle w:val="ListParagraph"/>
        <w:spacing w:after="120"/>
        <w:ind w:left="0"/>
      </w:pPr>
      <w:r w:rsidRPr="004C1538">
        <w:rPr>
          <w:lang w:val="fr-FR"/>
        </w:rPr>
        <w:t xml:space="preserve">Remplissez l'écran ci-dessus comme indiqué.  </w:t>
      </w:r>
      <w:r>
        <w:t>L'écran suivant s'affiche :</w:t>
      </w:r>
    </w:p>
    <w:p w14:paraId="07A8962E" w14:textId="77777777" w:rsidR="00095109" w:rsidRDefault="0085680E" w:rsidP="00C4451E">
      <w:pPr>
        <w:pStyle w:val="ListParagraph"/>
        <w:ind w:left="0"/>
      </w:pPr>
      <w:r w:rsidRPr="0085680E">
        <w:rPr>
          <w:noProof/>
        </w:rPr>
        <w:drawing>
          <wp:inline distT="0" distB="0" distL="0" distR="0" wp14:anchorId="2A27FD46" wp14:editId="5B2C1E53">
            <wp:extent cx="5657545" cy="3287158"/>
            <wp:effectExtent l="19050" t="19050" r="19685" b="279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9900" t="41339" r="61332" b="25507"/>
                    <a:stretch/>
                  </pic:blipFill>
                  <pic:spPr bwMode="auto">
                    <a:xfrm>
                      <a:off x="0" y="0"/>
                      <a:ext cx="5700246" cy="331196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9960567" w14:textId="77777777" w:rsidR="00095109" w:rsidRDefault="00095109" w:rsidP="00C4451E">
      <w:pPr>
        <w:pStyle w:val="ListParagraph"/>
        <w:ind w:left="0"/>
      </w:pPr>
    </w:p>
    <w:p w14:paraId="3B5A2C75" w14:textId="77777777" w:rsidR="00130D4B" w:rsidRPr="004C1538" w:rsidRDefault="00AD1590">
      <w:pPr>
        <w:pStyle w:val="ListParagraph"/>
        <w:spacing w:after="120"/>
        <w:ind w:left="0"/>
        <w:rPr>
          <w:lang w:val="fr-FR"/>
        </w:rPr>
      </w:pPr>
      <w:r w:rsidRPr="004C1538">
        <w:rPr>
          <w:lang w:val="fr-FR"/>
        </w:rPr>
        <w:t xml:space="preserve">Ici, il demande d'abord la </w:t>
      </w:r>
      <w:r w:rsidRPr="004C1538">
        <w:rPr>
          <w:b/>
          <w:bCs/>
          <w:lang w:val="fr-FR"/>
        </w:rPr>
        <w:t>proportion de l'échantillon</w:t>
      </w:r>
      <w:r w:rsidRPr="004C1538">
        <w:rPr>
          <w:lang w:val="fr-FR"/>
        </w:rPr>
        <w:t xml:space="preserve">. </w:t>
      </w:r>
      <w:r w:rsidR="007742FA" w:rsidRPr="004C1538">
        <w:rPr>
          <w:lang w:val="fr-FR"/>
        </w:rPr>
        <w:t xml:space="preserve">La valeur 0,5 signifie que vous estimez que la taille de votre échantillon sera basée sur une question à laquelle 50 % des personnes interrogées répondent "oui". Pour des raisons que nous n'aborderons pas ici, il s'agit de la meilleure valeur à utiliser lorsque vous ne disposez pas d'une estimation réelle de la fréquence attendue des réponses les plus importantes de votre enquête, car elle permet d'obtenir la taille d'échantillon la plus importante. Cela signifie qu'avec la taille d'échantillon obtenue, vous pouvez être sûr d'avoir un échantillon suffisamment grand pour effectuer toutes vos analyses, quelle que soit la fréquence </w:t>
      </w:r>
      <w:r w:rsidR="009F0E2E" w:rsidRPr="004C1538">
        <w:rPr>
          <w:lang w:val="fr-FR"/>
        </w:rPr>
        <w:t xml:space="preserve">réelle. </w:t>
      </w:r>
    </w:p>
    <w:p w14:paraId="0D684C37" w14:textId="77777777" w:rsidR="00130D4B" w:rsidRDefault="00AD1590">
      <w:pPr>
        <w:pStyle w:val="ListParagraph"/>
        <w:ind w:left="0"/>
      </w:pPr>
      <w:r w:rsidRPr="004C1538">
        <w:rPr>
          <w:lang w:val="fr-FR"/>
        </w:rPr>
        <w:t xml:space="preserve">Ensuite, il demande la </w:t>
      </w:r>
      <w:r w:rsidRPr="004C1538">
        <w:rPr>
          <w:b/>
          <w:bCs/>
          <w:lang w:val="fr-FR"/>
        </w:rPr>
        <w:t xml:space="preserve">taille de la population totale. </w:t>
      </w:r>
      <w:r w:rsidR="0085680E" w:rsidRPr="004C1538">
        <w:rPr>
          <w:lang w:val="fr-FR"/>
        </w:rPr>
        <w:t xml:space="preserve">En nous référant au tableau </w:t>
      </w:r>
      <w:r w:rsidR="00A55CCB" w:rsidRPr="004C1538">
        <w:rPr>
          <w:lang w:val="fr-FR"/>
        </w:rPr>
        <w:t xml:space="preserve">7 </w:t>
      </w:r>
      <w:r w:rsidR="0085680E" w:rsidRPr="004C1538">
        <w:rPr>
          <w:lang w:val="fr-FR"/>
        </w:rPr>
        <w:t xml:space="preserve">ci-dessus, nous voyons que la </w:t>
      </w:r>
      <w:r w:rsidRPr="004C1538">
        <w:rPr>
          <w:lang w:val="fr-FR"/>
        </w:rPr>
        <w:t xml:space="preserve">meilleure estimation disponible pour la population féminine adulte de la zone de santé de Beni </w:t>
      </w:r>
      <w:r w:rsidR="0085680E" w:rsidRPr="004C1538">
        <w:rPr>
          <w:lang w:val="fr-FR"/>
        </w:rPr>
        <w:t xml:space="preserve">est de </w:t>
      </w:r>
      <w:r w:rsidR="0085680E" w:rsidRPr="004C1538">
        <w:rPr>
          <w:rFonts w:cstheme="minorHAnsi"/>
          <w:lang w:val="fr-FR"/>
        </w:rPr>
        <w:t>132 600</w:t>
      </w:r>
      <w:r w:rsidRPr="004C1538">
        <w:rPr>
          <w:lang w:val="fr-FR"/>
        </w:rPr>
        <w:t xml:space="preserve">. Vous devrez bien sûr remplacer cette valeur par une estimation de la population féminine totale dans la zone de santé que vous étudiez. </w:t>
      </w:r>
      <w:r>
        <w:t xml:space="preserve">Sélectionnez ensuite </w:t>
      </w:r>
      <w:r w:rsidR="009F0E2E">
        <w:t>"</w:t>
      </w:r>
      <w:r w:rsidR="001E2786" w:rsidRPr="001118F8">
        <w:t>Rapport"</w:t>
      </w:r>
      <w:r w:rsidR="009F0E2E">
        <w:t xml:space="preserve">. </w:t>
      </w:r>
    </w:p>
    <w:p w14:paraId="754086EF" w14:textId="77777777" w:rsidR="00DB7C9F" w:rsidRDefault="00DB7C9F" w:rsidP="00446A11">
      <w:pPr>
        <w:pStyle w:val="ListParagraph"/>
        <w:ind w:left="0"/>
      </w:pPr>
    </w:p>
    <w:p w14:paraId="47857E6D" w14:textId="008EA1AE" w:rsidR="00130D4B" w:rsidRDefault="00AD1590">
      <w:pPr>
        <w:pStyle w:val="ListParagraph"/>
        <w:spacing w:after="120"/>
        <w:ind w:left="0"/>
      </w:pPr>
      <w:r>
        <w:t xml:space="preserve">Le rapport se présentera comme </w:t>
      </w:r>
      <w:r w:rsidR="00B03A5E">
        <w:t>suit:</w:t>
      </w:r>
      <w:r>
        <w:t xml:space="preserve"> </w:t>
      </w:r>
    </w:p>
    <w:p w14:paraId="67500253" w14:textId="77777777" w:rsidR="00446A11" w:rsidRDefault="0085680E" w:rsidP="00446A11">
      <w:pPr>
        <w:pStyle w:val="ListParagraph"/>
        <w:ind w:left="0"/>
      </w:pPr>
      <w:r w:rsidRPr="0085680E">
        <w:rPr>
          <w:noProof/>
        </w:rPr>
        <w:lastRenderedPageBreak/>
        <w:drawing>
          <wp:inline distT="0" distB="0" distL="0" distR="0" wp14:anchorId="46944353" wp14:editId="40E79394">
            <wp:extent cx="5599024" cy="3776980"/>
            <wp:effectExtent l="19050" t="19050" r="20955" b="139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9379" t="32153" r="61543" b="28463"/>
                    <a:stretch/>
                  </pic:blipFill>
                  <pic:spPr bwMode="auto">
                    <a:xfrm>
                      <a:off x="0" y="0"/>
                      <a:ext cx="5638530" cy="380363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0376051F" w14:textId="77777777" w:rsidR="00DB7C9F" w:rsidRDefault="00DB7C9F" w:rsidP="008C476D">
      <w:pPr>
        <w:spacing w:after="240"/>
      </w:pPr>
    </w:p>
    <w:p w14:paraId="61AF1701" w14:textId="77777777" w:rsidR="00130D4B" w:rsidRPr="004C1538" w:rsidRDefault="00AD1590">
      <w:pPr>
        <w:spacing w:after="240"/>
        <w:rPr>
          <w:lang w:val="fr-FR"/>
        </w:rPr>
      </w:pPr>
      <w:r w:rsidRPr="004C1538">
        <w:rPr>
          <w:lang w:val="fr-FR"/>
        </w:rPr>
        <w:t xml:space="preserve">Dans le rapport ci-dessus, vous voyez que l'échantillon total de femmes est de </w:t>
      </w:r>
      <w:r w:rsidR="0085680E" w:rsidRPr="004C1538">
        <w:rPr>
          <w:lang w:val="fr-FR"/>
        </w:rPr>
        <w:t>268</w:t>
      </w:r>
      <w:r w:rsidRPr="004C1538">
        <w:rPr>
          <w:lang w:val="fr-FR"/>
        </w:rPr>
        <w:t xml:space="preserve">.  C'est le nombre de femmes que vous souhaitez voir répondre à votre enquête.  En gardant à l'esprit qu'il </w:t>
      </w:r>
      <w:r w:rsidR="008C476D" w:rsidRPr="004C1538">
        <w:rPr>
          <w:lang w:val="fr-FR"/>
        </w:rPr>
        <w:t xml:space="preserve">peut y avoir des cas où l'échantillonnage en </w:t>
      </w:r>
      <w:r w:rsidR="009F0E2E" w:rsidRPr="004C1538">
        <w:rPr>
          <w:lang w:val="fr-FR"/>
        </w:rPr>
        <w:t>porte-à-porte</w:t>
      </w:r>
      <w:r w:rsidR="008C476D" w:rsidRPr="004C1538">
        <w:rPr>
          <w:lang w:val="fr-FR"/>
        </w:rPr>
        <w:t xml:space="preserve"> fait que des femmes ne répondent pas à l'enquête, ou la perte de certains cas lors de l'alternance entre les répondants masculins et féminins, </w:t>
      </w:r>
      <w:r w:rsidR="009F0E2E" w:rsidRPr="004C1538">
        <w:rPr>
          <w:lang w:val="fr-FR"/>
        </w:rPr>
        <w:t>nous vous conseillons d'augmenter l'</w:t>
      </w:r>
      <w:r w:rsidR="008C476D" w:rsidRPr="004C1538">
        <w:rPr>
          <w:lang w:val="fr-FR"/>
        </w:rPr>
        <w:t xml:space="preserve">échantillon à 300 (soit 12% de plus dans l'échantillon). </w:t>
      </w:r>
    </w:p>
    <w:p w14:paraId="151269AB" w14:textId="77777777" w:rsidR="00130D4B" w:rsidRPr="004C1538" w:rsidRDefault="00AD1590">
      <w:pPr>
        <w:spacing w:after="0"/>
        <w:rPr>
          <w:lang w:val="fr-FR"/>
        </w:rPr>
      </w:pPr>
      <w:r w:rsidRPr="004C1538">
        <w:rPr>
          <w:b/>
          <w:bCs/>
          <w:lang w:val="fr-FR"/>
        </w:rPr>
        <w:t xml:space="preserve">Estimation de la taille de l'échantillon de l'enquête pour les hommes </w:t>
      </w:r>
      <w:r w:rsidR="00EC4C78" w:rsidRPr="004C1538">
        <w:rPr>
          <w:b/>
          <w:bCs/>
          <w:lang w:val="fr-FR"/>
        </w:rPr>
        <w:t xml:space="preserve">- </w:t>
      </w:r>
      <w:r w:rsidRPr="004C1538">
        <w:rPr>
          <w:lang w:val="fr-FR"/>
        </w:rPr>
        <w:t xml:space="preserve">Une fois que vous aurez terminé le processus d'estimation de l'échantillon de l'enquête pour les femmes, vous ferez de même pour les hommes.  Vous suivrez les mêmes étapes que celles décrites ci-dessus, sauf que vous utiliserez cette fois la population totale estimée des hommes à Beni : </w:t>
      </w:r>
      <w:r w:rsidR="0085680E" w:rsidRPr="004C1538">
        <w:rPr>
          <w:rFonts w:cstheme="minorHAnsi"/>
          <w:lang w:val="fr-FR"/>
        </w:rPr>
        <w:t>127.400</w:t>
      </w:r>
      <w:r w:rsidRPr="004C1538">
        <w:rPr>
          <w:lang w:val="fr-FR"/>
        </w:rPr>
        <w:t xml:space="preserve">. Comme l'estimation de la population masculine est très proche de l'estimation de la population féminine, la </w:t>
      </w:r>
      <w:r w:rsidR="008B7E91" w:rsidRPr="004C1538">
        <w:rPr>
          <w:lang w:val="fr-FR"/>
        </w:rPr>
        <w:t xml:space="preserve">taille de l'échantillon est également de 300. </w:t>
      </w:r>
      <w:r w:rsidR="00E46A7F" w:rsidRPr="004C1538">
        <w:rPr>
          <w:lang w:val="fr-FR"/>
        </w:rPr>
        <w:t xml:space="preserve"> </w:t>
      </w:r>
    </w:p>
    <w:p w14:paraId="7E6C7299" w14:textId="77777777" w:rsidR="00F952BD" w:rsidRPr="004C1538" w:rsidRDefault="00F952BD" w:rsidP="001B7EDA">
      <w:pPr>
        <w:spacing w:after="0"/>
        <w:rPr>
          <w:lang w:val="fr-FR"/>
        </w:rPr>
      </w:pPr>
    </w:p>
    <w:p w14:paraId="2175619A" w14:textId="77777777" w:rsidR="00130D4B" w:rsidRPr="004C1538" w:rsidRDefault="00AD1590">
      <w:pPr>
        <w:rPr>
          <w:lang w:val="fr-FR"/>
        </w:rPr>
      </w:pPr>
      <w:bookmarkStart w:id="578" w:name="_Toc43965466"/>
      <w:bookmarkStart w:id="579" w:name="_Toc43965599"/>
      <w:bookmarkStart w:id="580" w:name="_Toc44001725"/>
      <w:bookmarkStart w:id="581" w:name="_Toc44919377"/>
      <w:r w:rsidRPr="004C1538">
        <w:rPr>
          <w:b/>
          <w:bCs/>
          <w:lang w:val="fr-FR"/>
        </w:rPr>
        <w:t>Les comparaisons de groupes démographiques peuvent nécessiter un suréchantillonnage</w:t>
      </w:r>
      <w:bookmarkEnd w:id="578"/>
      <w:bookmarkEnd w:id="579"/>
      <w:bookmarkEnd w:id="580"/>
      <w:bookmarkEnd w:id="581"/>
      <w:r w:rsidRPr="004C1538">
        <w:rPr>
          <w:b/>
          <w:bCs/>
          <w:lang w:val="fr-FR"/>
        </w:rPr>
        <w:t xml:space="preserve"> - </w:t>
      </w:r>
      <w:r w:rsidRPr="004C1538">
        <w:rPr>
          <w:lang w:val="fr-FR"/>
        </w:rPr>
        <w:t xml:space="preserve">Alors que le plan d'échantillonnage type échantillonne les hommes et les femmes de manière égale afin que les résultats puissent être stratifiés par sexe, si vous souhaitez comparer les résultats par langue ou par groupe ethnique, par lieu, par profession, par éducation ou par tout autre groupe, vous devez vous assurer de disposer d'un échantillon suffisamment important de chaque groupe (un minimum de 30 personnes pour chaque groupe comparé) afin de pouvoir effectuer des comparaisons.  </w:t>
      </w:r>
    </w:p>
    <w:p w14:paraId="2F2E1AE7" w14:textId="77777777" w:rsidR="00130D4B" w:rsidRPr="004C1538" w:rsidRDefault="00AD1590">
      <w:pPr>
        <w:spacing w:after="0"/>
        <w:rPr>
          <w:lang w:val="fr-FR"/>
        </w:rPr>
      </w:pPr>
      <w:r w:rsidRPr="004C1538">
        <w:rPr>
          <w:lang w:val="fr-FR"/>
        </w:rPr>
        <w:t>Vous avez maintenant terminé l'étape de l'</w:t>
      </w:r>
      <w:r w:rsidR="00E46A7F" w:rsidRPr="004C1538">
        <w:rPr>
          <w:lang w:val="fr-FR"/>
        </w:rPr>
        <w:t xml:space="preserve">estimation de la taille de l'échantillon. Nous devons maintenant déterminer comment 300 femmes et 300 hommes de Beni seront identifiés et recrutés. </w:t>
      </w:r>
      <w:r w:rsidR="001B7EDA" w:rsidRPr="004C1538">
        <w:rPr>
          <w:lang w:val="fr-FR"/>
        </w:rPr>
        <w:br/>
      </w:r>
    </w:p>
    <w:p w14:paraId="16CACE1C" w14:textId="77777777" w:rsidR="00130D4B" w:rsidRPr="004C1538" w:rsidRDefault="00AD1590">
      <w:pPr>
        <w:rPr>
          <w:b/>
          <w:bCs/>
          <w:lang w:val="fr-FR"/>
        </w:rPr>
      </w:pPr>
      <w:r w:rsidRPr="004C1538">
        <w:rPr>
          <w:b/>
          <w:bCs/>
          <w:lang w:val="fr-FR"/>
        </w:rPr>
        <w:t xml:space="preserve">Sélection des </w:t>
      </w:r>
      <w:r w:rsidR="00A55CCB" w:rsidRPr="004C1538">
        <w:rPr>
          <w:b/>
          <w:bCs/>
          <w:lang w:val="fr-FR"/>
        </w:rPr>
        <w:t>participants à l'</w:t>
      </w:r>
      <w:r w:rsidRPr="004C1538">
        <w:rPr>
          <w:b/>
          <w:bCs/>
          <w:lang w:val="fr-FR"/>
        </w:rPr>
        <w:t xml:space="preserve">enquête </w:t>
      </w:r>
    </w:p>
    <w:p w14:paraId="7D51D8DE" w14:textId="77777777" w:rsidR="00130D4B" w:rsidRPr="004C1538" w:rsidRDefault="00AD1590">
      <w:pPr>
        <w:rPr>
          <w:lang w:val="fr-FR"/>
        </w:rPr>
      </w:pPr>
      <w:r w:rsidRPr="004C1538">
        <w:rPr>
          <w:b/>
          <w:bCs/>
          <w:i/>
          <w:iCs/>
          <w:lang w:val="fr-FR"/>
        </w:rPr>
        <w:lastRenderedPageBreak/>
        <w:t xml:space="preserve">Échantillonnage aléatoire simple </w:t>
      </w:r>
      <w:r w:rsidR="00EC4C78" w:rsidRPr="004C1538">
        <w:rPr>
          <w:b/>
          <w:bCs/>
          <w:lang w:val="fr-FR"/>
        </w:rPr>
        <w:t xml:space="preserve">- </w:t>
      </w:r>
      <w:r w:rsidR="00A55CCB" w:rsidRPr="004C1538">
        <w:rPr>
          <w:lang w:val="fr-FR"/>
        </w:rPr>
        <w:t xml:space="preserve">Si </w:t>
      </w:r>
      <w:r w:rsidR="009F0E2E" w:rsidRPr="004C1538">
        <w:rPr>
          <w:lang w:val="fr-FR"/>
        </w:rPr>
        <w:t xml:space="preserve">vous êtes en mesure </w:t>
      </w:r>
      <w:r w:rsidR="00A55CCB" w:rsidRPr="004C1538">
        <w:rPr>
          <w:lang w:val="fr-FR"/>
        </w:rPr>
        <w:t>d</w:t>
      </w:r>
      <w:r w:rsidR="009F0E2E" w:rsidRPr="004C1538">
        <w:rPr>
          <w:lang w:val="fr-FR"/>
        </w:rPr>
        <w:t>'</w:t>
      </w:r>
      <w:r w:rsidR="00A55CCB" w:rsidRPr="004C1538">
        <w:rPr>
          <w:lang w:val="fr-FR"/>
        </w:rPr>
        <w:t xml:space="preserve">obtenir une liste de tous les résidents (avec leur numéro de téléphone ou leur adresse) </w:t>
      </w:r>
      <w:r w:rsidR="00FD5B65" w:rsidRPr="004C1538">
        <w:rPr>
          <w:lang w:val="fr-FR"/>
        </w:rPr>
        <w:t xml:space="preserve">de la population étudiée, vous </w:t>
      </w:r>
      <w:r w:rsidR="009F0E2E" w:rsidRPr="004C1538">
        <w:rPr>
          <w:lang w:val="fr-FR"/>
        </w:rPr>
        <w:t xml:space="preserve">pouvez </w:t>
      </w:r>
      <w:r w:rsidR="00A55CCB" w:rsidRPr="004C1538">
        <w:rPr>
          <w:lang w:val="fr-FR"/>
        </w:rPr>
        <w:t xml:space="preserve">alors </w:t>
      </w:r>
      <w:r w:rsidR="009F0E2E" w:rsidRPr="004C1538">
        <w:rPr>
          <w:lang w:val="fr-FR"/>
        </w:rPr>
        <w:t xml:space="preserve">procéder à un </w:t>
      </w:r>
      <w:r w:rsidR="00A55CCB" w:rsidRPr="004C1538">
        <w:rPr>
          <w:lang w:val="fr-FR"/>
        </w:rPr>
        <w:t xml:space="preserve">échantillonnage </w:t>
      </w:r>
      <w:r w:rsidR="00FD5B65" w:rsidRPr="004C1538">
        <w:rPr>
          <w:lang w:val="fr-FR"/>
        </w:rPr>
        <w:t xml:space="preserve">aléatoire simple. </w:t>
      </w:r>
      <w:r w:rsidR="00C760B8" w:rsidRPr="004C1538">
        <w:rPr>
          <w:lang w:val="fr-FR"/>
        </w:rPr>
        <w:t xml:space="preserve">Cette opération </w:t>
      </w:r>
      <w:r w:rsidR="009C1C2E" w:rsidRPr="004C1538">
        <w:rPr>
          <w:lang w:val="fr-FR"/>
        </w:rPr>
        <w:t xml:space="preserve">est facile à réaliser si vous utilisez </w:t>
      </w:r>
      <w:r w:rsidR="00C760B8" w:rsidRPr="004C1538">
        <w:rPr>
          <w:lang w:val="fr-FR"/>
        </w:rPr>
        <w:t xml:space="preserve">un générateur de nombres aléatoires (par exemple une formule dans </w:t>
      </w:r>
      <w:r w:rsidR="005E4271" w:rsidRPr="004C1538">
        <w:rPr>
          <w:lang w:val="fr-FR"/>
        </w:rPr>
        <w:t xml:space="preserve">Excel </w:t>
      </w:r>
      <w:r w:rsidR="00C760B8" w:rsidRPr="004C1538">
        <w:rPr>
          <w:lang w:val="fr-FR"/>
        </w:rPr>
        <w:t xml:space="preserve">: "= randbetween (1 ; 10000)") ou d'imprimer des nombres et de les sélectionner dans un bol.  L'une des difficultés de cette méthode réside dans le fait que si les enquêtes sont administrées en personne, les personnes interrogées sont susceptibles d'être réparties sur une très vaste zone. Une </w:t>
      </w:r>
      <w:r w:rsidR="009F0E2E" w:rsidRPr="004C1538">
        <w:rPr>
          <w:lang w:val="fr-FR"/>
        </w:rPr>
        <w:t xml:space="preserve">façon de surmonter ce problème est de mener les entretiens </w:t>
      </w:r>
      <w:r w:rsidR="00C760B8" w:rsidRPr="004C1538">
        <w:rPr>
          <w:lang w:val="fr-FR"/>
        </w:rPr>
        <w:t xml:space="preserve">par téléphone. </w:t>
      </w:r>
    </w:p>
    <w:p w14:paraId="47F9AE8A" w14:textId="77777777" w:rsidR="00130D4B" w:rsidRPr="004C1538" w:rsidRDefault="00AD1590">
      <w:pPr>
        <w:rPr>
          <w:lang w:val="fr-FR"/>
        </w:rPr>
      </w:pPr>
      <w:bookmarkStart w:id="582" w:name="_Toc38364071"/>
      <w:bookmarkStart w:id="583" w:name="_Toc38364200"/>
      <w:bookmarkStart w:id="584" w:name="_Toc38364072"/>
      <w:bookmarkStart w:id="585" w:name="_Toc38364201"/>
      <w:bookmarkStart w:id="586" w:name="_Toc38364073"/>
      <w:bookmarkStart w:id="587" w:name="_Toc38364202"/>
      <w:bookmarkStart w:id="588" w:name="_Toc38364074"/>
      <w:bookmarkStart w:id="589" w:name="_Toc38364203"/>
      <w:bookmarkEnd w:id="582"/>
      <w:bookmarkEnd w:id="583"/>
      <w:bookmarkEnd w:id="584"/>
      <w:bookmarkEnd w:id="585"/>
      <w:bookmarkEnd w:id="586"/>
      <w:bookmarkEnd w:id="587"/>
      <w:bookmarkEnd w:id="588"/>
      <w:bookmarkEnd w:id="589"/>
      <w:r w:rsidRPr="004C1538">
        <w:rPr>
          <w:b/>
          <w:bCs/>
          <w:i/>
          <w:iCs/>
          <w:lang w:val="fr-FR"/>
        </w:rPr>
        <w:t xml:space="preserve">Échantillonnage représentatif - </w:t>
      </w:r>
      <w:r w:rsidRPr="004C1538">
        <w:rPr>
          <w:lang w:val="fr-FR"/>
        </w:rPr>
        <w:t xml:space="preserve">S'il n'est pas possible de procéder à un échantillonnage aléatoire simple, vous pouvez sélectionner un échantillon aléatoire à partir de différents groupes géographiques au sein de la zone de santé ou d'une autre région. La série d'étapes suivante illustre comment procéder à un échantillonnage aléatoire représentatif en utilisant des villages, des quartiers et des ménages. </w:t>
      </w:r>
    </w:p>
    <w:p w14:paraId="50A9C191" w14:textId="77777777" w:rsidR="00130D4B" w:rsidRDefault="00AD1590">
      <w:pPr>
        <w:spacing w:after="0"/>
        <w:rPr>
          <w:b/>
          <w:bCs/>
        </w:rPr>
      </w:pPr>
      <w:r w:rsidRPr="00080EFF">
        <w:rPr>
          <w:b/>
          <w:bCs/>
        </w:rPr>
        <w:t>Les étapes</w:t>
      </w:r>
    </w:p>
    <w:p w14:paraId="1B73C4EC" w14:textId="77777777" w:rsidR="00130D4B" w:rsidRPr="004C1538" w:rsidRDefault="00AD1590">
      <w:pPr>
        <w:pStyle w:val="ListParagraph"/>
        <w:numPr>
          <w:ilvl w:val="0"/>
          <w:numId w:val="22"/>
        </w:numPr>
        <w:rPr>
          <w:lang w:val="fr-FR"/>
        </w:rPr>
      </w:pPr>
      <w:r w:rsidRPr="004C1538">
        <w:rPr>
          <w:lang w:val="fr-FR"/>
        </w:rPr>
        <w:t xml:space="preserve">Pour les besoins de ce processus d'échantillonnage, nous supposerons que pour chaque zone de santé échantillonnée, nous échantillonnerons 25 villages de tailles différentes. La proportion de ces 25 villages qui sont petits, moyens ou grands </w:t>
      </w:r>
      <w:r w:rsidR="00DB7C9F" w:rsidRPr="004C1538">
        <w:rPr>
          <w:lang w:val="fr-FR"/>
        </w:rPr>
        <w:t xml:space="preserve">(par "grands villages", nous entendons les villes) </w:t>
      </w:r>
      <w:r w:rsidRPr="004C1538">
        <w:rPr>
          <w:lang w:val="fr-FR"/>
        </w:rPr>
        <w:t xml:space="preserve">sera </w:t>
      </w:r>
      <w:r w:rsidR="00FD5B65" w:rsidRPr="004C1538">
        <w:rPr>
          <w:lang w:val="fr-FR"/>
        </w:rPr>
        <w:t xml:space="preserve">différente dans chaque </w:t>
      </w:r>
      <w:r w:rsidRPr="004C1538">
        <w:rPr>
          <w:lang w:val="fr-FR"/>
        </w:rPr>
        <w:t xml:space="preserve">zone de santé.  </w:t>
      </w:r>
    </w:p>
    <w:p w14:paraId="43566521" w14:textId="77777777" w:rsidR="00130D4B" w:rsidRPr="004C1538" w:rsidRDefault="00EB75F7">
      <w:pPr>
        <w:pStyle w:val="ListParagraph"/>
        <w:numPr>
          <w:ilvl w:val="0"/>
          <w:numId w:val="22"/>
        </w:numPr>
        <w:rPr>
          <w:lang w:val="fr-FR"/>
        </w:rPr>
      </w:pPr>
      <w:r w:rsidRPr="004C1538">
        <w:rPr>
          <w:lang w:val="fr-FR"/>
        </w:rPr>
        <w:t xml:space="preserve">Pour échantillonner les petits, moyens et grands villages, nous devons estimer la proportion de la population totale vivant dans </w:t>
      </w:r>
      <w:r w:rsidR="006060B1" w:rsidRPr="004C1538">
        <w:rPr>
          <w:lang w:val="fr-FR"/>
        </w:rPr>
        <w:t>chaque catégorie de taille</w:t>
      </w:r>
      <w:r w:rsidRPr="004C1538">
        <w:rPr>
          <w:lang w:val="fr-FR"/>
        </w:rPr>
        <w:t xml:space="preserve">. Il est beaucoup plus précis d'établir un échantillonnage proportionnel basé sur la </w:t>
      </w:r>
      <w:r w:rsidRPr="004C1538">
        <w:rPr>
          <w:b/>
          <w:bCs/>
          <w:i/>
          <w:iCs/>
          <w:lang w:val="fr-FR"/>
        </w:rPr>
        <w:t xml:space="preserve">proportion de la population </w:t>
      </w:r>
      <w:r w:rsidRPr="004C1538">
        <w:rPr>
          <w:lang w:val="fr-FR"/>
        </w:rPr>
        <w:t>vivant dans les petits, moyens et grands villages que d'utiliser le nombre de villages de chaque type pour créer les proportions. En effet, par définition, les grandes villes comptent beaucoup plus d'habitants que les petits villages. Si vous échantillonnez sur la base du nombre de villages de chaque type</w:t>
      </w:r>
      <w:r w:rsidR="00AD1590" w:rsidRPr="004C1538">
        <w:rPr>
          <w:lang w:val="fr-FR"/>
        </w:rPr>
        <w:t xml:space="preserve">, </w:t>
      </w:r>
      <w:r w:rsidRPr="004C1538">
        <w:rPr>
          <w:lang w:val="fr-FR"/>
        </w:rPr>
        <w:t xml:space="preserve">vous allez largement </w:t>
      </w:r>
      <w:r w:rsidR="00AD1590" w:rsidRPr="004C1538">
        <w:rPr>
          <w:lang w:val="fr-FR"/>
        </w:rPr>
        <w:t>sur-échantillonner</w:t>
      </w:r>
      <w:r w:rsidRPr="004C1538">
        <w:rPr>
          <w:lang w:val="fr-FR"/>
        </w:rPr>
        <w:t xml:space="preserve"> les répondants ruraux et sous-échantillonner les répondants urbains. Votre échantillon sera donc une mauvaise représentation de la population. </w:t>
      </w:r>
    </w:p>
    <w:p w14:paraId="64728332" w14:textId="77777777" w:rsidR="00130D4B" w:rsidRPr="004C1538" w:rsidRDefault="00AD1590">
      <w:pPr>
        <w:pStyle w:val="ListParagraph"/>
        <w:numPr>
          <w:ilvl w:val="0"/>
          <w:numId w:val="22"/>
        </w:numPr>
        <w:rPr>
          <w:lang w:val="fr-FR"/>
        </w:rPr>
      </w:pPr>
      <w:r w:rsidRPr="004C1538">
        <w:rPr>
          <w:lang w:val="fr-FR"/>
        </w:rPr>
        <w:t xml:space="preserve">En utilisant le tableau d'estimation ci-dessus, nous savons que les petits, moyens et grands villages représentent les proportions suivantes de la population </w:t>
      </w:r>
      <w:r w:rsidR="00EB75F7" w:rsidRPr="004C1538">
        <w:rPr>
          <w:lang w:val="fr-FR"/>
        </w:rPr>
        <w:t xml:space="preserve">: </w:t>
      </w:r>
    </w:p>
    <w:p w14:paraId="181FF7B3" w14:textId="77777777" w:rsidR="00130D4B" w:rsidRPr="004C1538" w:rsidRDefault="00AD1590">
      <w:pPr>
        <w:pStyle w:val="ListParagraph"/>
        <w:numPr>
          <w:ilvl w:val="1"/>
          <w:numId w:val="5"/>
        </w:numPr>
        <w:rPr>
          <w:lang w:val="fr-FR"/>
        </w:rPr>
      </w:pPr>
      <w:r w:rsidRPr="004C1538">
        <w:rPr>
          <w:lang w:val="fr-FR"/>
        </w:rPr>
        <w:t xml:space="preserve">Faible : </w:t>
      </w:r>
      <w:r w:rsidR="002A45EF" w:rsidRPr="004C1538">
        <w:rPr>
          <w:lang w:val="fr-FR"/>
        </w:rPr>
        <w:t xml:space="preserve">18% de la population </w:t>
      </w:r>
      <w:r w:rsidR="00C54231" w:rsidRPr="004C1538">
        <w:rPr>
          <w:lang w:val="fr-FR"/>
        </w:rPr>
        <w:t>totale</w:t>
      </w:r>
      <w:r w:rsidR="002A45EF" w:rsidRPr="004C1538">
        <w:rPr>
          <w:lang w:val="fr-FR"/>
        </w:rPr>
        <w:t xml:space="preserve">, donc 18% de l'échantillon de 300 ou 54 femmes </w:t>
      </w:r>
    </w:p>
    <w:p w14:paraId="1D6E3C09" w14:textId="77777777" w:rsidR="00130D4B" w:rsidRPr="004C1538" w:rsidRDefault="00AD1590">
      <w:pPr>
        <w:pStyle w:val="ListParagraph"/>
        <w:numPr>
          <w:ilvl w:val="1"/>
          <w:numId w:val="5"/>
        </w:numPr>
        <w:rPr>
          <w:lang w:val="fr-FR"/>
        </w:rPr>
      </w:pPr>
      <w:r w:rsidRPr="004C1538">
        <w:rPr>
          <w:lang w:val="fr-FR"/>
        </w:rPr>
        <w:t xml:space="preserve">Moyenne </w:t>
      </w:r>
      <w:r w:rsidR="002A45EF" w:rsidRPr="004C1538">
        <w:rPr>
          <w:lang w:val="fr-FR"/>
        </w:rPr>
        <w:t xml:space="preserve">: 35% de la population </w:t>
      </w:r>
      <w:r w:rsidR="00C54231" w:rsidRPr="004C1538">
        <w:rPr>
          <w:lang w:val="fr-FR"/>
        </w:rPr>
        <w:t>totale</w:t>
      </w:r>
      <w:r w:rsidR="002A45EF" w:rsidRPr="004C1538">
        <w:rPr>
          <w:lang w:val="fr-FR"/>
        </w:rPr>
        <w:t>, 35% x 300 ou 105 femmes</w:t>
      </w:r>
    </w:p>
    <w:p w14:paraId="2901ECFA" w14:textId="77777777" w:rsidR="00130D4B" w:rsidRPr="004C1538" w:rsidRDefault="00AD1590">
      <w:pPr>
        <w:pStyle w:val="ListParagraph"/>
        <w:numPr>
          <w:ilvl w:val="1"/>
          <w:numId w:val="5"/>
        </w:numPr>
        <w:rPr>
          <w:lang w:val="fr-FR"/>
        </w:rPr>
      </w:pPr>
      <w:r w:rsidRPr="004C1538">
        <w:rPr>
          <w:lang w:val="fr-FR"/>
        </w:rPr>
        <w:t xml:space="preserve">Important </w:t>
      </w:r>
      <w:r w:rsidR="002A45EF" w:rsidRPr="004C1538">
        <w:rPr>
          <w:lang w:val="fr-FR"/>
        </w:rPr>
        <w:t xml:space="preserve">: 46% de la population </w:t>
      </w:r>
      <w:r w:rsidR="00C54231" w:rsidRPr="004C1538">
        <w:rPr>
          <w:lang w:val="fr-FR"/>
        </w:rPr>
        <w:t>totale</w:t>
      </w:r>
      <w:r w:rsidR="002A45EF" w:rsidRPr="004C1538">
        <w:rPr>
          <w:lang w:val="fr-FR"/>
        </w:rPr>
        <w:t>, soit 46% x 300 ou 138 femmes</w:t>
      </w:r>
    </w:p>
    <w:p w14:paraId="49ED0624" w14:textId="77777777" w:rsidR="00130D4B" w:rsidRPr="004C1538" w:rsidRDefault="00AD1590">
      <w:pPr>
        <w:spacing w:after="120"/>
        <w:rPr>
          <w:lang w:val="fr-FR"/>
        </w:rPr>
      </w:pPr>
      <w:r w:rsidRPr="004C1538">
        <w:rPr>
          <w:lang w:val="fr-FR"/>
        </w:rPr>
        <w:t>(Les chiffres ayant été arrondis, nous avons un total de 297 femmes, nous pouvons donc ajouter une femme à chaque groupe pour atteindre 300).</w:t>
      </w:r>
    </w:p>
    <w:p w14:paraId="25116C52" w14:textId="77777777" w:rsidR="00130D4B" w:rsidRPr="004C1538" w:rsidRDefault="00AD1590">
      <w:pPr>
        <w:pStyle w:val="ListParagraph"/>
        <w:numPr>
          <w:ilvl w:val="0"/>
          <w:numId w:val="22"/>
        </w:numPr>
        <w:rPr>
          <w:lang w:val="fr-FR"/>
        </w:rPr>
      </w:pPr>
      <w:r w:rsidRPr="004C1538">
        <w:rPr>
          <w:lang w:val="fr-FR"/>
        </w:rPr>
        <w:t xml:space="preserve">Ensuite, </w:t>
      </w:r>
      <w:r w:rsidR="002E48C5" w:rsidRPr="004C1538">
        <w:rPr>
          <w:lang w:val="fr-FR"/>
        </w:rPr>
        <w:t xml:space="preserve">en utilisant 25 comme nombre total de villages, </w:t>
      </w:r>
      <w:r w:rsidR="00C54231" w:rsidRPr="004C1538">
        <w:rPr>
          <w:lang w:val="fr-FR"/>
        </w:rPr>
        <w:t xml:space="preserve">nous </w:t>
      </w:r>
      <w:r w:rsidR="000B4549" w:rsidRPr="004C1538">
        <w:rPr>
          <w:lang w:val="fr-FR"/>
        </w:rPr>
        <w:t xml:space="preserve">calculerons le nombre de villages qui </w:t>
      </w:r>
      <w:r w:rsidR="002E48C5" w:rsidRPr="004C1538">
        <w:rPr>
          <w:lang w:val="fr-FR"/>
        </w:rPr>
        <w:t xml:space="preserve">seront échantillonnés dans chaque catégorie de taille en utilisant les proportions calculées à l'étape </w:t>
      </w:r>
      <w:r w:rsidR="002A45EF" w:rsidRPr="004C1538">
        <w:rPr>
          <w:lang w:val="fr-FR"/>
        </w:rPr>
        <w:t>3</w:t>
      </w:r>
      <w:r w:rsidR="00600B5B" w:rsidRPr="004C1538">
        <w:rPr>
          <w:lang w:val="fr-FR"/>
        </w:rPr>
        <w:t>.</w:t>
      </w:r>
    </w:p>
    <w:p w14:paraId="28754614" w14:textId="77777777" w:rsidR="00130D4B" w:rsidRPr="004C1538" w:rsidRDefault="00AD1590">
      <w:pPr>
        <w:pStyle w:val="ListParagraph"/>
        <w:numPr>
          <w:ilvl w:val="0"/>
          <w:numId w:val="24"/>
        </w:numPr>
        <w:rPr>
          <w:lang w:val="fr-FR"/>
        </w:rPr>
      </w:pPr>
      <w:r w:rsidRPr="004C1538">
        <w:rPr>
          <w:lang w:val="fr-FR"/>
        </w:rPr>
        <w:t xml:space="preserve">Petits villages : </w:t>
      </w:r>
      <w:r w:rsidR="00E316B5" w:rsidRPr="004C1538">
        <w:rPr>
          <w:lang w:val="fr-FR"/>
        </w:rPr>
        <w:t xml:space="preserve">18% x 25 ou </w:t>
      </w:r>
      <w:r w:rsidR="00E316B5" w:rsidRPr="004C1538">
        <w:rPr>
          <w:lang w:val="fr-FR"/>
        </w:rPr>
        <w:tab/>
      </w:r>
      <w:r w:rsidR="00E316B5" w:rsidRPr="004C1538">
        <w:rPr>
          <w:lang w:val="fr-FR"/>
        </w:rPr>
        <w:tab/>
      </w:r>
      <w:r w:rsidR="00E316B5" w:rsidRPr="004C1538">
        <w:rPr>
          <w:lang w:val="fr-FR"/>
        </w:rPr>
        <w:tab/>
      </w:r>
      <w:r w:rsidRPr="004C1538">
        <w:rPr>
          <w:lang w:val="fr-FR"/>
        </w:rPr>
        <w:t xml:space="preserve">5 </w:t>
      </w:r>
      <w:r w:rsidR="00E316B5" w:rsidRPr="004C1538">
        <w:rPr>
          <w:lang w:val="fr-FR"/>
        </w:rPr>
        <w:t xml:space="preserve">petits villages </w:t>
      </w:r>
      <w:r w:rsidR="003A36F2" w:rsidRPr="004C1538">
        <w:rPr>
          <w:lang w:val="fr-FR"/>
        </w:rPr>
        <w:t>(54 femmes)</w:t>
      </w:r>
    </w:p>
    <w:p w14:paraId="360E4143" w14:textId="77777777" w:rsidR="00130D4B" w:rsidRPr="004C1538" w:rsidRDefault="00AD1590">
      <w:pPr>
        <w:pStyle w:val="ListParagraph"/>
        <w:numPr>
          <w:ilvl w:val="0"/>
          <w:numId w:val="24"/>
        </w:numPr>
        <w:rPr>
          <w:lang w:val="fr-FR"/>
        </w:rPr>
      </w:pPr>
      <w:r w:rsidRPr="004C1538">
        <w:rPr>
          <w:lang w:val="fr-FR"/>
        </w:rPr>
        <w:t xml:space="preserve">Villages moyens : </w:t>
      </w:r>
      <w:r w:rsidR="00E316B5" w:rsidRPr="004C1538">
        <w:rPr>
          <w:lang w:val="fr-FR"/>
        </w:rPr>
        <w:t xml:space="preserve">35% x 25 soit </w:t>
      </w:r>
      <w:r w:rsidR="00E316B5" w:rsidRPr="004C1538">
        <w:rPr>
          <w:lang w:val="fr-FR"/>
        </w:rPr>
        <w:tab/>
      </w:r>
      <w:r w:rsidR="00E316B5" w:rsidRPr="004C1538">
        <w:rPr>
          <w:lang w:val="fr-FR"/>
        </w:rPr>
        <w:tab/>
      </w:r>
      <w:r w:rsidR="00E316B5" w:rsidRPr="004C1538">
        <w:rPr>
          <w:lang w:val="fr-FR"/>
        </w:rPr>
        <w:tab/>
      </w:r>
      <w:r w:rsidRPr="004C1538">
        <w:rPr>
          <w:lang w:val="fr-FR"/>
        </w:rPr>
        <w:t xml:space="preserve">9 villages </w:t>
      </w:r>
      <w:r w:rsidR="00E316B5" w:rsidRPr="004C1538">
        <w:rPr>
          <w:lang w:val="fr-FR"/>
        </w:rPr>
        <w:t xml:space="preserve">moyens </w:t>
      </w:r>
      <w:r w:rsidR="003A36F2" w:rsidRPr="004C1538">
        <w:rPr>
          <w:lang w:val="fr-FR"/>
        </w:rPr>
        <w:t>(105 femmes)</w:t>
      </w:r>
    </w:p>
    <w:p w14:paraId="4C3A0C9A" w14:textId="6C895BB1" w:rsidR="007B35F2" w:rsidRDefault="00AD1590" w:rsidP="00600B5B">
      <w:pPr>
        <w:pStyle w:val="ListParagraph"/>
        <w:numPr>
          <w:ilvl w:val="0"/>
          <w:numId w:val="24"/>
        </w:numPr>
        <w:rPr>
          <w:lang w:val="fr-FR"/>
        </w:rPr>
      </w:pPr>
      <w:r w:rsidRPr="004C1538">
        <w:rPr>
          <w:lang w:val="fr-FR"/>
        </w:rPr>
        <w:t xml:space="preserve">Grandes villes : </w:t>
      </w:r>
      <w:r w:rsidR="00E316B5" w:rsidRPr="004C1538">
        <w:rPr>
          <w:lang w:val="fr-FR"/>
        </w:rPr>
        <w:t xml:space="preserve">46% x 25 soit </w:t>
      </w:r>
      <w:r w:rsidR="00E316B5" w:rsidRPr="004C1538">
        <w:rPr>
          <w:lang w:val="fr-FR"/>
        </w:rPr>
        <w:tab/>
      </w:r>
      <w:r w:rsidR="00E316B5" w:rsidRPr="004C1538">
        <w:rPr>
          <w:lang w:val="fr-FR"/>
        </w:rPr>
        <w:tab/>
      </w:r>
      <w:r w:rsidR="00E316B5" w:rsidRPr="004C1538">
        <w:rPr>
          <w:lang w:val="fr-FR"/>
        </w:rPr>
        <w:tab/>
      </w:r>
      <w:r w:rsidRPr="004C1538">
        <w:rPr>
          <w:lang w:val="fr-FR"/>
        </w:rPr>
        <w:t xml:space="preserve">11 villes </w:t>
      </w:r>
      <w:r w:rsidR="003A36F2" w:rsidRPr="004C1538">
        <w:rPr>
          <w:lang w:val="fr-FR"/>
        </w:rPr>
        <w:t>(138 femmes)</w:t>
      </w:r>
    </w:p>
    <w:p w14:paraId="6C8F8338" w14:textId="77777777" w:rsidR="00B03A5E" w:rsidRPr="00B03A5E" w:rsidRDefault="00B03A5E" w:rsidP="00B03A5E">
      <w:pPr>
        <w:pStyle w:val="ListParagraph"/>
        <w:rPr>
          <w:lang w:val="fr-FR"/>
        </w:rPr>
      </w:pPr>
    </w:p>
    <w:p w14:paraId="6A02474F" w14:textId="77777777" w:rsidR="00130D4B" w:rsidRDefault="00AD1590">
      <w:r w:rsidRPr="004C1538">
        <w:rPr>
          <w:lang w:val="fr-FR"/>
        </w:rPr>
        <w:t xml:space="preserve">L'une des </w:t>
      </w:r>
      <w:r w:rsidR="000973D8" w:rsidRPr="004C1538">
        <w:rPr>
          <w:lang w:val="fr-FR"/>
        </w:rPr>
        <w:t xml:space="preserve">difficultés qui </w:t>
      </w:r>
      <w:r w:rsidRPr="004C1538">
        <w:rPr>
          <w:lang w:val="fr-FR"/>
        </w:rPr>
        <w:t xml:space="preserve">ressort de ce processus est qu'en fonction de votre définition d'une grande ville, il n'y a pas forcément 11 villes différentes à échantillonner. Comme vous vous en souvenez, nous avons estimé la proportion urbaine de l'échantillon à partir de la seule ville de Beni. L'important est que </w:t>
      </w:r>
      <w:r w:rsidR="007B35F2" w:rsidRPr="004C1538">
        <w:rPr>
          <w:lang w:val="fr-FR"/>
        </w:rPr>
        <w:t xml:space="preserve">Beni </w:t>
      </w:r>
      <w:r w:rsidRPr="004C1538">
        <w:rPr>
          <w:lang w:val="fr-FR"/>
        </w:rPr>
        <w:t xml:space="preserve">soit un environnement urbain et que les quartiers de la ville </w:t>
      </w:r>
      <w:r w:rsidR="00365E4E" w:rsidRPr="004C1538">
        <w:rPr>
          <w:lang w:val="fr-FR"/>
        </w:rPr>
        <w:t xml:space="preserve">soient </w:t>
      </w:r>
      <w:r w:rsidRPr="004C1538">
        <w:rPr>
          <w:lang w:val="fr-FR"/>
        </w:rPr>
        <w:t xml:space="preserve">sélectionnés de manière aléatoire. La </w:t>
      </w:r>
      <w:r w:rsidR="009347F9" w:rsidRPr="004C1538">
        <w:rPr>
          <w:lang w:val="fr-FR"/>
        </w:rPr>
        <w:t xml:space="preserve">ville de Beni compte quatre </w:t>
      </w:r>
      <w:r w:rsidR="000973D8" w:rsidRPr="004C1538">
        <w:rPr>
          <w:lang w:val="fr-FR"/>
        </w:rPr>
        <w:t xml:space="preserve">grandes </w:t>
      </w:r>
      <w:r w:rsidR="009347F9" w:rsidRPr="004C1538">
        <w:rPr>
          <w:lang w:val="fr-FR"/>
        </w:rPr>
        <w:t xml:space="preserve">subdivisions, ou communes : Beni, Bungulu, Ruwenzori, Muhekera. Pour cet exemple, nous utiliserons ces quatre </w:t>
      </w:r>
      <w:r w:rsidR="009347F9" w:rsidRPr="004C1538">
        <w:rPr>
          <w:lang w:val="fr-FR"/>
        </w:rPr>
        <w:lastRenderedPageBreak/>
        <w:t xml:space="preserve">subdivisions pour l'échantillonnage </w:t>
      </w:r>
      <w:r w:rsidR="000973D8" w:rsidRPr="004C1538">
        <w:rPr>
          <w:lang w:val="fr-FR"/>
        </w:rPr>
        <w:t>et elles représenteront les grandes villes</w:t>
      </w:r>
      <w:r w:rsidR="009347F9" w:rsidRPr="004C1538">
        <w:rPr>
          <w:lang w:val="fr-FR"/>
        </w:rPr>
        <w:t xml:space="preserve">. </w:t>
      </w:r>
      <w:r w:rsidR="003A36F2">
        <w:t>Notre rangée de grandes villes devient donc :</w:t>
      </w:r>
    </w:p>
    <w:p w14:paraId="747699F5" w14:textId="77777777" w:rsidR="00130D4B" w:rsidRPr="004C1538" w:rsidRDefault="00AD1590">
      <w:pPr>
        <w:pStyle w:val="ListParagraph"/>
        <w:numPr>
          <w:ilvl w:val="0"/>
          <w:numId w:val="25"/>
        </w:numPr>
        <w:rPr>
          <w:lang w:val="fr-FR"/>
        </w:rPr>
      </w:pPr>
      <w:r w:rsidRPr="004C1538">
        <w:rPr>
          <w:lang w:val="fr-FR"/>
        </w:rPr>
        <w:t>Grandes villes : 4 communes de la ville de Beni (</w:t>
      </w:r>
      <w:r w:rsidR="00AD5858" w:rsidRPr="004C1538">
        <w:rPr>
          <w:lang w:val="fr-FR"/>
        </w:rPr>
        <w:t xml:space="preserve">138 </w:t>
      </w:r>
      <w:r w:rsidRPr="004C1538">
        <w:rPr>
          <w:lang w:val="fr-FR"/>
        </w:rPr>
        <w:t>femmes)</w:t>
      </w:r>
      <w:r w:rsidR="00DB7C9F" w:rsidRPr="004C1538">
        <w:rPr>
          <w:lang w:val="fr-FR"/>
        </w:rPr>
        <w:br/>
      </w:r>
    </w:p>
    <w:p w14:paraId="04FD3A4D" w14:textId="77777777" w:rsidR="00130D4B" w:rsidRPr="004C1538" w:rsidRDefault="00AD1590">
      <w:pPr>
        <w:rPr>
          <w:lang w:val="fr-FR"/>
        </w:rPr>
      </w:pPr>
      <w:r w:rsidRPr="004C1538">
        <w:rPr>
          <w:lang w:val="fr-FR"/>
        </w:rPr>
        <w:t xml:space="preserve">En fonction de la région dans laquelle vous effectuez l'échantillonnage, cette adaptation peut ne pas être nécessaire, mais c'est un bon exemple de la manière d'adapter le modèle d'échantillonnage général à votre environnement. </w:t>
      </w:r>
    </w:p>
    <w:p w14:paraId="01B25DD7" w14:textId="77777777" w:rsidR="00130D4B" w:rsidRDefault="00AD1590">
      <w:r w:rsidRPr="004C1538">
        <w:rPr>
          <w:lang w:val="fr-FR"/>
        </w:rPr>
        <w:t>5</w:t>
      </w:r>
      <w:r w:rsidR="00AD5858" w:rsidRPr="004C1538">
        <w:rPr>
          <w:lang w:val="fr-FR"/>
        </w:rPr>
        <w:t xml:space="preserve">.  À ce stade, il est utile de </w:t>
      </w:r>
      <w:r w:rsidR="000973D8" w:rsidRPr="004C1538">
        <w:rPr>
          <w:lang w:val="fr-FR"/>
        </w:rPr>
        <w:t xml:space="preserve">considérer </w:t>
      </w:r>
      <w:r w:rsidR="00AD5858" w:rsidRPr="004C1538">
        <w:rPr>
          <w:lang w:val="fr-FR"/>
        </w:rPr>
        <w:t>que vous échantillonnez deux populations, les femmes et les hommes</w:t>
      </w:r>
      <w:r w:rsidR="000973D8" w:rsidRPr="004C1538">
        <w:rPr>
          <w:lang w:val="fr-FR"/>
        </w:rPr>
        <w:t xml:space="preserve">, </w:t>
      </w:r>
      <w:r w:rsidR="00AD5858" w:rsidRPr="004C1538">
        <w:rPr>
          <w:lang w:val="fr-FR"/>
        </w:rPr>
        <w:t xml:space="preserve">à partir des mêmes populations et avec des tailles d'échantillon identiques </w:t>
      </w:r>
      <w:r w:rsidR="000973D8" w:rsidRPr="004C1538">
        <w:rPr>
          <w:lang w:val="fr-FR"/>
        </w:rPr>
        <w:t>pour chacune d'entre elles</w:t>
      </w:r>
      <w:r w:rsidR="00DB7C9F" w:rsidRPr="004C1538">
        <w:rPr>
          <w:lang w:val="fr-FR"/>
        </w:rPr>
        <w:t>. Pour cette raison</w:t>
      </w:r>
      <w:r w:rsidR="000973D8" w:rsidRPr="004C1538">
        <w:rPr>
          <w:lang w:val="fr-FR"/>
        </w:rPr>
        <w:t xml:space="preserve">, la </w:t>
      </w:r>
      <w:r w:rsidR="00AD5858" w:rsidRPr="004C1538">
        <w:rPr>
          <w:lang w:val="fr-FR"/>
        </w:rPr>
        <w:t xml:space="preserve">méthode de collecte de données la plus efficace peut consister à alterner entre les hommes et les femmes lors des entretiens en </w:t>
      </w:r>
      <w:r w:rsidR="000973D8" w:rsidRPr="004C1538">
        <w:rPr>
          <w:lang w:val="fr-FR"/>
        </w:rPr>
        <w:t>porte-à-porte.</w:t>
      </w:r>
      <w:r w:rsidRPr="004C1538">
        <w:rPr>
          <w:lang w:val="fr-FR"/>
        </w:rPr>
        <w:t xml:space="preserve"> </w:t>
      </w:r>
      <w:r>
        <w:t>En combinant l'échantillon masculin et l'échantillon féminin, nous obtenons :</w:t>
      </w:r>
    </w:p>
    <w:p w14:paraId="32C6A79F" w14:textId="77777777" w:rsidR="00130D4B" w:rsidRDefault="00AD1590">
      <w:pPr>
        <w:pStyle w:val="ListParagraph"/>
        <w:numPr>
          <w:ilvl w:val="0"/>
          <w:numId w:val="24"/>
        </w:numPr>
      </w:pPr>
      <w:r>
        <w:t>Petits villages : 5 (55 femmes, 55 hommes)</w:t>
      </w:r>
    </w:p>
    <w:p w14:paraId="0A19402E" w14:textId="77777777" w:rsidR="00130D4B" w:rsidRPr="004C1538" w:rsidRDefault="00AD1590">
      <w:pPr>
        <w:pStyle w:val="ListParagraph"/>
        <w:numPr>
          <w:ilvl w:val="0"/>
          <w:numId w:val="24"/>
        </w:numPr>
        <w:rPr>
          <w:lang w:val="fr-FR"/>
        </w:rPr>
      </w:pPr>
      <w:r w:rsidRPr="004C1538">
        <w:rPr>
          <w:lang w:val="fr-FR"/>
        </w:rPr>
        <w:t>Villages de taille moyenne : 9 villages (106 femmes, 106 hommes)</w:t>
      </w:r>
    </w:p>
    <w:p w14:paraId="05BFDEC9" w14:textId="77777777" w:rsidR="00130D4B" w:rsidRPr="004C1538" w:rsidRDefault="00AD1590">
      <w:pPr>
        <w:pStyle w:val="ListParagraph"/>
        <w:numPr>
          <w:ilvl w:val="0"/>
          <w:numId w:val="24"/>
        </w:numPr>
        <w:rPr>
          <w:lang w:val="fr-FR"/>
        </w:rPr>
      </w:pPr>
      <w:r w:rsidRPr="004C1538">
        <w:rPr>
          <w:lang w:val="fr-FR"/>
        </w:rPr>
        <w:t>Grandes villes : 4 communes de la ville de Beni (139 femmes, 139 hommes)</w:t>
      </w:r>
    </w:p>
    <w:p w14:paraId="2CD26FBB" w14:textId="77777777" w:rsidR="00A55CCB" w:rsidRPr="004C1538" w:rsidRDefault="00A55CCB" w:rsidP="00A55CCB">
      <w:pPr>
        <w:spacing w:after="0"/>
        <w:ind w:left="360"/>
        <w:rPr>
          <w:lang w:val="fr-FR"/>
        </w:rPr>
      </w:pPr>
    </w:p>
    <w:p w14:paraId="201520F1" w14:textId="77777777" w:rsidR="00130D4B" w:rsidRPr="004C1538" w:rsidRDefault="00AD1590">
      <w:pPr>
        <w:pStyle w:val="ListParagraph"/>
        <w:numPr>
          <w:ilvl w:val="0"/>
          <w:numId w:val="26"/>
        </w:numPr>
        <w:spacing w:after="120"/>
        <w:rPr>
          <w:lang w:val="fr-FR"/>
        </w:rPr>
      </w:pPr>
      <w:r w:rsidRPr="004C1538">
        <w:rPr>
          <w:lang w:val="fr-FR"/>
        </w:rPr>
        <w:t xml:space="preserve">L'étape suivante consiste à sélectionner au hasard </w:t>
      </w:r>
      <w:r w:rsidR="000973D8" w:rsidRPr="004C1538">
        <w:rPr>
          <w:lang w:val="fr-FR"/>
        </w:rPr>
        <w:t xml:space="preserve">5 </w:t>
      </w:r>
      <w:r w:rsidRPr="004C1538">
        <w:rPr>
          <w:lang w:val="fr-FR"/>
        </w:rPr>
        <w:t xml:space="preserve">petits villages et </w:t>
      </w:r>
      <w:r w:rsidR="000973D8" w:rsidRPr="004C1538">
        <w:rPr>
          <w:lang w:val="fr-FR"/>
        </w:rPr>
        <w:t xml:space="preserve">9 </w:t>
      </w:r>
      <w:r w:rsidRPr="004C1538">
        <w:rPr>
          <w:lang w:val="fr-FR"/>
        </w:rPr>
        <w:t xml:space="preserve">grands villages. Pour ce faire, vous devez disposer d'une liste de tous les petits et grands villages de votre zone géographique. Si vous disposez des listes de petits et moyens villages sur une feuille de calcul Excel (numérotée), vous pouvez utiliser la formule "= randbetween (1 ; 10000)" dans </w:t>
      </w:r>
      <w:r w:rsidR="005E4271" w:rsidRPr="004C1538">
        <w:rPr>
          <w:lang w:val="fr-FR"/>
        </w:rPr>
        <w:t xml:space="preserve">Excel </w:t>
      </w:r>
      <w:r w:rsidRPr="004C1538">
        <w:rPr>
          <w:lang w:val="fr-FR"/>
        </w:rPr>
        <w:t>pour générer les nombres de villages sélectionnés.  Pour chaque échantillon tiré, sélectionnez 3 à 5 villages de remplacement supplémentaires au cas où une raison quelconque (par exemple</w:t>
      </w:r>
      <w:r w:rsidR="000973D8" w:rsidRPr="004C1538">
        <w:rPr>
          <w:lang w:val="fr-FR"/>
        </w:rPr>
        <w:t xml:space="preserve">, </w:t>
      </w:r>
      <w:r w:rsidRPr="004C1538">
        <w:rPr>
          <w:lang w:val="fr-FR"/>
        </w:rPr>
        <w:t xml:space="preserve">l'insécurité </w:t>
      </w:r>
      <w:r w:rsidR="000973D8" w:rsidRPr="004C1538">
        <w:rPr>
          <w:lang w:val="fr-FR"/>
        </w:rPr>
        <w:t xml:space="preserve">ou un </w:t>
      </w:r>
      <w:r w:rsidRPr="004C1538">
        <w:rPr>
          <w:lang w:val="fr-FR"/>
        </w:rPr>
        <w:t xml:space="preserve">accès difficile) rendrait impossible l'enquête dans l'un des villages sélectionnés. </w:t>
      </w:r>
    </w:p>
    <w:p w14:paraId="659D8661" w14:textId="77777777" w:rsidR="00130D4B" w:rsidRPr="004C1538" w:rsidRDefault="00AD1590">
      <w:pPr>
        <w:pStyle w:val="ListParagraph"/>
        <w:numPr>
          <w:ilvl w:val="0"/>
          <w:numId w:val="26"/>
        </w:numPr>
        <w:spacing w:after="120"/>
        <w:rPr>
          <w:lang w:val="fr-FR"/>
        </w:rPr>
      </w:pPr>
      <w:r w:rsidRPr="004C1538">
        <w:rPr>
          <w:lang w:val="fr-FR"/>
        </w:rPr>
        <w:t xml:space="preserve">Au sein des villages et des communes, vous devrez décider s'il est plus facile d'identifier différents quartiers et de les sélectionner de manière aléatoire, ou si le village est suffisamment petit </w:t>
      </w:r>
      <w:r w:rsidR="0066183C" w:rsidRPr="004C1538">
        <w:rPr>
          <w:lang w:val="fr-FR"/>
        </w:rPr>
        <w:t xml:space="preserve">pour </w:t>
      </w:r>
      <w:r w:rsidRPr="004C1538">
        <w:rPr>
          <w:lang w:val="fr-FR"/>
        </w:rPr>
        <w:t xml:space="preserve">sélectionner les </w:t>
      </w:r>
      <w:r w:rsidR="0066183C" w:rsidRPr="004C1538">
        <w:rPr>
          <w:lang w:val="fr-FR"/>
        </w:rPr>
        <w:t xml:space="preserve">ménages </w:t>
      </w:r>
      <w:r w:rsidRPr="004C1538">
        <w:rPr>
          <w:lang w:val="fr-FR"/>
        </w:rPr>
        <w:t xml:space="preserve">directement dans l'ensemble du village. </w:t>
      </w:r>
    </w:p>
    <w:p w14:paraId="6739265B" w14:textId="77777777" w:rsidR="00130D4B" w:rsidRPr="004C1538" w:rsidRDefault="00AD1590">
      <w:pPr>
        <w:pStyle w:val="ListParagraph"/>
        <w:numPr>
          <w:ilvl w:val="1"/>
          <w:numId w:val="26"/>
        </w:numPr>
        <w:spacing w:after="120"/>
        <w:ind w:left="720"/>
        <w:contextualSpacing/>
        <w:rPr>
          <w:lang w:val="fr-FR"/>
        </w:rPr>
      </w:pPr>
      <w:r w:rsidRPr="004C1538">
        <w:rPr>
          <w:lang w:val="fr-FR"/>
        </w:rPr>
        <w:t xml:space="preserve">Petits villages : (55 femmes, 55 hommes), soit un total de 110 ménages répartis dans </w:t>
      </w:r>
      <w:r w:rsidR="0066183C" w:rsidRPr="004C1538">
        <w:rPr>
          <w:lang w:val="fr-FR"/>
        </w:rPr>
        <w:t xml:space="preserve">5 </w:t>
      </w:r>
      <w:r w:rsidRPr="004C1538">
        <w:rPr>
          <w:lang w:val="fr-FR"/>
        </w:rPr>
        <w:t xml:space="preserve">villages, ou 11 ménages par village (avec </w:t>
      </w:r>
      <w:r w:rsidR="0066183C" w:rsidRPr="004C1538">
        <w:rPr>
          <w:lang w:val="fr-FR"/>
        </w:rPr>
        <w:t xml:space="preserve">3 </w:t>
      </w:r>
      <w:r w:rsidRPr="004C1538">
        <w:rPr>
          <w:lang w:val="fr-FR"/>
        </w:rPr>
        <w:t>villages de remplacement possibles).</w:t>
      </w:r>
    </w:p>
    <w:p w14:paraId="16815936" w14:textId="77777777" w:rsidR="00130D4B" w:rsidRPr="004C1538" w:rsidRDefault="00AD1590">
      <w:pPr>
        <w:pStyle w:val="ListParagraph"/>
        <w:numPr>
          <w:ilvl w:val="1"/>
          <w:numId w:val="26"/>
        </w:numPr>
        <w:spacing w:after="120"/>
        <w:ind w:left="720"/>
        <w:contextualSpacing/>
        <w:rPr>
          <w:lang w:val="fr-FR"/>
        </w:rPr>
      </w:pPr>
      <w:r w:rsidRPr="004C1538">
        <w:rPr>
          <w:lang w:val="fr-FR"/>
        </w:rPr>
        <w:t>Villages moyens : (106 femmes, 106 hommes)</w:t>
      </w:r>
      <w:r w:rsidR="0066183C" w:rsidRPr="004C1538">
        <w:rPr>
          <w:lang w:val="fr-FR"/>
        </w:rPr>
        <w:t xml:space="preserve">, </w:t>
      </w:r>
      <w:r w:rsidRPr="004C1538">
        <w:rPr>
          <w:lang w:val="fr-FR"/>
        </w:rPr>
        <w:t>un total de 212 ménages dans 9 villages, soit 24 ménages par village (avec cinq villages de remplacement identifiés).</w:t>
      </w:r>
    </w:p>
    <w:p w14:paraId="7B483286" w14:textId="77777777" w:rsidR="00130D4B" w:rsidRPr="004C1538" w:rsidRDefault="00AD1590">
      <w:pPr>
        <w:pStyle w:val="ListParagraph"/>
        <w:numPr>
          <w:ilvl w:val="1"/>
          <w:numId w:val="26"/>
        </w:numPr>
        <w:spacing w:after="120"/>
        <w:ind w:left="720"/>
        <w:contextualSpacing/>
        <w:rPr>
          <w:lang w:val="fr-FR"/>
        </w:rPr>
      </w:pPr>
      <w:r w:rsidRPr="004C1538">
        <w:rPr>
          <w:lang w:val="fr-FR"/>
        </w:rPr>
        <w:t xml:space="preserve">Grandes villes : (139 femmes, 139 hommes), un total de 278 ménages dans </w:t>
      </w:r>
      <w:r w:rsidR="0066183C" w:rsidRPr="004C1538">
        <w:rPr>
          <w:lang w:val="fr-FR"/>
        </w:rPr>
        <w:t xml:space="preserve">4 </w:t>
      </w:r>
      <w:r w:rsidRPr="004C1538">
        <w:rPr>
          <w:lang w:val="fr-FR"/>
        </w:rPr>
        <w:t>communes</w:t>
      </w:r>
      <w:r w:rsidR="0066183C" w:rsidRPr="004C1538">
        <w:rPr>
          <w:lang w:val="fr-FR"/>
        </w:rPr>
        <w:t xml:space="preserve">, </w:t>
      </w:r>
      <w:r w:rsidRPr="004C1538">
        <w:rPr>
          <w:lang w:val="fr-FR"/>
        </w:rPr>
        <w:t xml:space="preserve">soit </w:t>
      </w:r>
      <w:r w:rsidR="00F17963" w:rsidRPr="004C1538">
        <w:rPr>
          <w:lang w:val="fr-FR"/>
        </w:rPr>
        <w:t xml:space="preserve">70 ménages par commune.  </w:t>
      </w:r>
      <w:r w:rsidR="000C3AD5" w:rsidRPr="004C1538">
        <w:rPr>
          <w:lang w:val="fr-FR"/>
        </w:rPr>
        <w:t>(</w:t>
      </w:r>
      <w:r w:rsidR="006A7463" w:rsidRPr="004C1538">
        <w:rPr>
          <w:lang w:val="fr-FR"/>
        </w:rPr>
        <w:t>Si possible, randomisez davantage par quartier de manière à ce que dans 3 de vos communes, vous ayez 25 ménages par quartier</w:t>
      </w:r>
      <w:r w:rsidR="000C3AD5" w:rsidRPr="004C1538">
        <w:rPr>
          <w:lang w:val="fr-FR"/>
        </w:rPr>
        <w:t>)</w:t>
      </w:r>
      <w:r w:rsidR="006A7463" w:rsidRPr="004C1538">
        <w:rPr>
          <w:lang w:val="fr-FR"/>
        </w:rPr>
        <w:t>.</w:t>
      </w:r>
      <w:r w:rsidR="005F344A" w:rsidRPr="004C1538">
        <w:rPr>
          <w:lang w:val="fr-FR"/>
        </w:rPr>
        <w:br/>
      </w:r>
    </w:p>
    <w:p w14:paraId="1BC72A94" w14:textId="77777777" w:rsidR="00130D4B" w:rsidRPr="004C1538" w:rsidRDefault="00AD1590">
      <w:pPr>
        <w:pStyle w:val="ListParagraph"/>
        <w:numPr>
          <w:ilvl w:val="0"/>
          <w:numId w:val="26"/>
        </w:numPr>
        <w:rPr>
          <w:lang w:val="fr-FR"/>
        </w:rPr>
      </w:pPr>
      <w:bookmarkStart w:id="590" w:name="_Toc38364083"/>
      <w:bookmarkStart w:id="591" w:name="_Toc38364212"/>
      <w:bookmarkStart w:id="592" w:name="_Toc38364084"/>
      <w:bookmarkStart w:id="593" w:name="_Toc38364213"/>
      <w:bookmarkStart w:id="594" w:name="_Toc38364085"/>
      <w:bookmarkStart w:id="595" w:name="_Toc38364214"/>
      <w:bookmarkStart w:id="596" w:name="_Toc38364086"/>
      <w:bookmarkStart w:id="597" w:name="_Toc38364215"/>
      <w:bookmarkStart w:id="598" w:name="_Toc38364087"/>
      <w:bookmarkStart w:id="599" w:name="_Toc38364216"/>
      <w:bookmarkStart w:id="600" w:name="_Toc38364088"/>
      <w:bookmarkStart w:id="601" w:name="_Toc38364217"/>
      <w:bookmarkStart w:id="602" w:name="_Toc38364089"/>
      <w:bookmarkStart w:id="603" w:name="_Toc38364218"/>
      <w:bookmarkStart w:id="604" w:name="_Toc38364090"/>
      <w:bookmarkStart w:id="605" w:name="_Toc38364219"/>
      <w:bookmarkStart w:id="606" w:name="_Toc38364091"/>
      <w:bookmarkStart w:id="607" w:name="_Toc38364220"/>
      <w:bookmarkStart w:id="608" w:name="_Toc38364092"/>
      <w:bookmarkStart w:id="609" w:name="_Toc38364221"/>
      <w:bookmarkStart w:id="610" w:name="_Toc38364093"/>
      <w:bookmarkStart w:id="611" w:name="_Toc38364222"/>
      <w:bookmarkStart w:id="612" w:name="_Toc38364094"/>
      <w:bookmarkStart w:id="613" w:name="_Toc38364223"/>
      <w:bookmarkStart w:id="614" w:name="_Toc38364095"/>
      <w:bookmarkStart w:id="615" w:name="_Toc38364224"/>
      <w:bookmarkStart w:id="616" w:name="_Toc38364096"/>
      <w:bookmarkStart w:id="617" w:name="_Toc38364225"/>
      <w:bookmarkStart w:id="618" w:name="_Toc38364097"/>
      <w:bookmarkStart w:id="619" w:name="_Toc38364226"/>
      <w:bookmarkStart w:id="620" w:name="_Toc38364098"/>
      <w:bookmarkStart w:id="621" w:name="_Toc38364227"/>
      <w:bookmarkStart w:id="622" w:name="_Toc38364099"/>
      <w:bookmarkStart w:id="623" w:name="_Toc38364228"/>
      <w:bookmarkStart w:id="624" w:name="_Toc38364100"/>
      <w:bookmarkStart w:id="625" w:name="_Toc38364229"/>
      <w:bookmarkStart w:id="626" w:name="_Toc38364101"/>
      <w:bookmarkStart w:id="627" w:name="_Toc38364230"/>
      <w:bookmarkStart w:id="628" w:name="_Toc38364102"/>
      <w:bookmarkStart w:id="629" w:name="_Toc38364231"/>
      <w:bookmarkStart w:id="630" w:name="_Toc38364103"/>
      <w:bookmarkStart w:id="631" w:name="_Toc38364232"/>
      <w:bookmarkStart w:id="632" w:name="_Toc38364104"/>
      <w:bookmarkStart w:id="633" w:name="_Toc38364233"/>
      <w:bookmarkStart w:id="634" w:name="_Toc38364105"/>
      <w:bookmarkStart w:id="635" w:name="_Toc38364234"/>
      <w:bookmarkStart w:id="636" w:name="_Toc38364106"/>
      <w:bookmarkStart w:id="637" w:name="_Toc38364235"/>
      <w:bookmarkStart w:id="638" w:name="_Toc38364107"/>
      <w:bookmarkStart w:id="639" w:name="_Toc38364236"/>
      <w:bookmarkStart w:id="640" w:name="_Toc38364108"/>
      <w:bookmarkStart w:id="641" w:name="_Toc38364237"/>
      <w:bookmarkStart w:id="642" w:name="_Toc38364109"/>
      <w:bookmarkStart w:id="643" w:name="_Toc38364238"/>
      <w:bookmarkStart w:id="644" w:name="_Toc38364110"/>
      <w:bookmarkStart w:id="645" w:name="_Toc38364239"/>
      <w:bookmarkStart w:id="646" w:name="_Toc38364111"/>
      <w:bookmarkStart w:id="647" w:name="_Toc38364240"/>
      <w:bookmarkStart w:id="648" w:name="_Toc38364112"/>
      <w:bookmarkStart w:id="649" w:name="_Toc38364241"/>
      <w:bookmarkStart w:id="650" w:name="_Toc38364113"/>
      <w:bookmarkStart w:id="651" w:name="_Toc38364242"/>
      <w:bookmarkStart w:id="652" w:name="_Toc38364114"/>
      <w:bookmarkStart w:id="653" w:name="_Toc38364243"/>
      <w:bookmarkStart w:id="654" w:name="_Toc38364115"/>
      <w:bookmarkStart w:id="655" w:name="_Toc38364244"/>
      <w:bookmarkStart w:id="656" w:name="_Toc38364116"/>
      <w:bookmarkStart w:id="657" w:name="_Toc38364245"/>
      <w:bookmarkStart w:id="658" w:name="_Toc38364117"/>
      <w:bookmarkStart w:id="659" w:name="_Toc38364246"/>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r w:rsidRPr="004C1538">
        <w:rPr>
          <w:lang w:val="fr-FR"/>
        </w:rPr>
        <w:t xml:space="preserve">L'étape suivante consiste à </w:t>
      </w:r>
      <w:r w:rsidR="00C5214C" w:rsidRPr="004C1538">
        <w:rPr>
          <w:lang w:val="fr-FR"/>
        </w:rPr>
        <w:t xml:space="preserve">sélectionner des maisons au </w:t>
      </w:r>
      <w:r w:rsidRPr="004C1538">
        <w:rPr>
          <w:lang w:val="fr-FR"/>
        </w:rPr>
        <w:t xml:space="preserve">hasard </w:t>
      </w:r>
      <w:r w:rsidR="00C5214C" w:rsidRPr="004C1538">
        <w:rPr>
          <w:lang w:val="fr-FR"/>
        </w:rPr>
        <w:t xml:space="preserve">dans </w:t>
      </w:r>
      <w:r w:rsidRPr="004C1538">
        <w:rPr>
          <w:lang w:val="fr-FR"/>
        </w:rPr>
        <w:t xml:space="preserve">chaque </w:t>
      </w:r>
      <w:r w:rsidR="00C5214C" w:rsidRPr="004C1538">
        <w:rPr>
          <w:lang w:val="fr-FR"/>
        </w:rPr>
        <w:t>quartier.</w:t>
      </w:r>
    </w:p>
    <w:p w14:paraId="42B938D2" w14:textId="77777777" w:rsidR="00130D4B" w:rsidRPr="004C1538" w:rsidRDefault="00AD1590">
      <w:pPr>
        <w:rPr>
          <w:lang w:val="fr-FR"/>
        </w:rPr>
      </w:pPr>
      <w:r w:rsidRPr="004C1538">
        <w:rPr>
          <w:i/>
          <w:iCs/>
          <w:lang w:val="fr-FR"/>
        </w:rPr>
        <w:t xml:space="preserve">Sélection du premier ménage </w:t>
      </w:r>
      <w:r w:rsidR="00292C38" w:rsidRPr="004C1538">
        <w:rPr>
          <w:b/>
          <w:bCs/>
          <w:lang w:val="fr-FR"/>
        </w:rPr>
        <w:t xml:space="preserve">- </w:t>
      </w:r>
      <w:r w:rsidR="00292C38" w:rsidRPr="004C1538">
        <w:rPr>
          <w:lang w:val="fr-FR"/>
        </w:rPr>
        <w:t xml:space="preserve">Dans les petits villages et les villes, commencez par identifier le </w:t>
      </w:r>
      <w:r w:rsidR="000B4549" w:rsidRPr="004C1538">
        <w:rPr>
          <w:lang w:val="fr-FR"/>
        </w:rPr>
        <w:t xml:space="preserve">centre géographique du village (généralement une école, un centre religieux </w:t>
      </w:r>
      <w:r w:rsidR="0066183C" w:rsidRPr="004C1538">
        <w:rPr>
          <w:lang w:val="fr-FR"/>
        </w:rPr>
        <w:t xml:space="preserve">ou un </w:t>
      </w:r>
      <w:r w:rsidR="000B4549" w:rsidRPr="004C1538">
        <w:rPr>
          <w:lang w:val="fr-FR"/>
        </w:rPr>
        <w:t xml:space="preserve">marché).  </w:t>
      </w:r>
      <w:r w:rsidR="00256A31" w:rsidRPr="004C1538">
        <w:rPr>
          <w:lang w:val="fr-FR"/>
        </w:rPr>
        <w:t xml:space="preserve">Suivez les étapes suivantes pour </w:t>
      </w:r>
      <w:r w:rsidR="00292C38" w:rsidRPr="004C1538">
        <w:rPr>
          <w:lang w:val="fr-FR"/>
        </w:rPr>
        <w:t xml:space="preserve">sélectionner la première maison à enquêter </w:t>
      </w:r>
      <w:r w:rsidR="0066183C" w:rsidRPr="004C1538">
        <w:rPr>
          <w:lang w:val="fr-FR"/>
        </w:rPr>
        <w:t>:</w:t>
      </w:r>
    </w:p>
    <w:p w14:paraId="56C5ADF3" w14:textId="77777777" w:rsidR="00130D4B" w:rsidRPr="004C1538" w:rsidRDefault="00292C38">
      <w:pPr>
        <w:pStyle w:val="ListParagraph"/>
        <w:numPr>
          <w:ilvl w:val="0"/>
          <w:numId w:val="37"/>
        </w:numPr>
        <w:rPr>
          <w:lang w:val="fr-FR"/>
        </w:rPr>
      </w:pPr>
      <w:r w:rsidRPr="004C1538">
        <w:rPr>
          <w:lang w:val="fr-FR"/>
        </w:rPr>
        <w:t xml:space="preserve">Identifier au hasard une direction à suivre </w:t>
      </w:r>
      <w:r w:rsidR="00080EFF" w:rsidRPr="004C1538">
        <w:rPr>
          <w:lang w:val="fr-FR"/>
        </w:rPr>
        <w:t>(soit en faisant tourner une bouteille, soit en lançant un stylo en l'air et en regardant dans quelle direction il pointe lorsqu'il se termine)</w:t>
      </w:r>
      <w:r w:rsidR="00AD1590" w:rsidRPr="004C1538">
        <w:rPr>
          <w:lang w:val="fr-FR"/>
        </w:rPr>
        <w:t>.</w:t>
      </w:r>
    </w:p>
    <w:p w14:paraId="78AF1F10" w14:textId="77777777" w:rsidR="00130D4B" w:rsidRPr="004C1538" w:rsidRDefault="00AD1590">
      <w:pPr>
        <w:pStyle w:val="ListParagraph"/>
        <w:numPr>
          <w:ilvl w:val="0"/>
          <w:numId w:val="37"/>
        </w:numPr>
        <w:rPr>
          <w:lang w:val="fr-FR"/>
        </w:rPr>
      </w:pPr>
      <w:r w:rsidRPr="004C1538">
        <w:rPr>
          <w:lang w:val="fr-FR"/>
        </w:rPr>
        <w:t xml:space="preserve">En </w:t>
      </w:r>
      <w:r w:rsidR="00292C38" w:rsidRPr="004C1538">
        <w:rPr>
          <w:lang w:val="fr-FR"/>
        </w:rPr>
        <w:t>marchant jusqu'à la limite du village dans cette direction</w:t>
      </w:r>
      <w:r w:rsidRPr="004C1538">
        <w:rPr>
          <w:lang w:val="fr-FR"/>
        </w:rPr>
        <w:t xml:space="preserve">, </w:t>
      </w:r>
      <w:r w:rsidR="0066183C" w:rsidRPr="004C1538">
        <w:rPr>
          <w:lang w:val="fr-FR"/>
        </w:rPr>
        <w:t xml:space="preserve">commencez à </w:t>
      </w:r>
      <w:r w:rsidR="00080EFF" w:rsidRPr="004C1538">
        <w:rPr>
          <w:lang w:val="fr-FR"/>
        </w:rPr>
        <w:t xml:space="preserve">compter les </w:t>
      </w:r>
      <w:r w:rsidR="00292C38" w:rsidRPr="004C1538">
        <w:rPr>
          <w:lang w:val="fr-FR"/>
        </w:rPr>
        <w:t xml:space="preserve">maisons </w:t>
      </w:r>
      <w:r w:rsidRPr="004C1538">
        <w:rPr>
          <w:lang w:val="fr-FR"/>
        </w:rPr>
        <w:t>et à leur attribuer des numéros</w:t>
      </w:r>
      <w:r w:rsidR="00292C38" w:rsidRPr="004C1538">
        <w:rPr>
          <w:lang w:val="fr-FR"/>
        </w:rPr>
        <w:t xml:space="preserve">. </w:t>
      </w:r>
    </w:p>
    <w:p w14:paraId="625A5096" w14:textId="5DA5C4C5" w:rsidR="0066183C" w:rsidRPr="00B03A5E" w:rsidRDefault="00AD1590" w:rsidP="0066183C">
      <w:pPr>
        <w:pStyle w:val="ListParagraph"/>
        <w:numPr>
          <w:ilvl w:val="0"/>
          <w:numId w:val="37"/>
        </w:numPr>
        <w:rPr>
          <w:lang w:val="fr-FR"/>
        </w:rPr>
      </w:pPr>
      <w:r w:rsidRPr="004C1538">
        <w:rPr>
          <w:lang w:val="fr-FR"/>
        </w:rPr>
        <w:t>Lorsque vous avez fini d'</w:t>
      </w:r>
      <w:r w:rsidR="00256A31" w:rsidRPr="004C1538">
        <w:rPr>
          <w:lang w:val="fr-FR"/>
        </w:rPr>
        <w:t xml:space="preserve">attribuer des numéros aux </w:t>
      </w:r>
      <w:r w:rsidR="0066183C" w:rsidRPr="004C1538">
        <w:rPr>
          <w:lang w:val="fr-FR"/>
        </w:rPr>
        <w:t>maisons</w:t>
      </w:r>
      <w:r w:rsidRPr="004C1538">
        <w:rPr>
          <w:lang w:val="fr-FR"/>
        </w:rPr>
        <w:t xml:space="preserve">, </w:t>
      </w:r>
      <w:r w:rsidR="00256A31" w:rsidRPr="004C1538">
        <w:rPr>
          <w:lang w:val="fr-FR"/>
        </w:rPr>
        <w:t xml:space="preserve">mettez ces numéros dans un bol et </w:t>
      </w:r>
      <w:r w:rsidRPr="004C1538">
        <w:rPr>
          <w:lang w:val="fr-FR"/>
        </w:rPr>
        <w:t>choisissez un numéro au hasard</w:t>
      </w:r>
      <w:r w:rsidR="00256A31" w:rsidRPr="004C1538">
        <w:rPr>
          <w:lang w:val="fr-FR"/>
        </w:rPr>
        <w:t xml:space="preserve">. </w:t>
      </w:r>
      <w:r w:rsidRPr="004C1538">
        <w:rPr>
          <w:lang w:val="fr-FR"/>
        </w:rPr>
        <w:t xml:space="preserve">Effectuez la première enquête dans </w:t>
      </w:r>
      <w:r w:rsidR="00080EFF" w:rsidRPr="004C1538">
        <w:rPr>
          <w:lang w:val="fr-FR"/>
        </w:rPr>
        <w:t xml:space="preserve">la </w:t>
      </w:r>
      <w:r w:rsidRPr="004C1538">
        <w:rPr>
          <w:lang w:val="fr-FR"/>
        </w:rPr>
        <w:t xml:space="preserve">maison à laquelle </w:t>
      </w:r>
      <w:r w:rsidR="00080EFF" w:rsidRPr="004C1538">
        <w:rPr>
          <w:lang w:val="fr-FR"/>
        </w:rPr>
        <w:t>ce numéro a été attribué</w:t>
      </w:r>
      <w:r w:rsidRPr="004C1538">
        <w:rPr>
          <w:lang w:val="fr-FR"/>
        </w:rPr>
        <w:t>.</w:t>
      </w:r>
    </w:p>
    <w:p w14:paraId="48931465" w14:textId="6C7AE027" w:rsidR="000E481C" w:rsidRPr="00B03A5E" w:rsidRDefault="00AD1590" w:rsidP="00B03A5E">
      <w:pPr>
        <w:rPr>
          <w:lang w:val="fr-FR"/>
        </w:rPr>
      </w:pPr>
      <w:r w:rsidRPr="004C1538">
        <w:rPr>
          <w:bCs/>
          <w:lang w:val="fr-FR"/>
        </w:rPr>
        <w:lastRenderedPageBreak/>
        <w:t xml:space="preserve">Le diagramme ci-dessous montre comment procéder.  Dans la figure </w:t>
      </w:r>
      <w:r w:rsidR="00292C38" w:rsidRPr="004C1538">
        <w:rPr>
          <w:bCs/>
          <w:lang w:val="fr-FR"/>
        </w:rPr>
        <w:t>1</w:t>
      </w:r>
      <w:r w:rsidRPr="004C1538">
        <w:rPr>
          <w:bCs/>
          <w:lang w:val="fr-FR"/>
        </w:rPr>
        <w:t xml:space="preserve">, le collecteur de données commence au </w:t>
      </w:r>
      <w:r w:rsidR="000E481C" w:rsidRPr="004C1538">
        <w:rPr>
          <w:bCs/>
          <w:lang w:val="fr-FR"/>
        </w:rPr>
        <w:t xml:space="preserve">milieu du </w:t>
      </w:r>
      <w:r w:rsidRPr="004C1538">
        <w:rPr>
          <w:bCs/>
          <w:lang w:val="fr-FR"/>
        </w:rPr>
        <w:t xml:space="preserve">village, </w:t>
      </w:r>
      <w:r w:rsidR="00080EFF" w:rsidRPr="004C1538">
        <w:rPr>
          <w:bCs/>
          <w:lang w:val="fr-FR"/>
        </w:rPr>
        <w:t xml:space="preserve">choisit </w:t>
      </w:r>
      <w:r w:rsidR="00122FFB" w:rsidRPr="004C1538">
        <w:rPr>
          <w:bCs/>
          <w:lang w:val="fr-FR"/>
        </w:rPr>
        <w:t xml:space="preserve">une direction au hasard, puis marche tout droit dans cette direction, en passant devant six maisons jusqu'à ce qu'il atteigne le bord du </w:t>
      </w:r>
      <w:r w:rsidR="00256A31" w:rsidRPr="004C1538">
        <w:rPr>
          <w:bCs/>
          <w:lang w:val="fr-FR"/>
        </w:rPr>
        <w:t>village</w:t>
      </w:r>
      <w:r w:rsidR="00122FFB" w:rsidRPr="004C1538">
        <w:rPr>
          <w:bCs/>
          <w:lang w:val="fr-FR"/>
        </w:rPr>
        <w:t>.</w:t>
      </w:r>
    </w:p>
    <w:p w14:paraId="1800FDF2" w14:textId="77777777" w:rsidR="00130D4B" w:rsidRPr="004C1538" w:rsidRDefault="00AD1590" w:rsidP="00B03A5E">
      <w:pPr>
        <w:spacing w:after="120"/>
        <w:rPr>
          <w:b/>
          <w:lang w:val="fr-FR"/>
        </w:rPr>
      </w:pPr>
      <w:r w:rsidRPr="004C1538">
        <w:rPr>
          <w:b/>
          <w:lang w:val="fr-FR"/>
        </w:rPr>
        <w:t xml:space="preserve">Figure 1. </w:t>
      </w:r>
      <w:r w:rsidR="00256A31" w:rsidRPr="004C1538">
        <w:rPr>
          <w:b/>
          <w:lang w:val="fr-FR"/>
        </w:rPr>
        <w:t xml:space="preserve">Sélection aléatoire de la première </w:t>
      </w:r>
      <w:r w:rsidRPr="004C1538">
        <w:rPr>
          <w:b/>
          <w:lang w:val="fr-FR"/>
        </w:rPr>
        <w:t xml:space="preserve">maison pour </w:t>
      </w:r>
      <w:r w:rsidR="00256A31" w:rsidRPr="004C1538">
        <w:rPr>
          <w:b/>
          <w:lang w:val="fr-FR"/>
        </w:rPr>
        <w:t xml:space="preserve">une </w:t>
      </w:r>
      <w:r w:rsidRPr="004C1538">
        <w:rPr>
          <w:b/>
          <w:lang w:val="fr-FR"/>
        </w:rPr>
        <w:t xml:space="preserve">enquête KAP </w:t>
      </w:r>
      <w:r w:rsidR="00256A31" w:rsidRPr="004C1538">
        <w:rPr>
          <w:b/>
          <w:lang w:val="fr-FR"/>
        </w:rPr>
        <w:t>dans un village rural</w:t>
      </w:r>
    </w:p>
    <w:p w14:paraId="791AE0D6" w14:textId="77777777" w:rsidR="00130D4B" w:rsidRPr="004C1538" w:rsidRDefault="00AD1590">
      <w:pPr>
        <w:spacing w:after="120"/>
        <w:jc w:val="center"/>
        <w:rPr>
          <w:b/>
          <w:lang w:val="fr-FR"/>
        </w:rPr>
      </w:pPr>
      <w:r>
        <w:rPr>
          <w:b/>
          <w:noProof/>
        </w:rPr>
        <w:drawing>
          <wp:anchor distT="0" distB="0" distL="114300" distR="114300" simplePos="0" relativeHeight="251662336" behindDoc="0" locked="0" layoutInCell="1" allowOverlap="1" wp14:anchorId="0F157919" wp14:editId="6AA1B0DB">
            <wp:simplePos x="0" y="0"/>
            <wp:positionH relativeFrom="margin">
              <wp:posOffset>821055</wp:posOffset>
            </wp:positionH>
            <wp:positionV relativeFrom="paragraph">
              <wp:posOffset>433705</wp:posOffset>
            </wp:positionV>
            <wp:extent cx="3983355" cy="2512695"/>
            <wp:effectExtent l="19050" t="19050" r="17145" b="20955"/>
            <wp:wrapThrough wrapText="bothSides">
              <wp:wrapPolygon edited="0">
                <wp:start x="-103" y="-164"/>
                <wp:lineTo x="-103" y="21616"/>
                <wp:lineTo x="21590" y="21616"/>
                <wp:lineTo x="21590" y="-164"/>
                <wp:lineTo x="-103" y="-164"/>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983355" cy="251269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122FFB" w:rsidRPr="004C1538">
        <w:rPr>
          <w:bCs/>
          <w:lang w:val="fr-FR"/>
        </w:rPr>
        <w:t xml:space="preserve">(Cette méthode est également utilisée </w:t>
      </w:r>
      <w:r w:rsidR="00A86965" w:rsidRPr="004C1538">
        <w:rPr>
          <w:bCs/>
          <w:lang w:val="fr-FR"/>
        </w:rPr>
        <w:t xml:space="preserve">pour commencer la </w:t>
      </w:r>
      <w:r w:rsidR="006439A2" w:rsidRPr="004C1538">
        <w:rPr>
          <w:bCs/>
          <w:lang w:val="fr-FR"/>
        </w:rPr>
        <w:t>sélection aléatoire dans des quartiers choisis au hasard dans les grands villages et les grandes villes).</w:t>
      </w:r>
    </w:p>
    <w:p w14:paraId="17306D3A" w14:textId="77777777" w:rsidR="00C5214C" w:rsidRPr="004C1538" w:rsidRDefault="00C5214C" w:rsidP="006439A2">
      <w:pPr>
        <w:spacing w:after="0"/>
        <w:jc w:val="center"/>
        <w:rPr>
          <w:b/>
          <w:lang w:val="fr-FR"/>
        </w:rPr>
      </w:pPr>
    </w:p>
    <w:p w14:paraId="37DB0ABC" w14:textId="77777777" w:rsidR="000E481C" w:rsidRPr="004C1538" w:rsidRDefault="000E481C" w:rsidP="006439A2">
      <w:pPr>
        <w:spacing w:after="0"/>
        <w:jc w:val="center"/>
        <w:rPr>
          <w:b/>
          <w:lang w:val="fr-FR"/>
        </w:rPr>
      </w:pPr>
    </w:p>
    <w:p w14:paraId="69379EC5" w14:textId="77777777" w:rsidR="000E481C" w:rsidRPr="004C1538" w:rsidRDefault="000E481C" w:rsidP="006439A2">
      <w:pPr>
        <w:spacing w:after="0"/>
        <w:jc w:val="center"/>
        <w:rPr>
          <w:b/>
          <w:lang w:val="fr-FR"/>
        </w:rPr>
      </w:pPr>
    </w:p>
    <w:p w14:paraId="15D2C88E" w14:textId="77777777" w:rsidR="00202D92" w:rsidRPr="004C1538" w:rsidRDefault="00202D92" w:rsidP="006439A2">
      <w:pPr>
        <w:spacing w:after="0"/>
        <w:jc w:val="center"/>
        <w:rPr>
          <w:b/>
          <w:lang w:val="fr-FR"/>
        </w:rPr>
      </w:pPr>
    </w:p>
    <w:p w14:paraId="0CC17F27" w14:textId="77777777" w:rsidR="00130D4B" w:rsidRDefault="00AD1590">
      <w:pPr>
        <w:spacing w:after="0"/>
        <w:ind w:left="708" w:firstLine="708"/>
        <w:rPr>
          <w:bCs/>
          <w:sz w:val="18"/>
          <w:szCs w:val="18"/>
          <w:lang w:val="fr-BE"/>
        </w:rPr>
      </w:pPr>
      <w:r w:rsidRPr="005A4E59">
        <w:rPr>
          <w:bCs/>
          <w:sz w:val="18"/>
          <w:szCs w:val="18"/>
          <w:lang w:val="fr-FR"/>
        </w:rPr>
        <w:t xml:space="preserve">Diagramme : UNICEF </w:t>
      </w:r>
      <w:r w:rsidRPr="006439A2">
        <w:rPr>
          <w:bCs/>
          <w:sz w:val="18"/>
          <w:szCs w:val="18"/>
          <w:lang w:val="fr-BE"/>
        </w:rPr>
        <w:t>présentation d'échantillonnage pour les CAPs élaborée par la CASS</w:t>
      </w:r>
    </w:p>
    <w:p w14:paraId="7637A640" w14:textId="77777777" w:rsidR="00130D4B" w:rsidRDefault="00AD1590">
      <w:pPr>
        <w:spacing w:after="0"/>
        <w:ind w:left="708" w:firstLine="708"/>
        <w:rPr>
          <w:bCs/>
          <w:sz w:val="18"/>
          <w:szCs w:val="18"/>
          <w:lang w:val="fr-BE"/>
        </w:rPr>
      </w:pPr>
      <w:r w:rsidRPr="006439A2">
        <w:rPr>
          <w:bCs/>
          <w:sz w:val="18"/>
          <w:szCs w:val="18"/>
          <w:lang w:val="fr-BE"/>
        </w:rPr>
        <w:t>(UNICEF) pendant la flambée d'Ebola en RDC de 2018.</w:t>
      </w:r>
      <w:r>
        <w:rPr>
          <w:bCs/>
          <w:sz w:val="18"/>
          <w:szCs w:val="18"/>
          <w:lang w:val="fr-BE"/>
        </w:rPr>
        <w:br/>
      </w:r>
    </w:p>
    <w:p w14:paraId="4FF1D019" w14:textId="77777777" w:rsidR="00130D4B" w:rsidRPr="004C1538" w:rsidRDefault="00AD1590">
      <w:pPr>
        <w:spacing w:after="240"/>
        <w:rPr>
          <w:bCs/>
          <w:lang w:val="fr-FR"/>
        </w:rPr>
      </w:pPr>
      <w:r w:rsidRPr="004C1538">
        <w:rPr>
          <w:bCs/>
          <w:lang w:val="fr-FR"/>
        </w:rPr>
        <w:t xml:space="preserve">Après avoir </w:t>
      </w:r>
      <w:r w:rsidR="00256A31" w:rsidRPr="004C1538">
        <w:rPr>
          <w:bCs/>
          <w:lang w:val="fr-FR"/>
        </w:rPr>
        <w:t xml:space="preserve">placé </w:t>
      </w:r>
      <w:r w:rsidRPr="004C1538">
        <w:rPr>
          <w:bCs/>
          <w:lang w:val="fr-FR"/>
        </w:rPr>
        <w:t xml:space="preserve">six chiffres dans un </w:t>
      </w:r>
      <w:r w:rsidR="00A55E11" w:rsidRPr="004C1538">
        <w:rPr>
          <w:bCs/>
          <w:lang w:val="fr-FR"/>
        </w:rPr>
        <w:t xml:space="preserve">bol, </w:t>
      </w:r>
      <w:r w:rsidR="00256A31" w:rsidRPr="004C1538">
        <w:rPr>
          <w:bCs/>
          <w:lang w:val="fr-FR"/>
        </w:rPr>
        <w:t xml:space="preserve">le collecteur de données a tiré </w:t>
      </w:r>
      <w:r w:rsidRPr="004C1538">
        <w:rPr>
          <w:bCs/>
          <w:lang w:val="fr-FR"/>
        </w:rPr>
        <w:t xml:space="preserve">le chiffre 5 (n'importe quelle méthode de choix aléatoire </w:t>
      </w:r>
      <w:r w:rsidR="00256A31" w:rsidRPr="004C1538">
        <w:rPr>
          <w:bCs/>
          <w:lang w:val="fr-FR"/>
        </w:rPr>
        <w:t xml:space="preserve">peut être </w:t>
      </w:r>
      <w:r w:rsidRPr="004C1538">
        <w:rPr>
          <w:bCs/>
          <w:lang w:val="fr-FR"/>
        </w:rPr>
        <w:t xml:space="preserve">utilisée) </w:t>
      </w:r>
      <w:r w:rsidR="00256A31" w:rsidRPr="004C1538">
        <w:rPr>
          <w:bCs/>
          <w:lang w:val="fr-FR"/>
        </w:rPr>
        <w:t xml:space="preserve">et a mené la </w:t>
      </w:r>
      <w:r w:rsidRPr="004C1538">
        <w:rPr>
          <w:bCs/>
          <w:lang w:val="fr-FR"/>
        </w:rPr>
        <w:t xml:space="preserve">première enquête à la maison n° 5.  Comme le montre la figure </w:t>
      </w:r>
      <w:r w:rsidR="00292C38" w:rsidRPr="004C1538">
        <w:rPr>
          <w:bCs/>
          <w:lang w:val="fr-FR"/>
        </w:rPr>
        <w:t xml:space="preserve">2 </w:t>
      </w:r>
      <w:r w:rsidRPr="004C1538">
        <w:rPr>
          <w:bCs/>
          <w:lang w:val="fr-FR"/>
        </w:rPr>
        <w:t xml:space="preserve">ci-dessous, le </w:t>
      </w:r>
      <w:r w:rsidR="00256A31" w:rsidRPr="004C1538">
        <w:rPr>
          <w:bCs/>
          <w:lang w:val="fr-FR"/>
        </w:rPr>
        <w:t xml:space="preserve">collecteur de données a de </w:t>
      </w:r>
      <w:r w:rsidRPr="004C1538">
        <w:rPr>
          <w:bCs/>
          <w:lang w:val="fr-FR"/>
        </w:rPr>
        <w:t xml:space="preserve">nouveau fait </w:t>
      </w:r>
      <w:r w:rsidR="00256A31" w:rsidRPr="004C1538">
        <w:rPr>
          <w:bCs/>
          <w:lang w:val="fr-FR"/>
        </w:rPr>
        <w:t xml:space="preserve">tourner la </w:t>
      </w:r>
      <w:r w:rsidRPr="004C1538">
        <w:rPr>
          <w:bCs/>
          <w:lang w:val="fr-FR"/>
        </w:rPr>
        <w:t xml:space="preserve">bouteille pour trouver une nouvelle direction aléatoire. Cette fois, l'entretien suivant a été réalisé dans la </w:t>
      </w:r>
      <w:r w:rsidR="00256A31" w:rsidRPr="004C1538">
        <w:rPr>
          <w:bCs/>
          <w:lang w:val="fr-FR"/>
        </w:rPr>
        <w:t xml:space="preserve">nouvelle </w:t>
      </w:r>
      <w:r w:rsidRPr="004C1538">
        <w:rPr>
          <w:bCs/>
          <w:lang w:val="fr-FR"/>
        </w:rPr>
        <w:t xml:space="preserve">maison suivante où le collecteur de données est arrivé (les maisons n°4 et </w:t>
      </w:r>
      <w:r w:rsidR="00256A31" w:rsidRPr="004C1538">
        <w:rPr>
          <w:bCs/>
          <w:lang w:val="fr-FR"/>
        </w:rPr>
        <w:t xml:space="preserve">n°2 </w:t>
      </w:r>
      <w:r w:rsidRPr="004C1538">
        <w:rPr>
          <w:bCs/>
          <w:lang w:val="fr-FR"/>
        </w:rPr>
        <w:t xml:space="preserve">sont ignorées car elles ont déjà été comptées la première fois).  </w:t>
      </w:r>
    </w:p>
    <w:p w14:paraId="0AC929D3" w14:textId="1F1C6FA2" w:rsidR="00130D4B" w:rsidRPr="004C1538" w:rsidRDefault="00AD1590" w:rsidP="00B03A5E">
      <w:pPr>
        <w:spacing w:after="240"/>
        <w:rPr>
          <w:b/>
          <w:lang w:val="fr-FR"/>
        </w:rPr>
      </w:pPr>
      <w:r>
        <w:rPr>
          <w:b/>
          <w:noProof/>
        </w:rPr>
        <w:drawing>
          <wp:anchor distT="0" distB="0" distL="114300" distR="114300" simplePos="0" relativeHeight="251679744" behindDoc="0" locked="0" layoutInCell="1" allowOverlap="1" wp14:anchorId="5B77BC44" wp14:editId="7963CDA4">
            <wp:simplePos x="0" y="0"/>
            <wp:positionH relativeFrom="column">
              <wp:posOffset>743669</wp:posOffset>
            </wp:positionH>
            <wp:positionV relativeFrom="paragraph">
              <wp:posOffset>188164</wp:posOffset>
            </wp:positionV>
            <wp:extent cx="4156135" cy="2494383"/>
            <wp:effectExtent l="19050" t="19050" r="15875" b="2032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161919" cy="2497854"/>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122FFB" w:rsidRPr="004C1538">
        <w:rPr>
          <w:b/>
          <w:lang w:val="fr-FR"/>
        </w:rPr>
        <w:t xml:space="preserve">Figure 2. Sélection aléatoire du </w:t>
      </w:r>
      <w:r w:rsidR="00256A31" w:rsidRPr="004C1538">
        <w:rPr>
          <w:b/>
          <w:lang w:val="fr-FR"/>
        </w:rPr>
        <w:t xml:space="preserve">prochain foyer </w:t>
      </w:r>
      <w:r w:rsidR="00122FFB" w:rsidRPr="004C1538">
        <w:rPr>
          <w:b/>
          <w:lang w:val="fr-FR"/>
        </w:rPr>
        <w:t>pour l'enquête KAP</w:t>
      </w:r>
    </w:p>
    <w:p w14:paraId="625635DA" w14:textId="77777777" w:rsidR="00B71C12" w:rsidRPr="004C1538" w:rsidRDefault="00B71C12" w:rsidP="006439A2">
      <w:pPr>
        <w:spacing w:after="240"/>
        <w:jc w:val="center"/>
        <w:rPr>
          <w:b/>
          <w:lang w:val="fr-FR"/>
        </w:rPr>
      </w:pPr>
    </w:p>
    <w:p w14:paraId="205CE0DC" w14:textId="77777777" w:rsidR="00B71C12" w:rsidRPr="004C1538" w:rsidRDefault="00B71C12" w:rsidP="006439A2">
      <w:pPr>
        <w:spacing w:after="240"/>
        <w:jc w:val="center"/>
        <w:rPr>
          <w:b/>
          <w:lang w:val="fr-FR"/>
        </w:rPr>
      </w:pPr>
    </w:p>
    <w:p w14:paraId="262B2AA5" w14:textId="77777777" w:rsidR="00B71C12" w:rsidRPr="004C1538" w:rsidRDefault="00B71C12" w:rsidP="006439A2">
      <w:pPr>
        <w:spacing w:after="240"/>
        <w:jc w:val="center"/>
        <w:rPr>
          <w:b/>
          <w:lang w:val="fr-FR"/>
        </w:rPr>
      </w:pPr>
    </w:p>
    <w:p w14:paraId="610FC3CC" w14:textId="77777777" w:rsidR="00B71C12" w:rsidRPr="004C1538" w:rsidRDefault="00B71C12" w:rsidP="006439A2">
      <w:pPr>
        <w:spacing w:after="240"/>
        <w:jc w:val="center"/>
        <w:rPr>
          <w:b/>
          <w:lang w:val="fr-FR"/>
        </w:rPr>
      </w:pPr>
    </w:p>
    <w:p w14:paraId="34D74A5E" w14:textId="77777777" w:rsidR="00B71C12" w:rsidRPr="004C1538" w:rsidRDefault="00B71C12" w:rsidP="006439A2">
      <w:pPr>
        <w:spacing w:after="240"/>
        <w:jc w:val="center"/>
        <w:rPr>
          <w:b/>
          <w:lang w:val="fr-FR"/>
        </w:rPr>
      </w:pPr>
    </w:p>
    <w:p w14:paraId="424CC925" w14:textId="77777777" w:rsidR="00B71C12" w:rsidRPr="004C1538" w:rsidRDefault="00B71C12" w:rsidP="006439A2">
      <w:pPr>
        <w:spacing w:after="240"/>
        <w:jc w:val="center"/>
        <w:rPr>
          <w:b/>
          <w:lang w:val="fr-FR"/>
        </w:rPr>
      </w:pPr>
    </w:p>
    <w:p w14:paraId="16CD77D8" w14:textId="77777777" w:rsidR="00C5214C" w:rsidRPr="004C1538" w:rsidRDefault="00C5214C" w:rsidP="006439A2">
      <w:pPr>
        <w:spacing w:after="0"/>
        <w:jc w:val="center"/>
        <w:rPr>
          <w:b/>
          <w:lang w:val="fr-FR"/>
        </w:rPr>
      </w:pPr>
    </w:p>
    <w:p w14:paraId="637B666B" w14:textId="77777777" w:rsidR="00B71C12" w:rsidRPr="004C1538" w:rsidRDefault="00B71C12" w:rsidP="006439A2">
      <w:pPr>
        <w:spacing w:after="0"/>
        <w:ind w:firstLine="708"/>
        <w:rPr>
          <w:bCs/>
          <w:sz w:val="18"/>
          <w:szCs w:val="18"/>
          <w:lang w:val="fr-FR"/>
        </w:rPr>
      </w:pPr>
    </w:p>
    <w:p w14:paraId="40835144" w14:textId="2A339D9D" w:rsidR="00890D7A" w:rsidRPr="006439A2" w:rsidRDefault="00890D7A" w:rsidP="009111E7">
      <w:pPr>
        <w:spacing w:after="0"/>
        <w:ind w:firstLine="708"/>
        <w:rPr>
          <w:bCs/>
          <w:sz w:val="18"/>
          <w:szCs w:val="18"/>
          <w:lang w:val="fr-BE"/>
        </w:rPr>
      </w:pPr>
      <w:r>
        <w:rPr>
          <w:bCs/>
          <w:sz w:val="18"/>
          <w:szCs w:val="18"/>
          <w:lang w:val="fr-FR"/>
        </w:rPr>
        <w:t xml:space="preserve">                 </w:t>
      </w:r>
      <w:r w:rsidRPr="005A4E59">
        <w:rPr>
          <w:bCs/>
          <w:sz w:val="18"/>
          <w:szCs w:val="18"/>
          <w:lang w:val="fr-FR"/>
        </w:rPr>
        <w:t xml:space="preserve">Crédit photo : UNICEF </w:t>
      </w:r>
      <w:r w:rsidRPr="006439A2">
        <w:rPr>
          <w:bCs/>
          <w:sz w:val="18"/>
          <w:szCs w:val="18"/>
          <w:lang w:val="fr-BE"/>
        </w:rPr>
        <w:t>présentation d'échantillonnage pour les CAPs</w:t>
      </w:r>
      <w:r>
        <w:rPr>
          <w:bCs/>
          <w:sz w:val="18"/>
          <w:szCs w:val="18"/>
          <w:lang w:val="fr-BE"/>
        </w:rPr>
        <w:t xml:space="preserve">, </w:t>
      </w:r>
      <w:r w:rsidRPr="006439A2">
        <w:rPr>
          <w:bCs/>
          <w:sz w:val="18"/>
          <w:szCs w:val="18"/>
          <w:lang w:val="fr-BE"/>
        </w:rPr>
        <w:t xml:space="preserve">(UNICEF) </w:t>
      </w:r>
      <w:r w:rsidR="006439A2" w:rsidRPr="005A4E59">
        <w:rPr>
          <w:bCs/>
          <w:sz w:val="18"/>
          <w:szCs w:val="18"/>
          <w:lang w:val="fr-FR"/>
        </w:rPr>
        <w:t xml:space="preserve">          </w:t>
      </w:r>
    </w:p>
    <w:p w14:paraId="6950C53B" w14:textId="77777777" w:rsidR="00130D4B" w:rsidRPr="004C1538" w:rsidRDefault="00AD1590">
      <w:pPr>
        <w:spacing w:after="240"/>
        <w:rPr>
          <w:bCs/>
          <w:lang w:val="fr-FR"/>
        </w:rPr>
      </w:pPr>
      <w:r w:rsidRPr="004C1538">
        <w:rPr>
          <w:bCs/>
          <w:lang w:val="fr-FR"/>
        </w:rPr>
        <w:lastRenderedPageBreak/>
        <w:t xml:space="preserve">Lorsque cette enquête </w:t>
      </w:r>
      <w:r w:rsidR="00202D92" w:rsidRPr="004C1538">
        <w:rPr>
          <w:bCs/>
          <w:lang w:val="fr-FR"/>
        </w:rPr>
        <w:t xml:space="preserve">est </w:t>
      </w:r>
      <w:r w:rsidRPr="004C1538">
        <w:rPr>
          <w:bCs/>
          <w:lang w:val="fr-FR"/>
        </w:rPr>
        <w:t xml:space="preserve">terminée, le processus est répété jusqu'à ce que toutes les enquêtes nécessaires soient réalisées. </w:t>
      </w:r>
    </w:p>
    <w:p w14:paraId="5AAB6064" w14:textId="77777777" w:rsidR="00130D4B" w:rsidRPr="004C1538" w:rsidRDefault="00AD1590">
      <w:pPr>
        <w:rPr>
          <w:bCs/>
          <w:lang w:val="fr-FR"/>
        </w:rPr>
      </w:pPr>
      <w:r w:rsidRPr="004C1538">
        <w:rPr>
          <w:bCs/>
          <w:lang w:val="fr-FR"/>
        </w:rPr>
        <w:t xml:space="preserve">Pour les grands villages, vous aurez sélectionné </w:t>
      </w:r>
      <w:r w:rsidR="00080EFF" w:rsidRPr="004C1538">
        <w:rPr>
          <w:bCs/>
          <w:lang w:val="fr-FR"/>
        </w:rPr>
        <w:t xml:space="preserve">trois </w:t>
      </w:r>
      <w:r w:rsidRPr="004C1538">
        <w:rPr>
          <w:bCs/>
          <w:lang w:val="fr-FR"/>
        </w:rPr>
        <w:t xml:space="preserve">quartiers au hasard dans chaque commune, avec </w:t>
      </w:r>
      <w:r w:rsidR="00080EFF" w:rsidRPr="004C1538">
        <w:rPr>
          <w:bCs/>
          <w:lang w:val="fr-FR"/>
        </w:rPr>
        <w:t xml:space="preserve">cinq </w:t>
      </w:r>
      <w:r w:rsidRPr="004C1538">
        <w:rPr>
          <w:bCs/>
          <w:lang w:val="fr-FR"/>
        </w:rPr>
        <w:t xml:space="preserve">quartiers supplémentaires identifiés comme des solutions de secours </w:t>
      </w:r>
      <w:r w:rsidR="00F507ED" w:rsidRPr="004C1538">
        <w:rPr>
          <w:bCs/>
          <w:lang w:val="fr-FR"/>
        </w:rPr>
        <w:t xml:space="preserve">au cas où l'un des quartiers ne serait pas accessible.  Les quartiers sélectionnés doivent ensuite être regroupés géographiquement afin que les équipes de collecte de données puissent être affectées à des quartiers aussi proches que possible les uns des autres.  Le processus décrit dans les figures 1 et 2 est ensuite répété dans chaque quartier afin de garantir une sélection aléatoire des maisons.  </w:t>
      </w:r>
      <w:r w:rsidR="00D305DE" w:rsidRPr="004C1538">
        <w:rPr>
          <w:bCs/>
          <w:lang w:val="fr-FR"/>
        </w:rPr>
        <w:t xml:space="preserve">Tout quartier non visité pour des raisons de sécurité ou d'accessibilité doit être noté et envoyé sous forme de liste au chef de projet. Comme pour les refus, les communautés inaccessibles sont prises en compte dans le calcul du taux de participation et doivent être enregistrées. </w:t>
      </w:r>
    </w:p>
    <w:p w14:paraId="7B9DD51C" w14:textId="77777777" w:rsidR="00130D4B" w:rsidRPr="004C1538" w:rsidRDefault="00AD1590">
      <w:pPr>
        <w:rPr>
          <w:lang w:val="fr-FR"/>
        </w:rPr>
      </w:pPr>
      <w:r w:rsidRPr="004C1538">
        <w:rPr>
          <w:lang w:val="fr-FR"/>
        </w:rPr>
        <w:t>9. L'</w:t>
      </w:r>
      <w:r w:rsidR="008C59D8" w:rsidRPr="004C1538">
        <w:rPr>
          <w:lang w:val="fr-FR"/>
        </w:rPr>
        <w:t xml:space="preserve">étape suivante consiste à </w:t>
      </w:r>
      <w:r w:rsidR="000B4549" w:rsidRPr="004C1538">
        <w:rPr>
          <w:lang w:val="fr-FR"/>
        </w:rPr>
        <w:t>sélectionner les participants dans les ménages</w:t>
      </w:r>
      <w:r w:rsidR="008C59D8" w:rsidRPr="004C1538">
        <w:rPr>
          <w:lang w:val="fr-FR"/>
        </w:rPr>
        <w:t xml:space="preserve">. </w:t>
      </w:r>
      <w:r w:rsidR="00F507ED" w:rsidRPr="004C1538">
        <w:rPr>
          <w:lang w:val="fr-FR"/>
        </w:rPr>
        <w:t xml:space="preserve">Si votre stratégie consiste à interroger un nombre égal de femmes et d'hommes, </w:t>
      </w:r>
      <w:r w:rsidR="008C59D8" w:rsidRPr="004C1538">
        <w:rPr>
          <w:lang w:val="fr-FR"/>
        </w:rPr>
        <w:t xml:space="preserve">vous </w:t>
      </w:r>
      <w:r w:rsidR="00F507ED" w:rsidRPr="004C1538">
        <w:rPr>
          <w:lang w:val="fr-FR"/>
        </w:rPr>
        <w:t xml:space="preserve">pouvez </w:t>
      </w:r>
      <w:r w:rsidR="008C59D8" w:rsidRPr="004C1538">
        <w:rPr>
          <w:lang w:val="fr-FR"/>
        </w:rPr>
        <w:t>y</w:t>
      </w:r>
      <w:r w:rsidR="00F507ED" w:rsidRPr="004C1538">
        <w:rPr>
          <w:lang w:val="fr-FR"/>
        </w:rPr>
        <w:t xml:space="preserve"> parvenir en demandant à chaque équipe de collecte des données d'alterner entre la demande d'interviewer une femme </w:t>
      </w:r>
      <w:r w:rsidR="008C59D8" w:rsidRPr="004C1538">
        <w:rPr>
          <w:lang w:val="fr-FR"/>
        </w:rPr>
        <w:t xml:space="preserve">dans un foyer </w:t>
      </w:r>
      <w:r w:rsidR="00F507ED" w:rsidRPr="004C1538">
        <w:rPr>
          <w:lang w:val="fr-FR"/>
        </w:rPr>
        <w:t xml:space="preserve">et la demande d'interviewer un homme </w:t>
      </w:r>
      <w:r w:rsidR="008C59D8" w:rsidRPr="004C1538">
        <w:rPr>
          <w:lang w:val="fr-FR"/>
        </w:rPr>
        <w:t>dans le foyer suivant</w:t>
      </w:r>
      <w:r w:rsidR="00F507ED" w:rsidRPr="004C1538">
        <w:rPr>
          <w:lang w:val="fr-FR"/>
        </w:rPr>
        <w:t xml:space="preserve">.  Pour cette approche, il est plus utile d'avoir un collecteur de données homme et une femme afin que les enquêtes </w:t>
      </w:r>
      <w:r w:rsidR="008C59D8" w:rsidRPr="004C1538">
        <w:rPr>
          <w:lang w:val="fr-FR"/>
        </w:rPr>
        <w:t xml:space="preserve">puissent être </w:t>
      </w:r>
      <w:r w:rsidR="00F507ED" w:rsidRPr="004C1538">
        <w:rPr>
          <w:lang w:val="fr-FR"/>
        </w:rPr>
        <w:t xml:space="preserve">menées par </w:t>
      </w:r>
      <w:r w:rsidR="008C59D8" w:rsidRPr="004C1538">
        <w:rPr>
          <w:lang w:val="fr-FR"/>
        </w:rPr>
        <w:t xml:space="preserve">un </w:t>
      </w:r>
      <w:r w:rsidR="00F507ED" w:rsidRPr="004C1538">
        <w:rPr>
          <w:lang w:val="fr-FR"/>
        </w:rPr>
        <w:t xml:space="preserve">collecteur de données du </w:t>
      </w:r>
      <w:r w:rsidR="008C59D8" w:rsidRPr="004C1538">
        <w:rPr>
          <w:lang w:val="fr-FR"/>
        </w:rPr>
        <w:t xml:space="preserve">même sexe que l'enquêté aussi </w:t>
      </w:r>
      <w:r w:rsidR="00F507ED" w:rsidRPr="004C1538">
        <w:rPr>
          <w:lang w:val="fr-FR"/>
        </w:rPr>
        <w:t xml:space="preserve">souvent que possible. </w:t>
      </w:r>
      <w:r w:rsidR="000B4549" w:rsidRPr="004C1538">
        <w:rPr>
          <w:lang w:val="fr-FR"/>
        </w:rPr>
        <w:t xml:space="preserve">Si </w:t>
      </w:r>
      <w:r w:rsidR="00F507ED" w:rsidRPr="004C1538">
        <w:rPr>
          <w:lang w:val="fr-FR"/>
        </w:rPr>
        <w:t xml:space="preserve">les personnes chargées de la collecte des données </w:t>
      </w:r>
      <w:r w:rsidR="000B4549" w:rsidRPr="004C1538">
        <w:rPr>
          <w:lang w:val="fr-FR"/>
        </w:rPr>
        <w:t xml:space="preserve">visitent un ménage et doivent </w:t>
      </w:r>
      <w:r w:rsidR="000B7A0D" w:rsidRPr="004C1538">
        <w:rPr>
          <w:lang w:val="fr-FR"/>
        </w:rPr>
        <w:t xml:space="preserve">interroger </w:t>
      </w:r>
      <w:r w:rsidR="000B4549" w:rsidRPr="004C1538">
        <w:rPr>
          <w:lang w:val="fr-FR"/>
        </w:rPr>
        <w:t xml:space="preserve">une femme mais qu'aucune femme n'est présente, </w:t>
      </w:r>
      <w:r w:rsidR="00F507ED" w:rsidRPr="004C1538">
        <w:rPr>
          <w:lang w:val="fr-FR"/>
        </w:rPr>
        <w:t xml:space="preserve">elles </w:t>
      </w:r>
      <w:r w:rsidR="000B4549" w:rsidRPr="004C1538">
        <w:rPr>
          <w:lang w:val="fr-FR"/>
        </w:rPr>
        <w:t xml:space="preserve">se rendront dans le ménage le </w:t>
      </w:r>
      <w:r w:rsidR="00F507ED" w:rsidRPr="004C1538">
        <w:rPr>
          <w:lang w:val="fr-FR"/>
        </w:rPr>
        <w:t xml:space="preserve">plus proche </w:t>
      </w:r>
      <w:r w:rsidR="000B4549" w:rsidRPr="004C1538">
        <w:rPr>
          <w:lang w:val="fr-FR"/>
        </w:rPr>
        <w:t xml:space="preserve">jusqu'à ce qu'une femme soit présente.  Il est important de respecter la disponibilité et les souhaits des participants. Si la personne identifiée ne peut ou ne veut pas participer à l'enquête, il faut chercher quelqu'un d'autre, soit dans </w:t>
      </w:r>
      <w:r w:rsidR="008C59D8" w:rsidRPr="004C1538">
        <w:rPr>
          <w:lang w:val="fr-FR"/>
        </w:rPr>
        <w:t xml:space="preserve">ce </w:t>
      </w:r>
      <w:r w:rsidR="000B4549" w:rsidRPr="004C1538">
        <w:rPr>
          <w:lang w:val="fr-FR"/>
        </w:rPr>
        <w:t>ménage, soit ailleurs.</w:t>
      </w:r>
    </w:p>
    <w:p w14:paraId="71058BE1" w14:textId="77777777" w:rsidR="00130D4B" w:rsidRPr="004C1538" w:rsidRDefault="00AD1590">
      <w:pPr>
        <w:pStyle w:val="Heading1"/>
        <w:spacing w:after="120"/>
        <w:rPr>
          <w:lang w:val="fr-FR"/>
        </w:rPr>
      </w:pPr>
      <w:bookmarkStart w:id="660" w:name="_Toc135385105"/>
      <w:r w:rsidRPr="004C1538">
        <w:rPr>
          <w:lang w:val="fr-FR"/>
        </w:rPr>
        <w:t xml:space="preserve">7 Recrutement des </w:t>
      </w:r>
      <w:r w:rsidR="005B5E6C" w:rsidRPr="004C1538">
        <w:rPr>
          <w:lang w:val="fr-FR"/>
        </w:rPr>
        <w:t>personnes chargées de collecter les données de l'enquête</w:t>
      </w:r>
      <w:bookmarkEnd w:id="660"/>
    </w:p>
    <w:p w14:paraId="7CD4288D" w14:textId="77777777" w:rsidR="00130D4B" w:rsidRPr="004C1538" w:rsidRDefault="00AD1590">
      <w:pPr>
        <w:spacing w:after="0"/>
        <w:rPr>
          <w:lang w:val="fr-FR"/>
        </w:rPr>
      </w:pPr>
      <w:r w:rsidRPr="004C1538">
        <w:rPr>
          <w:lang w:val="fr-FR"/>
        </w:rPr>
        <w:t>Les personnes chargées de la collecte des données doivent posséder les caractéristiques suivantes</w:t>
      </w:r>
    </w:p>
    <w:p w14:paraId="7224A620" w14:textId="77777777" w:rsidR="00130D4B" w:rsidRPr="004C1538" w:rsidRDefault="00AD1590">
      <w:pPr>
        <w:pStyle w:val="ListParagraph"/>
        <w:numPr>
          <w:ilvl w:val="0"/>
          <w:numId w:val="13"/>
        </w:numPr>
        <w:spacing w:after="160" w:line="259" w:lineRule="auto"/>
        <w:contextualSpacing/>
        <w:rPr>
          <w:lang w:val="fr-FR"/>
        </w:rPr>
      </w:pPr>
      <w:r w:rsidRPr="004C1538">
        <w:rPr>
          <w:lang w:val="fr-FR"/>
        </w:rPr>
        <w:t xml:space="preserve">Ils </w:t>
      </w:r>
      <w:r w:rsidR="00FE0FAA" w:rsidRPr="004C1538">
        <w:rPr>
          <w:lang w:val="fr-FR"/>
        </w:rPr>
        <w:t xml:space="preserve">sont issus des communautés qui feront l'objet de l'enquête. Cela permettra d'optimiser les compétences culturelles et de renforcer les relations </w:t>
      </w:r>
      <w:r w:rsidR="004B2EB2" w:rsidRPr="004C1538">
        <w:rPr>
          <w:lang w:val="fr-FR"/>
        </w:rPr>
        <w:t xml:space="preserve">avec les participants </w:t>
      </w:r>
      <w:r w:rsidR="00FE0FAA" w:rsidRPr="004C1538">
        <w:rPr>
          <w:lang w:val="fr-FR"/>
        </w:rPr>
        <w:t>lors des entretiens.</w:t>
      </w:r>
    </w:p>
    <w:p w14:paraId="0306120A" w14:textId="77777777" w:rsidR="00130D4B" w:rsidRPr="004C1538" w:rsidRDefault="00AD1590">
      <w:pPr>
        <w:pStyle w:val="ListParagraph"/>
        <w:numPr>
          <w:ilvl w:val="0"/>
          <w:numId w:val="13"/>
        </w:numPr>
        <w:spacing w:after="160" w:line="259" w:lineRule="auto"/>
        <w:contextualSpacing/>
        <w:rPr>
          <w:lang w:val="fr-FR"/>
        </w:rPr>
      </w:pPr>
      <w:r w:rsidRPr="004C1538">
        <w:rPr>
          <w:lang w:val="fr-FR"/>
        </w:rPr>
        <w:t xml:space="preserve">Ils </w:t>
      </w:r>
      <w:r w:rsidR="00FE0FAA" w:rsidRPr="004C1538">
        <w:rPr>
          <w:lang w:val="fr-FR"/>
        </w:rPr>
        <w:t>ont l'expérience des enquêtes KAP.</w:t>
      </w:r>
    </w:p>
    <w:p w14:paraId="1AEEB937" w14:textId="77777777" w:rsidR="00130D4B" w:rsidRPr="004C1538" w:rsidRDefault="00AD1590">
      <w:pPr>
        <w:pStyle w:val="ListParagraph"/>
        <w:numPr>
          <w:ilvl w:val="0"/>
          <w:numId w:val="13"/>
        </w:numPr>
        <w:spacing w:after="160" w:line="259" w:lineRule="auto"/>
        <w:contextualSpacing/>
        <w:rPr>
          <w:lang w:val="fr-FR"/>
        </w:rPr>
      </w:pPr>
      <w:r w:rsidRPr="004C1538">
        <w:rPr>
          <w:lang w:val="fr-FR"/>
        </w:rPr>
        <w:t xml:space="preserve">Ils </w:t>
      </w:r>
      <w:r w:rsidR="00FE0FAA" w:rsidRPr="004C1538">
        <w:rPr>
          <w:lang w:val="fr-FR"/>
        </w:rPr>
        <w:t xml:space="preserve">parlent couramment les langues locales et le </w:t>
      </w:r>
      <w:r w:rsidR="00202D92" w:rsidRPr="004C1538">
        <w:rPr>
          <w:lang w:val="fr-FR"/>
        </w:rPr>
        <w:t>français.</w:t>
      </w:r>
    </w:p>
    <w:p w14:paraId="53443392" w14:textId="77777777" w:rsidR="00130D4B" w:rsidRPr="004C1538" w:rsidRDefault="00AD1590">
      <w:pPr>
        <w:pStyle w:val="ListParagraph"/>
        <w:numPr>
          <w:ilvl w:val="0"/>
          <w:numId w:val="13"/>
        </w:numPr>
        <w:spacing w:after="160" w:line="259" w:lineRule="auto"/>
        <w:contextualSpacing/>
        <w:rPr>
          <w:lang w:val="fr-FR"/>
        </w:rPr>
      </w:pPr>
      <w:r w:rsidRPr="004C1538">
        <w:rPr>
          <w:lang w:val="fr-FR"/>
        </w:rPr>
        <w:t>Il est également important d'engager un superviseur local qui connaît la communauté et jouit d'une bonne réputation.</w:t>
      </w:r>
    </w:p>
    <w:p w14:paraId="7A7B488B" w14:textId="77777777" w:rsidR="00130D4B" w:rsidRPr="004C1538" w:rsidRDefault="00AD1590">
      <w:pPr>
        <w:rPr>
          <w:lang w:val="fr-FR"/>
        </w:rPr>
      </w:pPr>
      <w:r w:rsidRPr="004C1538">
        <w:rPr>
          <w:lang w:val="fr-FR"/>
        </w:rPr>
        <w:t xml:space="preserve">Il est également important d'engager un superviseur local qui connaît la communauté et jouit d'une bonne réputation, et de </w:t>
      </w:r>
      <w:r w:rsidR="006E749B" w:rsidRPr="004C1538">
        <w:rPr>
          <w:lang w:val="fr-FR"/>
        </w:rPr>
        <w:t xml:space="preserve">s'associer </w:t>
      </w:r>
      <w:r w:rsidR="00FE0FAA" w:rsidRPr="004C1538">
        <w:rPr>
          <w:lang w:val="fr-FR"/>
        </w:rPr>
        <w:t xml:space="preserve">aux autorités sanitaires locales </w:t>
      </w:r>
      <w:r w:rsidR="006E749B" w:rsidRPr="004C1538">
        <w:rPr>
          <w:lang w:val="fr-FR"/>
        </w:rPr>
        <w:t xml:space="preserve">pour sélectionner les collecteurs de données </w:t>
      </w:r>
      <w:r w:rsidR="00736102" w:rsidRPr="004C1538">
        <w:rPr>
          <w:lang w:val="fr-FR"/>
        </w:rPr>
        <w:t>locaux</w:t>
      </w:r>
      <w:r w:rsidRPr="004C1538">
        <w:rPr>
          <w:lang w:val="fr-FR"/>
        </w:rPr>
        <w:t xml:space="preserve">. </w:t>
      </w:r>
    </w:p>
    <w:p w14:paraId="669AFAE6" w14:textId="77777777" w:rsidR="00130D4B" w:rsidRPr="004C1538" w:rsidRDefault="00AD1590">
      <w:pPr>
        <w:rPr>
          <w:lang w:val="fr-FR"/>
        </w:rPr>
      </w:pPr>
      <w:r w:rsidRPr="004C1538">
        <w:rPr>
          <w:lang w:val="fr-FR"/>
        </w:rPr>
        <w:t xml:space="preserve">Le nombre de </w:t>
      </w:r>
      <w:r w:rsidR="00202D92" w:rsidRPr="004C1538">
        <w:rPr>
          <w:lang w:val="fr-FR"/>
        </w:rPr>
        <w:t xml:space="preserve">collecteurs de données </w:t>
      </w:r>
      <w:r w:rsidRPr="004C1538">
        <w:rPr>
          <w:lang w:val="fr-FR"/>
        </w:rPr>
        <w:t xml:space="preserve">nécessaires sera déterminé par la répartition géographique et la taille de l'échantillon de </w:t>
      </w:r>
      <w:r w:rsidR="006E749B" w:rsidRPr="004C1538">
        <w:rPr>
          <w:lang w:val="fr-FR"/>
        </w:rPr>
        <w:t xml:space="preserve">population </w:t>
      </w:r>
      <w:r w:rsidRPr="004C1538">
        <w:rPr>
          <w:lang w:val="fr-FR"/>
        </w:rPr>
        <w:t xml:space="preserve">à </w:t>
      </w:r>
      <w:r w:rsidR="006E749B" w:rsidRPr="004C1538">
        <w:rPr>
          <w:lang w:val="fr-FR"/>
        </w:rPr>
        <w:t>interroger</w:t>
      </w:r>
      <w:r w:rsidRPr="004C1538">
        <w:rPr>
          <w:lang w:val="fr-FR"/>
        </w:rPr>
        <w:t xml:space="preserve">. D'une </w:t>
      </w:r>
      <w:r w:rsidR="00577125" w:rsidRPr="004C1538">
        <w:rPr>
          <w:lang w:val="fr-FR"/>
        </w:rPr>
        <w:t xml:space="preserve">manière générale, il convient d'engager suffisamment de collecteurs de données pour qu'ils se rendent dans la communauté par équipes de deux (de préférence un homme et une femme) et pour qu'ils soient en mesure de réaliser toutes les enquêtes en </w:t>
      </w:r>
      <w:r w:rsidR="006E749B" w:rsidRPr="004C1538">
        <w:rPr>
          <w:lang w:val="fr-FR"/>
        </w:rPr>
        <w:t xml:space="preserve">une </w:t>
      </w:r>
      <w:r w:rsidR="00577125" w:rsidRPr="004C1538">
        <w:rPr>
          <w:lang w:val="fr-FR"/>
        </w:rPr>
        <w:t xml:space="preserve">semaine environ. Le nombre d'enquêtes pouvant être réalisées en </w:t>
      </w:r>
      <w:r w:rsidR="006E749B" w:rsidRPr="004C1538">
        <w:rPr>
          <w:lang w:val="fr-FR"/>
        </w:rPr>
        <w:t xml:space="preserve">une </w:t>
      </w:r>
      <w:r w:rsidR="00577125" w:rsidRPr="004C1538">
        <w:rPr>
          <w:lang w:val="fr-FR"/>
        </w:rPr>
        <w:t xml:space="preserve">journée dépendra de la distance qui sépare les établissements de </w:t>
      </w:r>
      <w:r w:rsidR="007A4713" w:rsidRPr="004C1538">
        <w:rPr>
          <w:lang w:val="fr-FR"/>
        </w:rPr>
        <w:t xml:space="preserve">santé </w:t>
      </w:r>
      <w:r w:rsidR="00577125" w:rsidRPr="004C1538">
        <w:rPr>
          <w:lang w:val="fr-FR"/>
        </w:rPr>
        <w:t>(ou autres lieux d'enquête</w:t>
      </w:r>
      <w:r w:rsidR="006E749B" w:rsidRPr="004C1538">
        <w:rPr>
          <w:lang w:val="fr-FR"/>
        </w:rPr>
        <w:t xml:space="preserve">) </w:t>
      </w:r>
      <w:r w:rsidR="00577125" w:rsidRPr="004C1538">
        <w:rPr>
          <w:lang w:val="fr-FR"/>
        </w:rPr>
        <w:t xml:space="preserve">et de la </w:t>
      </w:r>
      <w:r w:rsidR="00577125" w:rsidRPr="004C1538">
        <w:rPr>
          <w:lang w:val="fr-FR"/>
        </w:rPr>
        <w:lastRenderedPageBreak/>
        <w:t xml:space="preserve">fréquence à laquelle les personnes interrogées refusent de </w:t>
      </w:r>
      <w:r w:rsidR="002635CD" w:rsidRPr="004C1538">
        <w:rPr>
          <w:lang w:val="fr-FR"/>
        </w:rPr>
        <w:t xml:space="preserve">participer </w:t>
      </w:r>
      <w:r w:rsidR="00202D92" w:rsidRPr="004C1538">
        <w:rPr>
          <w:lang w:val="fr-FR"/>
        </w:rPr>
        <w:t xml:space="preserve">à l'enquête </w:t>
      </w:r>
      <w:r w:rsidR="00577125" w:rsidRPr="004C1538">
        <w:rPr>
          <w:lang w:val="fr-FR"/>
        </w:rPr>
        <w:t xml:space="preserve">ou y mettent fin en cours de route. Si vous n'avez pas d'idée sur le calendrier, vous pouvez envoyer votre équipe faire </w:t>
      </w:r>
      <w:r w:rsidR="006E749B" w:rsidRPr="004C1538">
        <w:rPr>
          <w:lang w:val="fr-FR"/>
        </w:rPr>
        <w:t xml:space="preserve">une </w:t>
      </w:r>
      <w:r w:rsidR="00577125" w:rsidRPr="004C1538">
        <w:rPr>
          <w:lang w:val="fr-FR"/>
        </w:rPr>
        <w:t>journée d'enquêtes pratiques et vous verrez combien d'</w:t>
      </w:r>
      <w:r w:rsidR="006E749B" w:rsidRPr="004C1538">
        <w:rPr>
          <w:lang w:val="fr-FR"/>
        </w:rPr>
        <w:t xml:space="preserve">enquêtes </w:t>
      </w:r>
      <w:r w:rsidR="00577125" w:rsidRPr="004C1538">
        <w:rPr>
          <w:lang w:val="fr-FR"/>
        </w:rPr>
        <w:t xml:space="preserve">peuvent être réalisées en </w:t>
      </w:r>
      <w:r w:rsidR="006E749B" w:rsidRPr="004C1538">
        <w:rPr>
          <w:lang w:val="fr-FR"/>
        </w:rPr>
        <w:t xml:space="preserve">une </w:t>
      </w:r>
      <w:r w:rsidR="00577125" w:rsidRPr="004C1538">
        <w:rPr>
          <w:lang w:val="fr-FR"/>
        </w:rPr>
        <w:t xml:space="preserve">journée. </w:t>
      </w:r>
    </w:p>
    <w:p w14:paraId="629833E0" w14:textId="77777777" w:rsidR="00130D4B" w:rsidRPr="004C1538" w:rsidRDefault="00AD1590">
      <w:pPr>
        <w:pStyle w:val="Heading1"/>
        <w:spacing w:after="120"/>
        <w:rPr>
          <w:lang w:val="fr-FR"/>
        </w:rPr>
      </w:pPr>
      <w:bookmarkStart w:id="661" w:name="_Toc38364128"/>
      <w:bookmarkStart w:id="662" w:name="_Toc38364257"/>
      <w:bookmarkStart w:id="663" w:name="_Toc135385106"/>
      <w:bookmarkEnd w:id="661"/>
      <w:bookmarkEnd w:id="662"/>
      <w:r w:rsidRPr="004C1538">
        <w:rPr>
          <w:lang w:val="fr-FR"/>
        </w:rPr>
        <w:t xml:space="preserve">8 Formation des </w:t>
      </w:r>
      <w:r w:rsidR="000B4549" w:rsidRPr="004C1538">
        <w:rPr>
          <w:lang w:val="fr-FR"/>
        </w:rPr>
        <w:t>collecteurs</w:t>
      </w:r>
      <w:r w:rsidR="006D28C3" w:rsidRPr="004C1538">
        <w:rPr>
          <w:lang w:val="fr-FR"/>
        </w:rPr>
        <w:t xml:space="preserve"> de données d'enquête</w:t>
      </w:r>
      <w:bookmarkEnd w:id="663"/>
    </w:p>
    <w:p w14:paraId="040B0EEA" w14:textId="77777777" w:rsidR="00130D4B" w:rsidRPr="004C1538" w:rsidRDefault="00AD1590">
      <w:pPr>
        <w:spacing w:after="0"/>
        <w:rPr>
          <w:lang w:val="fr-FR"/>
        </w:rPr>
      </w:pPr>
      <w:r w:rsidRPr="004C1538">
        <w:rPr>
          <w:lang w:val="fr-FR"/>
        </w:rPr>
        <w:t xml:space="preserve">Pour chaque enquête KAP, la formation de collecteurs de données de qualité est essentielle au maintien de l'intégrité scientifique. Même si une enquête a été élaborée et validée avec soin, </w:t>
      </w:r>
      <w:r w:rsidR="002635CD" w:rsidRPr="004C1538">
        <w:rPr>
          <w:lang w:val="fr-FR"/>
        </w:rPr>
        <w:t xml:space="preserve">si elle est mal administrée par un collecteur de données qui n'a pas reçu de formation adéquate, vous obtiendrez des </w:t>
      </w:r>
      <w:r w:rsidRPr="004C1538">
        <w:rPr>
          <w:lang w:val="fr-FR"/>
        </w:rPr>
        <w:t xml:space="preserve">données biaisées et non valides.  Une formation complète à la collecte de données </w:t>
      </w:r>
      <w:r w:rsidR="002635CD" w:rsidRPr="004C1538">
        <w:rPr>
          <w:lang w:val="fr-FR"/>
        </w:rPr>
        <w:t xml:space="preserve">doit être dispensée </w:t>
      </w:r>
      <w:r w:rsidRPr="004C1538">
        <w:rPr>
          <w:lang w:val="fr-FR"/>
        </w:rPr>
        <w:t xml:space="preserve">dans une langue comprise couramment par tous les participants (de préférence la langue dans laquelle l'enquête sera administrée) et </w:t>
      </w:r>
      <w:r w:rsidR="002635CD" w:rsidRPr="004C1538">
        <w:rPr>
          <w:lang w:val="fr-FR"/>
        </w:rPr>
        <w:t xml:space="preserve">doit </w:t>
      </w:r>
      <w:r w:rsidRPr="004C1538">
        <w:rPr>
          <w:lang w:val="fr-FR"/>
        </w:rPr>
        <w:t>contenir les éléments suivants :</w:t>
      </w:r>
    </w:p>
    <w:p w14:paraId="3747E81F" w14:textId="77777777" w:rsidR="00130D4B" w:rsidRDefault="00194809">
      <w:pPr>
        <w:pStyle w:val="ListParagraph"/>
        <w:numPr>
          <w:ilvl w:val="0"/>
          <w:numId w:val="11"/>
        </w:numPr>
      </w:pPr>
      <w:r>
        <w:t xml:space="preserve">Objectif de l'enquête </w:t>
      </w:r>
    </w:p>
    <w:p w14:paraId="5CA0C12E" w14:textId="77777777" w:rsidR="00130D4B" w:rsidRDefault="00AD1590">
      <w:pPr>
        <w:pStyle w:val="ListParagraph"/>
        <w:numPr>
          <w:ilvl w:val="0"/>
          <w:numId w:val="11"/>
        </w:numPr>
      </w:pPr>
      <w:r>
        <w:t>Protocole de sélection des répondants</w:t>
      </w:r>
    </w:p>
    <w:p w14:paraId="1E1FEC56" w14:textId="77777777" w:rsidR="00130D4B" w:rsidRDefault="002635CD">
      <w:pPr>
        <w:pStyle w:val="ListParagraph"/>
        <w:numPr>
          <w:ilvl w:val="0"/>
          <w:numId w:val="11"/>
        </w:numPr>
      </w:pPr>
      <w:r>
        <w:t>Procédure de</w:t>
      </w:r>
      <w:r w:rsidR="00AD1590">
        <w:t xml:space="preserve"> consentement éclairé </w:t>
      </w:r>
    </w:p>
    <w:p w14:paraId="49BA64ED" w14:textId="77777777" w:rsidR="00130D4B" w:rsidRDefault="00AD1590">
      <w:pPr>
        <w:pStyle w:val="ListParagraph"/>
        <w:numPr>
          <w:ilvl w:val="0"/>
          <w:numId w:val="11"/>
        </w:numPr>
      </w:pPr>
      <w:r>
        <w:t>Examen des questions de l'enquête</w:t>
      </w:r>
    </w:p>
    <w:p w14:paraId="0EBEAF18" w14:textId="77777777" w:rsidR="00130D4B" w:rsidRDefault="00AD1590">
      <w:pPr>
        <w:pStyle w:val="ListParagraph"/>
        <w:numPr>
          <w:ilvl w:val="0"/>
          <w:numId w:val="11"/>
        </w:numPr>
      </w:pPr>
      <w:r>
        <w:t>Traitement et enregistrement des refus</w:t>
      </w:r>
    </w:p>
    <w:p w14:paraId="444FDAC6" w14:textId="77777777" w:rsidR="00130D4B" w:rsidRDefault="00AD1590">
      <w:pPr>
        <w:pStyle w:val="ListParagraph"/>
        <w:numPr>
          <w:ilvl w:val="0"/>
          <w:numId w:val="11"/>
        </w:numPr>
      </w:pPr>
      <w:r>
        <w:t>Communication interpersonnelle</w:t>
      </w:r>
    </w:p>
    <w:p w14:paraId="4688BA77" w14:textId="77777777" w:rsidR="00130D4B" w:rsidRPr="004C1538" w:rsidRDefault="00AD1590">
      <w:pPr>
        <w:pStyle w:val="ListParagraph"/>
        <w:numPr>
          <w:ilvl w:val="0"/>
          <w:numId w:val="11"/>
        </w:numPr>
        <w:rPr>
          <w:lang w:val="fr-FR"/>
        </w:rPr>
      </w:pPr>
      <w:r w:rsidRPr="004C1538">
        <w:rPr>
          <w:lang w:val="fr-FR"/>
        </w:rPr>
        <w:t>Éviter les préjugés en posant des questions</w:t>
      </w:r>
    </w:p>
    <w:p w14:paraId="06664D96" w14:textId="77777777" w:rsidR="00130D4B" w:rsidRDefault="00AD1590">
      <w:pPr>
        <w:pStyle w:val="ListParagraph"/>
        <w:numPr>
          <w:ilvl w:val="0"/>
          <w:numId w:val="11"/>
        </w:numPr>
      </w:pPr>
      <w:r>
        <w:t>Sauvegarde et transmission des données</w:t>
      </w:r>
    </w:p>
    <w:p w14:paraId="1DBB2B9E" w14:textId="77777777" w:rsidR="00130D4B" w:rsidRDefault="00AD1590">
      <w:pPr>
        <w:pStyle w:val="ListParagraph"/>
        <w:numPr>
          <w:ilvl w:val="0"/>
          <w:numId w:val="11"/>
        </w:numPr>
      </w:pPr>
      <w:r>
        <w:t>Jeu de rôle</w:t>
      </w:r>
    </w:p>
    <w:p w14:paraId="308501C0" w14:textId="77777777" w:rsidR="00130D4B" w:rsidRDefault="00AD1590">
      <w:pPr>
        <w:pStyle w:val="ListParagraph"/>
        <w:numPr>
          <w:ilvl w:val="0"/>
          <w:numId w:val="11"/>
        </w:numPr>
      </w:pPr>
      <w:r>
        <w:t xml:space="preserve">Essais sur le terrain </w:t>
      </w:r>
    </w:p>
    <w:p w14:paraId="79A0E2CF" w14:textId="77777777" w:rsidR="000B3966" w:rsidRDefault="000B3966" w:rsidP="0066093E">
      <w:pPr>
        <w:pStyle w:val="ListParagraph"/>
      </w:pPr>
    </w:p>
    <w:p w14:paraId="2C2A2B04" w14:textId="77777777" w:rsidR="00130D4B" w:rsidRPr="004C1538" w:rsidRDefault="00AD1590">
      <w:pPr>
        <w:pStyle w:val="ListParagraph"/>
        <w:ind w:left="0"/>
        <w:rPr>
          <w:lang w:val="fr-FR"/>
        </w:rPr>
      </w:pPr>
      <w:r w:rsidRPr="004C1538">
        <w:rPr>
          <w:lang w:val="fr-FR"/>
        </w:rPr>
        <w:t xml:space="preserve">La section suivante passe en revue chacun des </w:t>
      </w:r>
      <w:r w:rsidR="00E629B4" w:rsidRPr="004C1538">
        <w:rPr>
          <w:lang w:val="fr-FR"/>
        </w:rPr>
        <w:t xml:space="preserve">éléments de la </w:t>
      </w:r>
      <w:r w:rsidRPr="004C1538">
        <w:rPr>
          <w:lang w:val="fr-FR"/>
        </w:rPr>
        <w:t xml:space="preserve">formation </w:t>
      </w:r>
      <w:r w:rsidR="00E629B4" w:rsidRPr="004C1538">
        <w:rPr>
          <w:lang w:val="fr-FR"/>
        </w:rPr>
        <w:t xml:space="preserve">et </w:t>
      </w:r>
      <w:r w:rsidRPr="004C1538">
        <w:rPr>
          <w:lang w:val="fr-FR"/>
        </w:rPr>
        <w:t xml:space="preserve">fournit des instructions sur ce qui doit être présenté et discuté. </w:t>
      </w:r>
    </w:p>
    <w:p w14:paraId="68C11031" w14:textId="77777777" w:rsidR="00130D4B" w:rsidRPr="004C1538" w:rsidRDefault="00AD1590">
      <w:pPr>
        <w:pStyle w:val="Heading2"/>
        <w:ind w:left="288"/>
        <w:rPr>
          <w:lang w:val="fr-FR"/>
        </w:rPr>
      </w:pPr>
      <w:bookmarkStart w:id="664" w:name="_Toc42159801"/>
      <w:bookmarkStart w:id="665" w:name="_Toc42160883"/>
      <w:bookmarkStart w:id="666" w:name="_Toc98259031"/>
      <w:bookmarkStart w:id="667" w:name="_Toc98947646"/>
      <w:bookmarkStart w:id="668" w:name="_Toc98948065"/>
      <w:bookmarkStart w:id="669" w:name="_Toc98948993"/>
      <w:bookmarkStart w:id="670" w:name="_Toc99459456"/>
      <w:bookmarkStart w:id="671" w:name="_Toc100844945"/>
      <w:bookmarkStart w:id="672" w:name="_Toc100845182"/>
      <w:bookmarkStart w:id="673" w:name="_Toc101961584"/>
      <w:bookmarkStart w:id="674" w:name="_Toc102128185"/>
      <w:bookmarkStart w:id="675" w:name="_Toc102301676"/>
      <w:bookmarkStart w:id="676" w:name="_Toc102301917"/>
      <w:bookmarkStart w:id="677" w:name="_Toc102302502"/>
      <w:bookmarkStart w:id="678" w:name="_Toc102302603"/>
      <w:bookmarkStart w:id="679" w:name="_Toc103176512"/>
      <w:bookmarkStart w:id="680" w:name="_Toc103597939"/>
      <w:bookmarkStart w:id="681" w:name="_Toc127965135"/>
      <w:bookmarkStart w:id="682" w:name="_Toc133847640"/>
      <w:bookmarkStart w:id="683" w:name="_Toc134022271"/>
      <w:bookmarkStart w:id="684" w:name="_Toc135385107"/>
      <w:bookmarkEnd w:id="664"/>
      <w:bookmarkEnd w:id="665"/>
      <w:r w:rsidRPr="004C1538">
        <w:rPr>
          <w:lang w:val="fr-FR"/>
        </w:rPr>
        <w:t xml:space="preserve">8.1 </w:t>
      </w:r>
      <w:r w:rsidR="00194809" w:rsidRPr="004C1538">
        <w:rPr>
          <w:lang w:val="fr-FR"/>
        </w:rPr>
        <w:t>Objectif de l'enquête</w:t>
      </w:r>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p>
    <w:p w14:paraId="51971C8A" w14:textId="77777777" w:rsidR="00130D4B" w:rsidRPr="004C1538" w:rsidRDefault="00AD1590">
      <w:pPr>
        <w:spacing w:after="120"/>
        <w:rPr>
          <w:lang w:val="fr-FR"/>
        </w:rPr>
      </w:pPr>
      <w:r w:rsidRPr="004C1538">
        <w:rPr>
          <w:lang w:val="fr-FR"/>
        </w:rPr>
        <w:t xml:space="preserve">Il est essentiel que tous les membres de l'équipe </w:t>
      </w:r>
      <w:r w:rsidR="00FE0FAA" w:rsidRPr="004C1538">
        <w:rPr>
          <w:lang w:val="fr-FR"/>
        </w:rPr>
        <w:t xml:space="preserve">comprennent </w:t>
      </w:r>
      <w:r w:rsidR="00194809" w:rsidRPr="004C1538">
        <w:rPr>
          <w:lang w:val="fr-FR"/>
        </w:rPr>
        <w:t xml:space="preserve">pourquoi l'enquête KAP est entreprise et comment les résultats seront utilisés pour contribuer aux réponses à Ebola.  Les personnes chargées de la collecte des données peuvent mieux faire face aux situations inattendues si elles comprennent </w:t>
      </w:r>
      <w:r w:rsidR="00194809" w:rsidRPr="004C1538">
        <w:rPr>
          <w:b/>
          <w:bCs/>
          <w:i/>
          <w:iCs/>
          <w:lang w:val="fr-FR"/>
        </w:rPr>
        <w:t xml:space="preserve">pourquoi </w:t>
      </w:r>
      <w:r w:rsidR="00194809" w:rsidRPr="004C1538">
        <w:rPr>
          <w:lang w:val="fr-FR"/>
        </w:rPr>
        <w:t xml:space="preserve">elles mènent l'enquête. Les personnes chargées de la collecte des données doivent également comprendre l'objectif de l'enquête afin de pouvoir l'expliquer aux personnes interrogées. </w:t>
      </w:r>
    </w:p>
    <w:p w14:paraId="2D2EB3D3" w14:textId="77777777" w:rsidR="00130D4B" w:rsidRPr="004C1538" w:rsidRDefault="00AD1590">
      <w:pPr>
        <w:pStyle w:val="Heading2"/>
        <w:ind w:left="288"/>
        <w:rPr>
          <w:lang w:val="fr-FR"/>
        </w:rPr>
      </w:pPr>
      <w:bookmarkStart w:id="685" w:name="_Toc98259032"/>
      <w:bookmarkStart w:id="686" w:name="_Toc98947647"/>
      <w:bookmarkStart w:id="687" w:name="_Toc98948066"/>
      <w:bookmarkStart w:id="688" w:name="_Toc98948994"/>
      <w:bookmarkStart w:id="689" w:name="_Toc99459457"/>
      <w:bookmarkStart w:id="690" w:name="_Toc100844946"/>
      <w:bookmarkStart w:id="691" w:name="_Toc100845183"/>
      <w:bookmarkStart w:id="692" w:name="_Toc101961585"/>
      <w:bookmarkStart w:id="693" w:name="_Toc102128186"/>
      <w:bookmarkStart w:id="694" w:name="_Toc102301677"/>
      <w:bookmarkStart w:id="695" w:name="_Toc102301918"/>
      <w:bookmarkStart w:id="696" w:name="_Toc102302503"/>
      <w:bookmarkStart w:id="697" w:name="_Toc102302604"/>
      <w:bookmarkStart w:id="698" w:name="_Toc103176513"/>
      <w:bookmarkStart w:id="699" w:name="_Toc103597940"/>
      <w:bookmarkStart w:id="700" w:name="_Toc127965136"/>
      <w:bookmarkStart w:id="701" w:name="_Toc133847641"/>
      <w:bookmarkStart w:id="702" w:name="_Toc134022272"/>
      <w:bookmarkStart w:id="703" w:name="_Toc135385108"/>
      <w:r w:rsidRPr="004C1538">
        <w:rPr>
          <w:lang w:val="fr-FR"/>
        </w:rPr>
        <w:t xml:space="preserve">8.2 </w:t>
      </w:r>
      <w:r w:rsidR="007D3475" w:rsidRPr="004C1538">
        <w:rPr>
          <w:lang w:val="fr-FR"/>
        </w:rPr>
        <w:t>Protocole de sélection des maisons et des répondants</w:t>
      </w:r>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p>
    <w:p w14:paraId="73B56962" w14:textId="77777777" w:rsidR="00130D4B" w:rsidRPr="004C1538" w:rsidRDefault="00AD1590">
      <w:pPr>
        <w:spacing w:after="120"/>
        <w:rPr>
          <w:lang w:val="fr-FR"/>
        </w:rPr>
      </w:pPr>
      <w:r w:rsidRPr="004C1538">
        <w:rPr>
          <w:lang w:val="fr-FR"/>
        </w:rPr>
        <w:t xml:space="preserve">Les personnes chargées de la collecte des données doivent comprendre le protocole d'échantillonnage. Toutes les personnes chargées de la collecte des données doivent disposer de conseils écrits et oraux sur la manière dont les </w:t>
      </w:r>
      <w:r w:rsidR="00AF6429" w:rsidRPr="004C1538">
        <w:rPr>
          <w:lang w:val="fr-FR"/>
        </w:rPr>
        <w:t xml:space="preserve">maisons </w:t>
      </w:r>
      <w:r w:rsidRPr="004C1538">
        <w:rPr>
          <w:lang w:val="fr-FR"/>
        </w:rPr>
        <w:t xml:space="preserve">sont sélectionnées et sur les personnes à interroger. Ces documents doivent être élaborés et fournis par le responsable de terrain. </w:t>
      </w:r>
      <w:r w:rsidR="00194809" w:rsidRPr="004C1538">
        <w:rPr>
          <w:lang w:val="fr-FR"/>
        </w:rPr>
        <w:t xml:space="preserve">Si le protocole prévoit d'interroger alternativement les hommes et les femmes, il convient d'en discuter et de prévoir ce qu'il faut faire si un homme ou une femme n'est pas présent lorsque c'est à son tour d'être </w:t>
      </w:r>
      <w:r w:rsidR="00725CB5" w:rsidRPr="004C1538">
        <w:rPr>
          <w:lang w:val="fr-FR"/>
        </w:rPr>
        <w:t>invité à participer</w:t>
      </w:r>
      <w:r w:rsidR="00194809" w:rsidRPr="004C1538">
        <w:rPr>
          <w:lang w:val="fr-FR"/>
        </w:rPr>
        <w:t xml:space="preserve">. </w:t>
      </w:r>
    </w:p>
    <w:p w14:paraId="1198DC99" w14:textId="77777777" w:rsidR="00130D4B" w:rsidRPr="004C1538" w:rsidRDefault="00AD1590">
      <w:pPr>
        <w:pStyle w:val="Heading2"/>
        <w:ind w:left="288"/>
        <w:rPr>
          <w:lang w:val="fr-FR"/>
        </w:rPr>
      </w:pPr>
      <w:bookmarkStart w:id="704" w:name="_Toc98259033"/>
      <w:bookmarkStart w:id="705" w:name="_Toc98947648"/>
      <w:bookmarkStart w:id="706" w:name="_Toc98948067"/>
      <w:bookmarkStart w:id="707" w:name="_Toc98948995"/>
      <w:bookmarkStart w:id="708" w:name="_Toc99459458"/>
      <w:bookmarkStart w:id="709" w:name="_Toc100844947"/>
      <w:bookmarkStart w:id="710" w:name="_Toc100845184"/>
      <w:bookmarkStart w:id="711" w:name="_Toc101961586"/>
      <w:bookmarkStart w:id="712" w:name="_Toc102128187"/>
      <w:bookmarkStart w:id="713" w:name="_Toc102301678"/>
      <w:bookmarkStart w:id="714" w:name="_Toc102301919"/>
      <w:bookmarkStart w:id="715" w:name="_Toc102302504"/>
      <w:bookmarkStart w:id="716" w:name="_Toc102302605"/>
      <w:bookmarkStart w:id="717" w:name="_Toc103176514"/>
      <w:bookmarkStart w:id="718" w:name="_Toc103597941"/>
      <w:bookmarkStart w:id="719" w:name="_Toc127965137"/>
      <w:bookmarkStart w:id="720" w:name="_Toc133847642"/>
      <w:bookmarkStart w:id="721" w:name="_Toc134022273"/>
      <w:bookmarkStart w:id="722" w:name="_Toc135385109"/>
      <w:r w:rsidRPr="004C1538">
        <w:rPr>
          <w:lang w:val="fr-FR"/>
        </w:rPr>
        <w:t xml:space="preserve">8.3 </w:t>
      </w:r>
      <w:r w:rsidR="00C259C9" w:rsidRPr="004C1538">
        <w:rPr>
          <w:lang w:val="fr-FR"/>
        </w:rPr>
        <w:t>Procédure de consentement éclairé</w:t>
      </w:r>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p>
    <w:p w14:paraId="3053A722" w14:textId="77777777" w:rsidR="00130D4B" w:rsidRPr="004C1538" w:rsidRDefault="00AD1590">
      <w:pPr>
        <w:spacing w:after="120"/>
        <w:rPr>
          <w:lang w:val="fr-FR"/>
        </w:rPr>
      </w:pPr>
      <w:bookmarkStart w:id="723" w:name="_Hlk98312970"/>
      <w:r w:rsidRPr="004C1538">
        <w:rPr>
          <w:lang w:val="fr-FR"/>
        </w:rPr>
        <w:t xml:space="preserve">Les personnes chargées de la collecte des données </w:t>
      </w:r>
      <w:r w:rsidR="00F11E6F" w:rsidRPr="004C1538">
        <w:rPr>
          <w:lang w:val="fr-FR"/>
        </w:rPr>
        <w:t xml:space="preserve">doivent recevoir le </w:t>
      </w:r>
      <w:r w:rsidR="00AF3D76" w:rsidRPr="004C1538">
        <w:rPr>
          <w:lang w:val="fr-FR"/>
        </w:rPr>
        <w:t xml:space="preserve">script de </w:t>
      </w:r>
      <w:r w:rsidR="00F11E6F" w:rsidRPr="004C1538">
        <w:rPr>
          <w:lang w:val="fr-FR"/>
        </w:rPr>
        <w:t>présentation de l'</w:t>
      </w:r>
      <w:r w:rsidR="00AF3D76" w:rsidRPr="004C1538">
        <w:rPr>
          <w:lang w:val="fr-FR"/>
        </w:rPr>
        <w:t xml:space="preserve">enquête, qu'elles peuvent lire pour </w:t>
      </w:r>
      <w:r w:rsidR="00F11E6F" w:rsidRPr="004C1538">
        <w:rPr>
          <w:lang w:val="fr-FR"/>
        </w:rPr>
        <w:t xml:space="preserve">expliquer </w:t>
      </w:r>
      <w:r w:rsidR="00AF3D76" w:rsidRPr="004C1538">
        <w:rPr>
          <w:lang w:val="fr-FR"/>
        </w:rPr>
        <w:t xml:space="preserve">rapidement </w:t>
      </w:r>
      <w:r w:rsidR="00F11E6F" w:rsidRPr="004C1538">
        <w:rPr>
          <w:lang w:val="fr-FR"/>
        </w:rPr>
        <w:t xml:space="preserve">l'objectif de l'enquête, sa durée, son caractère confidentiel et le fait que les personnes interrogées peuvent refuser de participer, de répondre à une question et de mettre fin à l'enquête à tout moment, sans conséquences négatives.  </w:t>
      </w:r>
      <w:r w:rsidR="00F11E6F" w:rsidRPr="004C1538">
        <w:rPr>
          <w:lang w:val="fr-FR"/>
        </w:rPr>
        <w:lastRenderedPageBreak/>
        <w:t xml:space="preserve">La </w:t>
      </w:r>
      <w:r w:rsidR="00AF3D76" w:rsidRPr="004C1538">
        <w:rPr>
          <w:lang w:val="fr-FR"/>
        </w:rPr>
        <w:t xml:space="preserve">lecture d'un tel script et l'obtention du consentement peuvent être effectuées </w:t>
      </w:r>
      <w:r w:rsidR="00E629B4" w:rsidRPr="004C1538">
        <w:rPr>
          <w:lang w:val="fr-FR"/>
        </w:rPr>
        <w:t xml:space="preserve">rapidement et </w:t>
      </w:r>
      <w:r w:rsidR="00AF3D76" w:rsidRPr="004C1538">
        <w:rPr>
          <w:lang w:val="fr-FR"/>
        </w:rPr>
        <w:t xml:space="preserve">sont requises conformément aux principes éthiques internationalement reconnus. </w:t>
      </w:r>
      <w:r w:rsidR="005944EA" w:rsidRPr="004C1538">
        <w:rPr>
          <w:lang w:val="fr-FR"/>
        </w:rPr>
        <w:t xml:space="preserve"> </w:t>
      </w:r>
    </w:p>
    <w:p w14:paraId="143F9D1E" w14:textId="77777777" w:rsidR="00130D4B" w:rsidRPr="004C1538" w:rsidRDefault="00AD1590">
      <w:pPr>
        <w:pStyle w:val="Heading2"/>
        <w:ind w:left="288"/>
        <w:rPr>
          <w:lang w:val="fr-FR"/>
        </w:rPr>
      </w:pPr>
      <w:bookmarkStart w:id="724" w:name="_Toc42160887"/>
      <w:bookmarkStart w:id="725" w:name="_Toc42160888"/>
      <w:bookmarkStart w:id="726" w:name="_Toc38364132"/>
      <w:bookmarkStart w:id="727" w:name="_Toc38364261"/>
      <w:bookmarkStart w:id="728" w:name="_Toc38364137"/>
      <w:bookmarkStart w:id="729" w:name="_Toc38364266"/>
      <w:bookmarkStart w:id="730" w:name="_Toc38364139"/>
      <w:bookmarkStart w:id="731" w:name="_Toc38364268"/>
      <w:bookmarkStart w:id="732" w:name="_Toc98259034"/>
      <w:bookmarkStart w:id="733" w:name="_Toc98947649"/>
      <w:bookmarkStart w:id="734" w:name="_Toc98948068"/>
      <w:bookmarkStart w:id="735" w:name="_Toc98948996"/>
      <w:bookmarkStart w:id="736" w:name="_Toc99459459"/>
      <w:bookmarkStart w:id="737" w:name="_Toc100844948"/>
      <w:bookmarkStart w:id="738" w:name="_Toc100845185"/>
      <w:bookmarkStart w:id="739" w:name="_Toc101961587"/>
      <w:bookmarkStart w:id="740" w:name="_Toc102128188"/>
      <w:bookmarkStart w:id="741" w:name="_Toc102301679"/>
      <w:bookmarkStart w:id="742" w:name="_Toc102301920"/>
      <w:bookmarkStart w:id="743" w:name="_Toc102302505"/>
      <w:bookmarkStart w:id="744" w:name="_Toc102302606"/>
      <w:bookmarkStart w:id="745" w:name="_Toc103176515"/>
      <w:bookmarkStart w:id="746" w:name="_Toc103597942"/>
      <w:bookmarkStart w:id="747" w:name="_Toc127965138"/>
      <w:bookmarkStart w:id="748" w:name="_Toc133847643"/>
      <w:bookmarkStart w:id="749" w:name="_Toc134022274"/>
      <w:bookmarkStart w:id="750" w:name="_Toc135385110"/>
      <w:bookmarkEnd w:id="723"/>
      <w:bookmarkEnd w:id="724"/>
      <w:bookmarkEnd w:id="725"/>
      <w:bookmarkEnd w:id="726"/>
      <w:bookmarkEnd w:id="727"/>
      <w:bookmarkEnd w:id="728"/>
      <w:bookmarkEnd w:id="729"/>
      <w:bookmarkEnd w:id="730"/>
      <w:bookmarkEnd w:id="731"/>
      <w:r w:rsidRPr="004C1538">
        <w:rPr>
          <w:lang w:val="fr-FR"/>
        </w:rPr>
        <w:t xml:space="preserve">8.4 </w:t>
      </w:r>
      <w:r w:rsidR="00FE0FAA" w:rsidRPr="004C1538">
        <w:rPr>
          <w:lang w:val="fr-FR"/>
        </w:rPr>
        <w:t>Traitement et enregistrement des refus</w:t>
      </w:r>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p>
    <w:p w14:paraId="677B529A" w14:textId="77777777" w:rsidR="00130D4B" w:rsidRPr="004C1538" w:rsidRDefault="00AD1590">
      <w:pPr>
        <w:rPr>
          <w:lang w:val="fr-FR"/>
        </w:rPr>
      </w:pPr>
      <w:r w:rsidRPr="004C1538">
        <w:rPr>
          <w:lang w:val="fr-FR"/>
        </w:rPr>
        <w:t xml:space="preserve">Si une personne interrogée refuse ou n'est pas disponible pour participer à l'enquête, cela doit être documenté pour calculer le taux de participation. </w:t>
      </w:r>
      <w:r w:rsidR="005944EA" w:rsidRPr="004C1538">
        <w:rPr>
          <w:lang w:val="fr-FR"/>
        </w:rPr>
        <w:t xml:space="preserve">Il sera important de revoir avec les personnes chargées de la collecte des données la manière d'enregistrer les refus sur le questionnaire ou sur la tablette afin que le nombre de participants "absents" et "refusés" soit enregistré. </w:t>
      </w:r>
      <w:r w:rsidR="005155C5" w:rsidRPr="004C1538">
        <w:rPr>
          <w:lang w:val="fr-FR"/>
        </w:rPr>
        <w:t xml:space="preserve">Si les personnes chargées de la collecte des données utilisent des questionnaires papier, vous pouvez leur donner un cahier séparé pour enregistrer les refus ou les absences. Cela permettra d'économiser du papier, car ils n'auront pas besoin d'utiliser une enquête papier entière avec seulement les cases "refus" ou "personne à la maison" cochées. </w:t>
      </w:r>
      <w:r w:rsidR="00DC7B32" w:rsidRPr="004C1538">
        <w:rPr>
          <w:lang w:val="fr-FR"/>
        </w:rPr>
        <w:t xml:space="preserve">Si les personnes chargées de la collecte des données utilisent des tablettes, </w:t>
      </w:r>
      <w:r w:rsidR="006C200E" w:rsidRPr="004C1538">
        <w:rPr>
          <w:lang w:val="fr-FR"/>
        </w:rPr>
        <w:t xml:space="preserve">l'équipe de collecte des données devra décider si toutes les personnes chargées de la collecte des données cocheront la case "refusé" et laisseront ensuite l'enregistrement dans les données comme un enregistrement vierge, ou si elles noteront le refus dans un </w:t>
      </w:r>
      <w:r w:rsidR="00E629B4" w:rsidRPr="004C1538">
        <w:rPr>
          <w:lang w:val="fr-FR"/>
        </w:rPr>
        <w:t xml:space="preserve">carnet </w:t>
      </w:r>
      <w:r w:rsidR="006C200E" w:rsidRPr="004C1538">
        <w:rPr>
          <w:lang w:val="fr-FR"/>
        </w:rPr>
        <w:t xml:space="preserve">séparé.  Vous devez disposer d'un moyen de compter le nombre de personnes qui ont refusé de participer et, si possible, d'enregistrer le sexe de chaque personne qui refuse. Les questionnaires de l'enquête comportent un endroit où enregistrer les refus au début. Cela vous permettra de calculer la fraction de participation chez les hommes et chez les femmes. </w:t>
      </w:r>
    </w:p>
    <w:p w14:paraId="011CBB76" w14:textId="77777777" w:rsidR="00130D4B" w:rsidRPr="004C1538" w:rsidRDefault="00AD1590">
      <w:pPr>
        <w:pStyle w:val="Heading2"/>
        <w:ind w:left="288"/>
        <w:rPr>
          <w:lang w:val="fr-FR"/>
        </w:rPr>
      </w:pPr>
      <w:bookmarkStart w:id="751" w:name="_Toc135385111"/>
      <w:bookmarkStart w:id="752" w:name="_Toc98259035"/>
      <w:bookmarkStart w:id="753" w:name="_Toc98947650"/>
      <w:bookmarkStart w:id="754" w:name="_Toc98948069"/>
      <w:bookmarkStart w:id="755" w:name="_Toc98948997"/>
      <w:bookmarkStart w:id="756" w:name="_Toc99459460"/>
      <w:bookmarkStart w:id="757" w:name="_Toc100844949"/>
      <w:bookmarkStart w:id="758" w:name="_Toc100845186"/>
      <w:bookmarkStart w:id="759" w:name="_Toc101961588"/>
      <w:bookmarkStart w:id="760" w:name="_Toc102128189"/>
      <w:bookmarkStart w:id="761" w:name="_Toc102301680"/>
      <w:bookmarkStart w:id="762" w:name="_Toc102301921"/>
      <w:bookmarkStart w:id="763" w:name="_Toc102302506"/>
      <w:bookmarkStart w:id="764" w:name="_Toc102302607"/>
      <w:bookmarkStart w:id="765" w:name="_Toc103176516"/>
      <w:bookmarkStart w:id="766" w:name="_Toc103597943"/>
      <w:bookmarkStart w:id="767" w:name="_Toc127965139"/>
      <w:bookmarkStart w:id="768" w:name="_Toc133847644"/>
      <w:bookmarkStart w:id="769" w:name="_Toc134022275"/>
      <w:r w:rsidRPr="004C1538">
        <w:rPr>
          <w:lang w:val="fr-FR"/>
        </w:rPr>
        <w:t xml:space="preserve">8.5 </w:t>
      </w:r>
      <w:r w:rsidR="005944EA" w:rsidRPr="004C1538">
        <w:rPr>
          <w:lang w:val="fr-FR"/>
        </w:rPr>
        <w:t>Examen du questionnaire</w:t>
      </w:r>
      <w:bookmarkEnd w:id="751"/>
      <w:r w:rsidR="005944EA" w:rsidRPr="004C1538">
        <w:rPr>
          <w:lang w:val="fr-FR"/>
        </w:rPr>
        <w:t xml:space="preserve"> </w:t>
      </w:r>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p>
    <w:p w14:paraId="4650455B" w14:textId="77777777" w:rsidR="00130D4B" w:rsidRPr="004C1538" w:rsidRDefault="00AD1590">
      <w:pPr>
        <w:spacing w:after="120"/>
        <w:jc w:val="both"/>
        <w:rPr>
          <w:rFonts w:ascii="Calibri" w:hAnsi="Calibri" w:cs="Calibri"/>
          <w:lang w:val="fr-FR"/>
        </w:rPr>
      </w:pPr>
      <w:r w:rsidRPr="004C1538">
        <w:rPr>
          <w:rFonts w:ascii="Calibri" w:hAnsi="Calibri" w:cs="Calibri"/>
          <w:lang w:val="fr-FR"/>
        </w:rPr>
        <w:t xml:space="preserve">Lors de l'examen du questionnaire, chaque question doit être lue à haute voix en même temps. Au cours de cette étape, les personnes chargées de la collecte des données expliquent chaque question au coordinateur de terrain pour s'assurer qu'il les a bien comprises. À ce stade, le coordinateur de terrain et les personnes chargées de la collecte des données élaborent </w:t>
      </w:r>
      <w:r w:rsidR="002E3737" w:rsidRPr="004C1538">
        <w:rPr>
          <w:rFonts w:ascii="Calibri" w:hAnsi="Calibri" w:cs="Calibri"/>
          <w:lang w:val="fr-FR"/>
        </w:rPr>
        <w:t xml:space="preserve">une </w:t>
      </w:r>
      <w:r w:rsidRPr="004C1538">
        <w:rPr>
          <w:rFonts w:ascii="Calibri" w:hAnsi="Calibri" w:cs="Calibri"/>
          <w:lang w:val="fr-FR"/>
        </w:rPr>
        <w:t xml:space="preserve">explication (et toute autre précision) pour chaque question. Ce document sera approuvé et finalisé par le chef de projet. Ces informations feront partie d'un guide d'enquête </w:t>
      </w:r>
      <w:r w:rsidR="001E3BC4" w:rsidRPr="004C1538">
        <w:rPr>
          <w:rFonts w:ascii="Calibri" w:hAnsi="Calibri" w:cs="Calibri"/>
          <w:lang w:val="fr-FR"/>
        </w:rPr>
        <w:t>destiné aux personnes chargées de la collecte des données</w:t>
      </w:r>
      <w:r w:rsidRPr="004C1538">
        <w:rPr>
          <w:rFonts w:ascii="Calibri" w:hAnsi="Calibri" w:cs="Calibri"/>
          <w:lang w:val="fr-FR"/>
        </w:rPr>
        <w:t xml:space="preserve">. </w:t>
      </w:r>
    </w:p>
    <w:p w14:paraId="10818356" w14:textId="77777777" w:rsidR="00130D4B" w:rsidRPr="004C1538" w:rsidRDefault="00AD1590">
      <w:pPr>
        <w:spacing w:after="120"/>
        <w:jc w:val="both"/>
        <w:rPr>
          <w:lang w:val="fr-FR"/>
        </w:rPr>
      </w:pPr>
      <w:r w:rsidRPr="004C1538">
        <w:rPr>
          <w:rFonts w:ascii="Calibri" w:hAnsi="Calibri" w:cs="Calibri"/>
          <w:lang w:val="fr-FR"/>
        </w:rPr>
        <w:t xml:space="preserve">Notez que ce guide et ces informations </w:t>
      </w:r>
      <w:r w:rsidRPr="004C1538">
        <w:rPr>
          <w:lang w:val="fr-FR"/>
        </w:rPr>
        <w:t>ne peuvent pas être modifiés après le premier cycle de collecte de données. Pour les cycles suivants, la signification des questions doit être discutée à l'aide du guide élaboré par l'équipe pilote.</w:t>
      </w:r>
    </w:p>
    <w:p w14:paraId="53983FED" w14:textId="77777777" w:rsidR="00130D4B" w:rsidRPr="004C1538" w:rsidRDefault="005944EA">
      <w:pPr>
        <w:spacing w:after="120"/>
        <w:rPr>
          <w:bCs/>
          <w:lang w:val="fr-FR"/>
        </w:rPr>
      </w:pPr>
      <w:r w:rsidRPr="004C1538">
        <w:rPr>
          <w:lang w:val="fr-FR"/>
        </w:rPr>
        <w:t xml:space="preserve">Les personnes chargées de la collecte des données doivent également être formées aux différents types de réponses, tels que le choix unique, la case à </w:t>
      </w:r>
      <w:r w:rsidR="00AD1590" w:rsidRPr="004C1538">
        <w:rPr>
          <w:lang w:val="fr-FR"/>
        </w:rPr>
        <w:t>cocher</w:t>
      </w:r>
      <w:r w:rsidRPr="004C1538">
        <w:rPr>
          <w:lang w:val="fr-FR"/>
        </w:rPr>
        <w:t xml:space="preserve"> et </w:t>
      </w:r>
      <w:r w:rsidR="00AD1590" w:rsidRPr="004C1538">
        <w:rPr>
          <w:lang w:val="fr-FR"/>
        </w:rPr>
        <w:t xml:space="preserve">le </w:t>
      </w:r>
      <w:r w:rsidRPr="004C1538">
        <w:rPr>
          <w:lang w:val="fr-FR"/>
        </w:rPr>
        <w:t xml:space="preserve">texte libre. </w:t>
      </w:r>
      <w:r w:rsidR="00592A58" w:rsidRPr="004C1538">
        <w:rPr>
          <w:lang w:val="fr-FR"/>
        </w:rPr>
        <w:t xml:space="preserve">Imprimez la page 9 de ce guide pour la partager avec les </w:t>
      </w:r>
      <w:r w:rsidR="00E629B4" w:rsidRPr="004C1538">
        <w:rPr>
          <w:lang w:val="fr-FR"/>
        </w:rPr>
        <w:t xml:space="preserve">personnes chargées de la collecte des </w:t>
      </w:r>
      <w:r w:rsidR="00592A58" w:rsidRPr="004C1538">
        <w:rPr>
          <w:lang w:val="fr-FR"/>
        </w:rPr>
        <w:t xml:space="preserve">données </w:t>
      </w:r>
      <w:r w:rsidR="00E629B4" w:rsidRPr="004C1538">
        <w:rPr>
          <w:lang w:val="fr-FR"/>
        </w:rPr>
        <w:t xml:space="preserve">et </w:t>
      </w:r>
      <w:r w:rsidR="00592A58" w:rsidRPr="004C1538">
        <w:rPr>
          <w:lang w:val="fr-FR"/>
        </w:rPr>
        <w:t xml:space="preserve">passez en revue les différentes options de réponse possibles.  </w:t>
      </w:r>
      <w:r w:rsidRPr="004C1538">
        <w:rPr>
          <w:bCs/>
          <w:lang w:val="fr-FR"/>
        </w:rPr>
        <w:t xml:space="preserve">Il peut également y avoir des questions pour lesquelles les personnes chargées de la collecte des données ne doivent pas lire les options de réponse, mais plutôt écouter la réponse du répondant et marquer l'option de réponse la plus proche. </w:t>
      </w:r>
    </w:p>
    <w:p w14:paraId="12D93E18" w14:textId="77777777" w:rsidR="00130D4B" w:rsidRPr="004C1538" w:rsidRDefault="00AD1590">
      <w:pPr>
        <w:spacing w:after="120"/>
        <w:rPr>
          <w:rFonts w:ascii="Calibri" w:hAnsi="Calibri" w:cs="Calibri"/>
          <w:bCs/>
          <w:lang w:val="fr-FR"/>
        </w:rPr>
      </w:pPr>
      <w:r w:rsidRPr="004C1538">
        <w:rPr>
          <w:bCs/>
          <w:lang w:val="fr-FR"/>
        </w:rPr>
        <w:t xml:space="preserve">Enfin, les personnes chargées de la collecte des données doivent comprendre la logique de saut, en particulier si l'enquête est administrée sur papier et que les schémas de saut ne sont pas appliqués automatiquement. </w:t>
      </w:r>
      <w:r w:rsidR="00592A58" w:rsidRPr="004C1538">
        <w:rPr>
          <w:bCs/>
          <w:lang w:val="fr-FR"/>
        </w:rPr>
        <w:t xml:space="preserve">Lors de la collecte de données à l'aide d'une tablette, les personnes chargées de la collecte des données peuvent ne pas voir les motifs de saut, car ils sont programmés pour se produire automatiquement. </w:t>
      </w:r>
      <w:r w:rsidR="00186935" w:rsidRPr="004C1538">
        <w:rPr>
          <w:bCs/>
          <w:lang w:val="fr-FR"/>
        </w:rPr>
        <w:t xml:space="preserve">Vous devez former vos collecteurs de données à la méthode (papier ou tablette) qui sera utilisée pour la collecte des données. </w:t>
      </w:r>
    </w:p>
    <w:p w14:paraId="332FCDC6" w14:textId="77777777" w:rsidR="00130D4B" w:rsidRPr="004C1538" w:rsidRDefault="00AD1590">
      <w:pPr>
        <w:pStyle w:val="Heading2"/>
        <w:ind w:left="288"/>
        <w:rPr>
          <w:lang w:val="fr-FR"/>
        </w:rPr>
      </w:pPr>
      <w:bookmarkStart w:id="770" w:name="_Toc135385112"/>
      <w:bookmarkStart w:id="771" w:name="_Toc98259036"/>
      <w:bookmarkStart w:id="772" w:name="_Toc98947651"/>
      <w:bookmarkStart w:id="773" w:name="_Toc98948070"/>
      <w:bookmarkStart w:id="774" w:name="_Toc98948998"/>
      <w:bookmarkStart w:id="775" w:name="_Toc99459461"/>
      <w:bookmarkStart w:id="776" w:name="_Toc100844950"/>
      <w:bookmarkStart w:id="777" w:name="_Toc100845187"/>
      <w:bookmarkStart w:id="778" w:name="_Toc101961589"/>
      <w:bookmarkStart w:id="779" w:name="_Toc102128190"/>
      <w:bookmarkStart w:id="780" w:name="_Toc102301681"/>
      <w:bookmarkStart w:id="781" w:name="_Toc102301922"/>
      <w:bookmarkStart w:id="782" w:name="_Toc102302507"/>
      <w:bookmarkStart w:id="783" w:name="_Toc102302608"/>
      <w:bookmarkStart w:id="784" w:name="_Toc103176517"/>
      <w:bookmarkStart w:id="785" w:name="_Toc103597944"/>
      <w:bookmarkStart w:id="786" w:name="_Toc127965140"/>
      <w:bookmarkStart w:id="787" w:name="_Toc133847645"/>
      <w:bookmarkStart w:id="788" w:name="_Toc134022276"/>
      <w:r w:rsidRPr="004C1538">
        <w:rPr>
          <w:lang w:val="fr-FR"/>
        </w:rPr>
        <w:lastRenderedPageBreak/>
        <w:t xml:space="preserve">8.6 </w:t>
      </w:r>
      <w:r w:rsidR="000B3966" w:rsidRPr="004C1538">
        <w:rPr>
          <w:lang w:val="fr-FR"/>
        </w:rPr>
        <w:t xml:space="preserve">Communication </w:t>
      </w:r>
      <w:r w:rsidR="000B4549" w:rsidRPr="004C1538">
        <w:rPr>
          <w:lang w:val="fr-FR"/>
        </w:rPr>
        <w:t>interpersonnelle</w:t>
      </w:r>
      <w:bookmarkEnd w:id="770"/>
      <w:r w:rsidR="000B4549" w:rsidRPr="004C1538">
        <w:rPr>
          <w:lang w:val="fr-FR"/>
        </w:rPr>
        <w:t xml:space="preserve"> </w:t>
      </w:r>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p>
    <w:p w14:paraId="4BF60177" w14:textId="77777777" w:rsidR="00130D4B" w:rsidRDefault="000F13F0">
      <w:pPr>
        <w:spacing w:after="0"/>
      </w:pPr>
      <w:r w:rsidRPr="004C1538">
        <w:rPr>
          <w:lang w:val="fr-FR"/>
        </w:rPr>
        <w:t xml:space="preserve">Les personnes chargées de la collecte des données doivent être </w:t>
      </w:r>
      <w:r w:rsidR="000B4549" w:rsidRPr="004C1538">
        <w:rPr>
          <w:lang w:val="fr-FR"/>
        </w:rPr>
        <w:t>informées qu'une bonne communication avec les répondants est essentielle pour éviter les biais susceptibles d'affecter les résultats de l'</w:t>
      </w:r>
      <w:r w:rsidR="00AD1590" w:rsidRPr="004C1538">
        <w:rPr>
          <w:lang w:val="fr-FR"/>
        </w:rPr>
        <w:t xml:space="preserve">enquête. Les </w:t>
      </w:r>
      <w:r w:rsidRPr="004C1538">
        <w:rPr>
          <w:lang w:val="fr-FR"/>
        </w:rPr>
        <w:t xml:space="preserve">personnes chargées de la collecte des données </w:t>
      </w:r>
      <w:r w:rsidR="000B4549" w:rsidRPr="004C1538">
        <w:rPr>
          <w:lang w:val="fr-FR"/>
        </w:rPr>
        <w:t xml:space="preserve">doivent s'efforcer d'instaurer un climat de confiance en </w:t>
      </w:r>
      <w:r w:rsidR="000B4549" w:rsidRPr="004C1538">
        <w:rPr>
          <w:bCs/>
          <w:lang w:val="fr-FR"/>
        </w:rPr>
        <w:t xml:space="preserve">se montrant </w:t>
      </w:r>
      <w:r w:rsidR="000B4549" w:rsidRPr="004C1538">
        <w:rPr>
          <w:bCs/>
          <w:iCs/>
          <w:lang w:val="fr-FR"/>
        </w:rPr>
        <w:t>polies, respectueuses et patientes</w:t>
      </w:r>
      <w:r w:rsidR="000B4549" w:rsidRPr="004C1538">
        <w:rPr>
          <w:bCs/>
          <w:lang w:val="fr-FR"/>
        </w:rPr>
        <w:t xml:space="preserve">. </w:t>
      </w:r>
      <w:r w:rsidR="000B4549" w:rsidRPr="00C678C5">
        <w:rPr>
          <w:bCs/>
        </w:rPr>
        <w:t xml:space="preserve">Avant de </w:t>
      </w:r>
      <w:r w:rsidR="000B4549">
        <w:t xml:space="preserve">commencer un entretien, </w:t>
      </w:r>
      <w:r>
        <w:t xml:space="preserve">ils </w:t>
      </w:r>
      <w:r w:rsidR="000B4549">
        <w:t>doivent</w:t>
      </w:r>
    </w:p>
    <w:p w14:paraId="37A31895" w14:textId="77777777" w:rsidR="00130D4B" w:rsidRPr="004C1538" w:rsidRDefault="00AD1590">
      <w:pPr>
        <w:pStyle w:val="ListParagraph"/>
        <w:numPr>
          <w:ilvl w:val="0"/>
          <w:numId w:val="1"/>
        </w:numPr>
        <w:rPr>
          <w:lang w:val="fr-FR"/>
        </w:rPr>
      </w:pPr>
      <w:r w:rsidRPr="004C1538">
        <w:rPr>
          <w:lang w:val="fr-FR"/>
        </w:rPr>
        <w:t>Se présenter en indiquant son nom et son agence</w:t>
      </w:r>
    </w:p>
    <w:p w14:paraId="06F2EA9E" w14:textId="77777777" w:rsidR="00130D4B" w:rsidRPr="004C1538" w:rsidRDefault="00AD1590">
      <w:pPr>
        <w:pStyle w:val="ListParagraph"/>
        <w:numPr>
          <w:ilvl w:val="0"/>
          <w:numId w:val="1"/>
        </w:numPr>
        <w:rPr>
          <w:lang w:val="fr-FR"/>
        </w:rPr>
      </w:pPr>
      <w:r w:rsidRPr="004C1538">
        <w:rPr>
          <w:lang w:val="fr-FR"/>
        </w:rPr>
        <w:t xml:space="preserve">Présenter les objectifs de l'enquête et </w:t>
      </w:r>
      <w:r w:rsidR="00A74EE0" w:rsidRPr="004C1538">
        <w:rPr>
          <w:lang w:val="fr-FR"/>
        </w:rPr>
        <w:t xml:space="preserve">assurer aux participants que leurs réponses seront anonymes et </w:t>
      </w:r>
      <w:r w:rsidRPr="004C1538">
        <w:rPr>
          <w:lang w:val="fr-FR"/>
        </w:rPr>
        <w:t>confidentielles.</w:t>
      </w:r>
    </w:p>
    <w:p w14:paraId="301F64C0" w14:textId="77777777" w:rsidR="00130D4B" w:rsidRPr="004C1538" w:rsidRDefault="00AD1590">
      <w:pPr>
        <w:pStyle w:val="ListParagraph"/>
        <w:numPr>
          <w:ilvl w:val="0"/>
          <w:numId w:val="1"/>
        </w:numPr>
        <w:rPr>
          <w:lang w:val="fr-FR"/>
        </w:rPr>
      </w:pPr>
      <w:r w:rsidRPr="004C1538">
        <w:rPr>
          <w:lang w:val="fr-FR"/>
        </w:rPr>
        <w:t>Permettre au répondant de poser des questions</w:t>
      </w:r>
    </w:p>
    <w:p w14:paraId="3F68D9D0" w14:textId="77777777" w:rsidR="00130D4B" w:rsidRPr="004C1538" w:rsidRDefault="00AD1590">
      <w:pPr>
        <w:pStyle w:val="ListParagraph"/>
        <w:numPr>
          <w:ilvl w:val="0"/>
          <w:numId w:val="1"/>
        </w:numPr>
        <w:rPr>
          <w:lang w:val="fr-FR"/>
        </w:rPr>
      </w:pPr>
      <w:r w:rsidRPr="004C1538">
        <w:rPr>
          <w:lang w:val="fr-FR"/>
        </w:rPr>
        <w:t xml:space="preserve">Obtenir le </w:t>
      </w:r>
      <w:r w:rsidR="00186935" w:rsidRPr="004C1538">
        <w:rPr>
          <w:lang w:val="fr-FR"/>
        </w:rPr>
        <w:t>consentement verbal du participant et le noter sur le questionnaire.</w:t>
      </w:r>
    </w:p>
    <w:p w14:paraId="3478E604" w14:textId="77777777" w:rsidR="00130D4B" w:rsidRDefault="00AD1590">
      <w:pPr>
        <w:pStyle w:val="ListParagraph"/>
        <w:numPr>
          <w:ilvl w:val="0"/>
          <w:numId w:val="1"/>
        </w:numPr>
        <w:spacing w:after="120"/>
      </w:pPr>
      <w:r>
        <w:t>Mener l'entretien</w:t>
      </w:r>
    </w:p>
    <w:p w14:paraId="1D1CFF0C" w14:textId="77777777" w:rsidR="00130D4B" w:rsidRPr="004C1538" w:rsidRDefault="00AD1590">
      <w:pPr>
        <w:spacing w:after="120"/>
        <w:rPr>
          <w:lang w:val="fr-FR"/>
        </w:rPr>
      </w:pPr>
      <w:r w:rsidRPr="004C1538">
        <w:rPr>
          <w:lang w:val="fr-FR"/>
        </w:rPr>
        <w:t xml:space="preserve">En outre, les personnes </w:t>
      </w:r>
      <w:r w:rsidR="000F13F0" w:rsidRPr="004C1538">
        <w:rPr>
          <w:lang w:val="fr-FR"/>
        </w:rPr>
        <w:t xml:space="preserve">chargées de la collecte des données </w:t>
      </w:r>
      <w:r w:rsidRPr="004C1538">
        <w:rPr>
          <w:lang w:val="fr-FR"/>
        </w:rPr>
        <w:t xml:space="preserve">doivent </w:t>
      </w:r>
      <w:r w:rsidR="002E1C30" w:rsidRPr="004C1538">
        <w:rPr>
          <w:lang w:val="fr-FR"/>
        </w:rPr>
        <w:t xml:space="preserve">savoir </w:t>
      </w:r>
      <w:r w:rsidRPr="004C1538">
        <w:rPr>
          <w:lang w:val="fr-FR"/>
        </w:rPr>
        <w:t xml:space="preserve">que les </w:t>
      </w:r>
      <w:r w:rsidRPr="004C1538">
        <w:rPr>
          <w:bCs/>
          <w:lang w:val="fr-FR"/>
        </w:rPr>
        <w:t xml:space="preserve">répondants sont susceptibles de répondre différemment aux questions selon qu'ils sont ou non entourés d'autres personnes </w:t>
      </w:r>
      <w:r w:rsidR="002E1C30" w:rsidRPr="004C1538">
        <w:rPr>
          <w:lang w:val="fr-FR"/>
        </w:rPr>
        <w:t xml:space="preserve">qui écoutent </w:t>
      </w:r>
      <w:r w:rsidRPr="004C1538">
        <w:rPr>
          <w:lang w:val="fr-FR"/>
        </w:rPr>
        <w:t>les réponses qu'</w:t>
      </w:r>
      <w:r w:rsidR="002E1C30" w:rsidRPr="004C1538">
        <w:rPr>
          <w:lang w:val="fr-FR"/>
        </w:rPr>
        <w:t>ils donnent</w:t>
      </w:r>
      <w:r w:rsidRPr="004C1538">
        <w:rPr>
          <w:lang w:val="fr-FR"/>
        </w:rPr>
        <w:t xml:space="preserve">. </w:t>
      </w:r>
      <w:r w:rsidR="005944EA" w:rsidRPr="004C1538">
        <w:rPr>
          <w:lang w:val="fr-FR"/>
        </w:rPr>
        <w:t xml:space="preserve">Tout doit être mis en œuvre pour permettre </w:t>
      </w:r>
      <w:r w:rsidR="00504621" w:rsidRPr="004C1538">
        <w:rPr>
          <w:lang w:val="fr-FR"/>
        </w:rPr>
        <w:t xml:space="preserve">au répondant de </w:t>
      </w:r>
      <w:r w:rsidR="000F13F0" w:rsidRPr="004C1538">
        <w:rPr>
          <w:lang w:val="fr-FR"/>
        </w:rPr>
        <w:t>répondre à l'enquête en privé.</w:t>
      </w:r>
    </w:p>
    <w:p w14:paraId="7C712FCB" w14:textId="77777777" w:rsidR="00130D4B" w:rsidRPr="004C1538" w:rsidRDefault="00AD1590">
      <w:pPr>
        <w:pStyle w:val="Heading2"/>
        <w:ind w:left="288"/>
        <w:rPr>
          <w:lang w:val="fr-FR"/>
        </w:rPr>
      </w:pPr>
      <w:bookmarkStart w:id="789" w:name="_Toc98259037"/>
      <w:bookmarkStart w:id="790" w:name="_Toc98947652"/>
      <w:bookmarkStart w:id="791" w:name="_Toc98948071"/>
      <w:bookmarkStart w:id="792" w:name="_Toc98948999"/>
      <w:bookmarkStart w:id="793" w:name="_Toc99459462"/>
      <w:bookmarkStart w:id="794" w:name="_Toc100844951"/>
      <w:bookmarkStart w:id="795" w:name="_Toc100845188"/>
      <w:bookmarkStart w:id="796" w:name="_Toc101961590"/>
      <w:bookmarkStart w:id="797" w:name="_Toc102128191"/>
      <w:bookmarkStart w:id="798" w:name="_Toc102301682"/>
      <w:bookmarkStart w:id="799" w:name="_Toc102301923"/>
      <w:bookmarkStart w:id="800" w:name="_Toc102302508"/>
      <w:bookmarkStart w:id="801" w:name="_Toc102302609"/>
      <w:bookmarkStart w:id="802" w:name="_Toc103176518"/>
      <w:bookmarkStart w:id="803" w:name="_Toc103597945"/>
      <w:bookmarkStart w:id="804" w:name="_Toc127965141"/>
      <w:bookmarkStart w:id="805" w:name="_Toc133847646"/>
      <w:bookmarkStart w:id="806" w:name="_Toc134022277"/>
      <w:bookmarkStart w:id="807" w:name="_Toc135385113"/>
      <w:r w:rsidRPr="004C1538">
        <w:rPr>
          <w:lang w:val="fr-FR"/>
        </w:rPr>
        <w:t xml:space="preserve">8.7 </w:t>
      </w:r>
      <w:r w:rsidR="000B4549" w:rsidRPr="004C1538">
        <w:rPr>
          <w:lang w:val="fr-FR"/>
        </w:rPr>
        <w:t>Éviter les préjugés en posant des questions</w:t>
      </w:r>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p>
    <w:p w14:paraId="1D43870B" w14:textId="77777777" w:rsidR="00130D4B" w:rsidRPr="004C1538" w:rsidRDefault="00AD1590">
      <w:pPr>
        <w:spacing w:after="120"/>
        <w:rPr>
          <w:lang w:val="fr-FR"/>
        </w:rPr>
      </w:pPr>
      <w:r w:rsidRPr="004C1538">
        <w:rPr>
          <w:lang w:val="fr-FR"/>
        </w:rPr>
        <w:t xml:space="preserve">Assurez-vous que </w:t>
      </w:r>
      <w:r w:rsidR="000F13F0" w:rsidRPr="004C1538">
        <w:rPr>
          <w:lang w:val="fr-FR"/>
        </w:rPr>
        <w:t xml:space="preserve">les personnes chargées de la collecte des données </w:t>
      </w:r>
      <w:r w:rsidRPr="004C1538">
        <w:rPr>
          <w:lang w:val="fr-FR"/>
        </w:rPr>
        <w:t xml:space="preserve">comprennent </w:t>
      </w:r>
      <w:r w:rsidR="00C678C5" w:rsidRPr="004C1538">
        <w:rPr>
          <w:lang w:val="fr-FR"/>
        </w:rPr>
        <w:t>qu'</w:t>
      </w:r>
      <w:r w:rsidRPr="004C1538">
        <w:rPr>
          <w:lang w:val="fr-FR"/>
        </w:rPr>
        <w:t>elles doivent poser les questions dans l'ordre où elles sont écrites. Notez que tout changement d'ordre, aussi minime soit-il, peut affecter les réponses.</w:t>
      </w:r>
    </w:p>
    <w:p w14:paraId="42A0740F" w14:textId="77777777" w:rsidR="00130D4B" w:rsidRPr="004C1538" w:rsidRDefault="00AD1590">
      <w:pPr>
        <w:spacing w:after="120"/>
        <w:rPr>
          <w:lang w:val="fr-FR"/>
        </w:rPr>
      </w:pPr>
      <w:r w:rsidRPr="004C1538">
        <w:rPr>
          <w:lang w:val="fr-FR"/>
        </w:rPr>
        <w:t xml:space="preserve">Insistez auprès des </w:t>
      </w:r>
      <w:r w:rsidR="000F13F0" w:rsidRPr="004C1538">
        <w:rPr>
          <w:lang w:val="fr-FR"/>
        </w:rPr>
        <w:t xml:space="preserve">personnes chargées de la collecte des données </w:t>
      </w:r>
      <w:r w:rsidRPr="004C1538">
        <w:rPr>
          <w:lang w:val="fr-FR"/>
        </w:rPr>
        <w:t xml:space="preserve">sur l'importance de ne pas </w:t>
      </w:r>
      <w:r w:rsidR="00E163D1" w:rsidRPr="004C1538">
        <w:rPr>
          <w:lang w:val="fr-FR"/>
        </w:rPr>
        <w:t xml:space="preserve">influencer les </w:t>
      </w:r>
      <w:r w:rsidRPr="004C1538">
        <w:rPr>
          <w:lang w:val="fr-FR"/>
        </w:rPr>
        <w:t xml:space="preserve">réponses </w:t>
      </w:r>
      <w:r w:rsidR="00E163D1" w:rsidRPr="004C1538">
        <w:rPr>
          <w:lang w:val="fr-FR"/>
        </w:rPr>
        <w:t xml:space="preserve">des gens. Par exemple, </w:t>
      </w:r>
      <w:r w:rsidRPr="004C1538">
        <w:rPr>
          <w:lang w:val="fr-FR"/>
        </w:rPr>
        <w:t xml:space="preserve">si la personne interrogée hésite à répondre à une question, il ne faut pas lui </w:t>
      </w:r>
      <w:r w:rsidR="000F13F0" w:rsidRPr="004C1538">
        <w:rPr>
          <w:lang w:val="fr-FR"/>
        </w:rPr>
        <w:t>suggérer de réponse</w:t>
      </w:r>
      <w:r w:rsidRPr="004C1538">
        <w:rPr>
          <w:lang w:val="fr-FR"/>
        </w:rPr>
        <w:t xml:space="preserve">. Expliquez que le fait de suggérer des réponses introduit un biais important dans les résultats de l'enquête. Si la personne interrogée refuse de répondre à une question, cochez la </w:t>
      </w:r>
      <w:r w:rsidR="00001A3C" w:rsidRPr="004C1538">
        <w:rPr>
          <w:lang w:val="fr-FR"/>
        </w:rPr>
        <w:t>case "refus de répondre"</w:t>
      </w:r>
      <w:r w:rsidR="002561EE" w:rsidRPr="004C1538">
        <w:rPr>
          <w:lang w:val="fr-FR"/>
        </w:rPr>
        <w:t>.</w:t>
      </w:r>
    </w:p>
    <w:p w14:paraId="20912CBB" w14:textId="77777777" w:rsidR="00130D4B" w:rsidRPr="004C1538" w:rsidRDefault="00AD1590">
      <w:pPr>
        <w:pStyle w:val="Heading2"/>
        <w:ind w:left="288"/>
        <w:rPr>
          <w:lang w:val="fr-FR"/>
        </w:rPr>
      </w:pPr>
      <w:bookmarkStart w:id="808" w:name="_Toc98259038"/>
      <w:bookmarkStart w:id="809" w:name="_Toc98947653"/>
      <w:bookmarkStart w:id="810" w:name="_Toc98948072"/>
      <w:bookmarkStart w:id="811" w:name="_Toc98949000"/>
      <w:bookmarkStart w:id="812" w:name="_Toc99459463"/>
      <w:bookmarkStart w:id="813" w:name="_Toc100844952"/>
      <w:bookmarkStart w:id="814" w:name="_Toc100845189"/>
      <w:bookmarkStart w:id="815" w:name="_Toc101961591"/>
      <w:bookmarkStart w:id="816" w:name="_Toc102128192"/>
      <w:bookmarkStart w:id="817" w:name="_Toc102301683"/>
      <w:bookmarkStart w:id="818" w:name="_Toc102301924"/>
      <w:bookmarkStart w:id="819" w:name="_Toc102302509"/>
      <w:bookmarkStart w:id="820" w:name="_Toc102302610"/>
      <w:bookmarkStart w:id="821" w:name="_Toc103176519"/>
      <w:bookmarkStart w:id="822" w:name="_Toc103597946"/>
      <w:bookmarkStart w:id="823" w:name="_Toc127965142"/>
      <w:bookmarkStart w:id="824" w:name="_Toc133847647"/>
      <w:bookmarkStart w:id="825" w:name="_Toc134022278"/>
      <w:bookmarkStart w:id="826" w:name="_Toc135385114"/>
      <w:r w:rsidRPr="004C1538">
        <w:rPr>
          <w:lang w:val="fr-FR"/>
        </w:rPr>
        <w:t xml:space="preserve">8.8 </w:t>
      </w:r>
      <w:r w:rsidR="00D67872" w:rsidRPr="004C1538">
        <w:rPr>
          <w:lang w:val="fr-FR"/>
        </w:rPr>
        <w:t xml:space="preserve">Sauvegarde </w:t>
      </w:r>
      <w:r w:rsidR="007D3475" w:rsidRPr="004C1538">
        <w:rPr>
          <w:lang w:val="fr-FR"/>
        </w:rPr>
        <w:t>et transmission des données</w:t>
      </w:r>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p>
    <w:p w14:paraId="7C6DCE22" w14:textId="77777777" w:rsidR="00130D4B" w:rsidRPr="004C1538" w:rsidRDefault="00AD1590">
      <w:pPr>
        <w:spacing w:after="120"/>
        <w:rPr>
          <w:lang w:val="fr-FR"/>
        </w:rPr>
      </w:pPr>
      <w:bookmarkStart w:id="827" w:name="_Toc42078926"/>
      <w:bookmarkStart w:id="828" w:name="_Toc42079065"/>
      <w:bookmarkStart w:id="829" w:name="_Toc42079335"/>
      <w:bookmarkStart w:id="830" w:name="_Toc42079480"/>
      <w:bookmarkStart w:id="831" w:name="_Toc42159810"/>
      <w:bookmarkStart w:id="832" w:name="_Toc42160894"/>
      <w:bookmarkEnd w:id="827"/>
      <w:bookmarkEnd w:id="828"/>
      <w:bookmarkEnd w:id="829"/>
      <w:bookmarkEnd w:id="830"/>
      <w:bookmarkEnd w:id="831"/>
      <w:bookmarkEnd w:id="832"/>
      <w:r w:rsidRPr="004C1538">
        <w:rPr>
          <w:lang w:val="fr-FR"/>
        </w:rPr>
        <w:t xml:space="preserve">Une fois que les personnes chargées de la collecte des données se sont familiarisées avec le questionnaire et la manière d'enregistrer les réponses sur papier ou électroniquement, elles doivent comprendre comment sauvegarder les données une fois l'entretien </w:t>
      </w:r>
      <w:r w:rsidR="002561EE" w:rsidRPr="004C1538">
        <w:rPr>
          <w:lang w:val="fr-FR"/>
        </w:rPr>
        <w:t xml:space="preserve">terminé. </w:t>
      </w:r>
    </w:p>
    <w:p w14:paraId="1B89E424" w14:textId="77777777" w:rsidR="00130D4B" w:rsidRPr="004C1538" w:rsidRDefault="00AD1590">
      <w:pPr>
        <w:pStyle w:val="ListParagraph"/>
        <w:numPr>
          <w:ilvl w:val="0"/>
          <w:numId w:val="15"/>
        </w:numPr>
        <w:spacing w:after="120"/>
        <w:rPr>
          <w:lang w:val="fr-FR"/>
        </w:rPr>
      </w:pPr>
      <w:r w:rsidRPr="004C1538">
        <w:rPr>
          <w:lang w:val="fr-FR"/>
        </w:rPr>
        <w:t>Dans le cas d'une enquête sur papier, le questionnaire doit être vérifié pour s'assurer que toutes les questions ont reçu une réponse</w:t>
      </w:r>
      <w:r w:rsidR="002561EE" w:rsidRPr="004C1538">
        <w:rPr>
          <w:lang w:val="fr-FR"/>
        </w:rPr>
        <w:t xml:space="preserve">, et il </w:t>
      </w:r>
      <w:r w:rsidRPr="004C1538">
        <w:rPr>
          <w:lang w:val="fr-FR"/>
        </w:rPr>
        <w:t>doit être remis au superviseur à la fin de la journée</w:t>
      </w:r>
      <w:r w:rsidR="002561EE" w:rsidRPr="004C1538">
        <w:rPr>
          <w:lang w:val="fr-FR"/>
        </w:rPr>
        <w:t>.</w:t>
      </w:r>
    </w:p>
    <w:p w14:paraId="1402013D" w14:textId="77777777" w:rsidR="00130D4B" w:rsidRPr="004C1538" w:rsidRDefault="00AD1590">
      <w:pPr>
        <w:pStyle w:val="ListParagraph"/>
        <w:numPr>
          <w:ilvl w:val="0"/>
          <w:numId w:val="15"/>
        </w:numPr>
        <w:spacing w:after="120"/>
        <w:rPr>
          <w:lang w:val="fr-FR"/>
        </w:rPr>
      </w:pPr>
      <w:r w:rsidRPr="004C1538">
        <w:rPr>
          <w:lang w:val="fr-FR"/>
        </w:rPr>
        <w:t xml:space="preserve">Dans le cas d'une enquête électronique, le collecteur de données doit avoir la possibilité de </w:t>
      </w:r>
      <w:r w:rsidR="006C200E" w:rsidRPr="004C1538">
        <w:rPr>
          <w:lang w:val="fr-FR"/>
        </w:rPr>
        <w:t>s'entraîner à soumettre des enregistrements à l'aide de la tablette</w:t>
      </w:r>
      <w:r w:rsidR="002561EE" w:rsidRPr="004C1538">
        <w:rPr>
          <w:lang w:val="fr-FR"/>
        </w:rPr>
        <w:t>.</w:t>
      </w:r>
    </w:p>
    <w:p w14:paraId="2BF63191" w14:textId="77777777" w:rsidR="00130D4B" w:rsidRPr="004C1538" w:rsidRDefault="00AD1590">
      <w:pPr>
        <w:pStyle w:val="Heading2"/>
        <w:ind w:left="288"/>
        <w:rPr>
          <w:lang w:val="fr-FR"/>
        </w:rPr>
      </w:pPr>
      <w:bookmarkStart w:id="833" w:name="_Toc98259039"/>
      <w:bookmarkStart w:id="834" w:name="_Toc98947654"/>
      <w:bookmarkStart w:id="835" w:name="_Toc98948073"/>
      <w:bookmarkStart w:id="836" w:name="_Toc98949001"/>
      <w:bookmarkStart w:id="837" w:name="_Toc99459464"/>
      <w:bookmarkStart w:id="838" w:name="_Toc100844953"/>
      <w:bookmarkStart w:id="839" w:name="_Toc100845190"/>
      <w:bookmarkStart w:id="840" w:name="_Toc101961592"/>
      <w:bookmarkStart w:id="841" w:name="_Toc102128193"/>
      <w:bookmarkStart w:id="842" w:name="_Toc102301684"/>
      <w:bookmarkStart w:id="843" w:name="_Toc102301925"/>
      <w:bookmarkStart w:id="844" w:name="_Toc102302510"/>
      <w:bookmarkStart w:id="845" w:name="_Toc102302611"/>
      <w:bookmarkStart w:id="846" w:name="_Toc103176520"/>
      <w:bookmarkStart w:id="847" w:name="_Toc103597947"/>
      <w:bookmarkStart w:id="848" w:name="_Toc127965143"/>
      <w:bookmarkStart w:id="849" w:name="_Toc133847648"/>
      <w:bookmarkStart w:id="850" w:name="_Toc134022279"/>
      <w:bookmarkStart w:id="851" w:name="_Toc135385115"/>
      <w:r w:rsidRPr="004C1538">
        <w:rPr>
          <w:lang w:val="fr-FR"/>
        </w:rPr>
        <w:t xml:space="preserve">8.9 </w:t>
      </w:r>
      <w:r w:rsidR="000B4549" w:rsidRPr="004C1538">
        <w:rPr>
          <w:lang w:val="fr-FR"/>
        </w:rPr>
        <w:t>Jeu de rôle</w:t>
      </w:r>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p>
    <w:p w14:paraId="1ED84831" w14:textId="77777777" w:rsidR="00130D4B" w:rsidRPr="004C1538" w:rsidRDefault="00AD1590">
      <w:pPr>
        <w:spacing w:after="120"/>
        <w:rPr>
          <w:lang w:val="fr-FR"/>
        </w:rPr>
      </w:pPr>
      <w:r w:rsidRPr="004C1538">
        <w:rPr>
          <w:lang w:val="fr-FR"/>
        </w:rPr>
        <w:t xml:space="preserve">Dans le cadre de la </w:t>
      </w:r>
      <w:r w:rsidR="000B4549" w:rsidRPr="004C1538">
        <w:rPr>
          <w:lang w:val="fr-FR"/>
        </w:rPr>
        <w:t xml:space="preserve">formation, les </w:t>
      </w:r>
      <w:r w:rsidR="000F13F0" w:rsidRPr="004C1538">
        <w:rPr>
          <w:lang w:val="fr-FR"/>
        </w:rPr>
        <w:t xml:space="preserve">personnes chargées de la collecte des données </w:t>
      </w:r>
      <w:r w:rsidR="002561EE" w:rsidRPr="004C1538">
        <w:rPr>
          <w:lang w:val="fr-FR"/>
        </w:rPr>
        <w:t xml:space="preserve">doivent </w:t>
      </w:r>
      <w:r w:rsidR="000B4549" w:rsidRPr="004C1538">
        <w:rPr>
          <w:lang w:val="fr-FR"/>
        </w:rPr>
        <w:t xml:space="preserve">s'entraîner à administrer les enquêtes devant le groupe. Cela permettra aux superviseurs d'observer </w:t>
      </w:r>
      <w:r w:rsidR="002561EE" w:rsidRPr="004C1538">
        <w:rPr>
          <w:lang w:val="fr-FR"/>
        </w:rPr>
        <w:t xml:space="preserve">leur </w:t>
      </w:r>
      <w:r w:rsidR="000B4549" w:rsidRPr="004C1538">
        <w:rPr>
          <w:lang w:val="fr-FR"/>
        </w:rPr>
        <w:t>performance et de leur donner un retour d'information afin qu'</w:t>
      </w:r>
      <w:r w:rsidR="002561EE" w:rsidRPr="004C1538">
        <w:rPr>
          <w:lang w:val="fr-FR"/>
        </w:rPr>
        <w:t xml:space="preserve">ils </w:t>
      </w:r>
      <w:r w:rsidR="000B4549" w:rsidRPr="004C1538">
        <w:rPr>
          <w:lang w:val="fr-FR"/>
        </w:rPr>
        <w:t xml:space="preserve">puissent améliorer leur technique. Les </w:t>
      </w:r>
      <w:r w:rsidR="000F13F0" w:rsidRPr="004C1538">
        <w:rPr>
          <w:lang w:val="fr-FR"/>
        </w:rPr>
        <w:t xml:space="preserve">personnes chargées de la collecte des données </w:t>
      </w:r>
      <w:r w:rsidR="002561EE" w:rsidRPr="004C1538">
        <w:rPr>
          <w:lang w:val="fr-FR"/>
        </w:rPr>
        <w:t xml:space="preserve">devront </w:t>
      </w:r>
      <w:r w:rsidR="000B4549" w:rsidRPr="004C1538">
        <w:rPr>
          <w:lang w:val="fr-FR"/>
        </w:rPr>
        <w:t xml:space="preserve">chacune répondre à une enquête en interrogeant un </w:t>
      </w:r>
      <w:r w:rsidR="000F13F0" w:rsidRPr="004C1538">
        <w:rPr>
          <w:lang w:val="fr-FR"/>
        </w:rPr>
        <w:t xml:space="preserve">coéquipier devant le </w:t>
      </w:r>
      <w:r w:rsidR="000B4549" w:rsidRPr="004C1538">
        <w:rPr>
          <w:lang w:val="fr-FR"/>
        </w:rPr>
        <w:t>groupe. Cela permettra de démontrer des techniques d'</w:t>
      </w:r>
      <w:r w:rsidR="000F13F0" w:rsidRPr="004C1538">
        <w:rPr>
          <w:lang w:val="fr-FR"/>
        </w:rPr>
        <w:t xml:space="preserve">enquête </w:t>
      </w:r>
      <w:r w:rsidR="000B4549" w:rsidRPr="004C1538">
        <w:rPr>
          <w:lang w:val="fr-FR"/>
        </w:rPr>
        <w:t xml:space="preserve">efficaces </w:t>
      </w:r>
      <w:r w:rsidR="00074388" w:rsidRPr="004C1538">
        <w:rPr>
          <w:lang w:val="fr-FR"/>
        </w:rPr>
        <w:t xml:space="preserve">tout en </w:t>
      </w:r>
      <w:r w:rsidR="000B4549" w:rsidRPr="004C1538">
        <w:rPr>
          <w:lang w:val="fr-FR"/>
        </w:rPr>
        <w:t xml:space="preserve">mettant l'accent sur les compétences interpersonnelles et la communication. </w:t>
      </w:r>
    </w:p>
    <w:p w14:paraId="6A564256" w14:textId="77777777" w:rsidR="00130D4B" w:rsidRPr="004C1538" w:rsidRDefault="00AD1590">
      <w:pPr>
        <w:pStyle w:val="Heading2"/>
        <w:ind w:left="288"/>
        <w:rPr>
          <w:lang w:val="fr-FR"/>
        </w:rPr>
      </w:pPr>
      <w:bookmarkStart w:id="852" w:name="_Toc98259040"/>
      <w:bookmarkStart w:id="853" w:name="_Toc98947655"/>
      <w:bookmarkStart w:id="854" w:name="_Toc98948074"/>
      <w:bookmarkStart w:id="855" w:name="_Toc98949002"/>
      <w:bookmarkStart w:id="856" w:name="_Toc99459465"/>
      <w:bookmarkStart w:id="857" w:name="_Toc100844954"/>
      <w:bookmarkStart w:id="858" w:name="_Toc100845191"/>
      <w:bookmarkStart w:id="859" w:name="_Toc101961593"/>
      <w:bookmarkStart w:id="860" w:name="_Toc102128194"/>
      <w:bookmarkStart w:id="861" w:name="_Toc102301685"/>
      <w:bookmarkStart w:id="862" w:name="_Toc102301926"/>
      <w:bookmarkStart w:id="863" w:name="_Toc102302511"/>
      <w:bookmarkStart w:id="864" w:name="_Toc102302612"/>
      <w:bookmarkStart w:id="865" w:name="_Toc103176521"/>
      <w:bookmarkStart w:id="866" w:name="_Toc103597948"/>
      <w:bookmarkStart w:id="867" w:name="_Toc127965144"/>
      <w:bookmarkStart w:id="868" w:name="_Toc133847649"/>
      <w:bookmarkStart w:id="869" w:name="_Toc134022280"/>
      <w:bookmarkStart w:id="870" w:name="_Toc135385116"/>
      <w:r w:rsidRPr="004C1538">
        <w:rPr>
          <w:lang w:val="fr-FR"/>
        </w:rPr>
        <w:lastRenderedPageBreak/>
        <w:t xml:space="preserve">8.10 </w:t>
      </w:r>
      <w:r w:rsidR="000B3966" w:rsidRPr="004C1538">
        <w:rPr>
          <w:lang w:val="fr-FR"/>
        </w:rPr>
        <w:t>Essais sur le terrain</w:t>
      </w:r>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p>
    <w:p w14:paraId="0A3BC279" w14:textId="77777777" w:rsidR="00130D4B" w:rsidRPr="004C1538" w:rsidRDefault="00AD1590">
      <w:pPr>
        <w:rPr>
          <w:lang w:val="fr-FR"/>
        </w:rPr>
      </w:pPr>
      <w:r w:rsidRPr="004C1538">
        <w:rPr>
          <w:lang w:val="fr-FR"/>
        </w:rPr>
        <w:t xml:space="preserve">Après la formation, les </w:t>
      </w:r>
      <w:r w:rsidR="000F13F0" w:rsidRPr="004C1538">
        <w:rPr>
          <w:lang w:val="fr-FR"/>
        </w:rPr>
        <w:t xml:space="preserve">personnes chargées de la collecte des données </w:t>
      </w:r>
      <w:r w:rsidR="00C76074" w:rsidRPr="004C1538">
        <w:rPr>
          <w:lang w:val="fr-FR"/>
        </w:rPr>
        <w:t xml:space="preserve">doivent </w:t>
      </w:r>
      <w:r w:rsidR="004875C2" w:rsidRPr="004C1538">
        <w:rPr>
          <w:lang w:val="fr-FR"/>
        </w:rPr>
        <w:t xml:space="preserve">chacune </w:t>
      </w:r>
      <w:r w:rsidR="00495798" w:rsidRPr="004C1538">
        <w:rPr>
          <w:lang w:val="fr-FR"/>
        </w:rPr>
        <w:t xml:space="preserve">mener </w:t>
      </w:r>
      <w:r w:rsidR="00AB07FF" w:rsidRPr="004C1538">
        <w:rPr>
          <w:lang w:val="fr-FR"/>
        </w:rPr>
        <w:t xml:space="preserve">trois </w:t>
      </w:r>
      <w:r w:rsidRPr="004C1538">
        <w:rPr>
          <w:lang w:val="fr-FR"/>
        </w:rPr>
        <w:t xml:space="preserve">entretiens </w:t>
      </w:r>
      <w:r w:rsidR="006C200E" w:rsidRPr="004C1538">
        <w:rPr>
          <w:lang w:val="fr-FR"/>
        </w:rPr>
        <w:t xml:space="preserve">pratiques </w:t>
      </w:r>
      <w:r w:rsidRPr="004C1538">
        <w:rPr>
          <w:lang w:val="fr-FR"/>
        </w:rPr>
        <w:t xml:space="preserve">au sein de la communauté.  </w:t>
      </w:r>
      <w:r w:rsidR="000F13F0" w:rsidRPr="004C1538">
        <w:rPr>
          <w:lang w:val="fr-FR"/>
        </w:rPr>
        <w:t xml:space="preserve">Ils </w:t>
      </w:r>
      <w:r w:rsidRPr="004C1538">
        <w:rPr>
          <w:lang w:val="fr-FR"/>
        </w:rPr>
        <w:t xml:space="preserve">recevront une liste des </w:t>
      </w:r>
      <w:r w:rsidR="00D36712" w:rsidRPr="004C1538">
        <w:rPr>
          <w:lang w:val="fr-FR"/>
        </w:rPr>
        <w:t xml:space="preserve">zones qui </w:t>
      </w:r>
      <w:r w:rsidRPr="004C1538">
        <w:rPr>
          <w:lang w:val="fr-FR"/>
        </w:rPr>
        <w:t>n'ont pas été incluses dans l'échantillon de l'</w:t>
      </w:r>
      <w:r w:rsidR="00C94934" w:rsidRPr="004C1538">
        <w:rPr>
          <w:lang w:val="fr-FR"/>
        </w:rPr>
        <w:t xml:space="preserve">enquête </w:t>
      </w:r>
      <w:r w:rsidRPr="004C1538">
        <w:rPr>
          <w:lang w:val="fr-FR"/>
        </w:rPr>
        <w:t xml:space="preserve">et qui doivent faire l'objet d'une enquête. Par équipe de </w:t>
      </w:r>
      <w:r w:rsidR="00AB07FF" w:rsidRPr="004C1538">
        <w:rPr>
          <w:lang w:val="fr-FR"/>
        </w:rPr>
        <w:t>deux</w:t>
      </w:r>
      <w:r w:rsidRPr="004C1538">
        <w:rPr>
          <w:lang w:val="fr-FR"/>
        </w:rPr>
        <w:t xml:space="preserve">, </w:t>
      </w:r>
      <w:r w:rsidR="00C76074" w:rsidRPr="004C1538">
        <w:rPr>
          <w:lang w:val="fr-FR"/>
        </w:rPr>
        <w:t xml:space="preserve">ils mèneront </w:t>
      </w:r>
      <w:r w:rsidR="00AB07FF" w:rsidRPr="004C1538">
        <w:rPr>
          <w:lang w:val="fr-FR"/>
        </w:rPr>
        <w:t xml:space="preserve">trois </w:t>
      </w:r>
      <w:r w:rsidRPr="004C1538">
        <w:rPr>
          <w:lang w:val="fr-FR"/>
        </w:rPr>
        <w:t>entretiens sur le terrain.</w:t>
      </w:r>
    </w:p>
    <w:p w14:paraId="31A05EA5" w14:textId="77777777" w:rsidR="00130D4B" w:rsidRPr="004C1538" w:rsidRDefault="00AD1590">
      <w:pPr>
        <w:rPr>
          <w:lang w:val="fr-FR"/>
        </w:rPr>
      </w:pPr>
      <w:bookmarkStart w:id="871" w:name="_Toc38364146"/>
      <w:bookmarkStart w:id="872" w:name="_Toc38364275"/>
      <w:bookmarkStart w:id="873" w:name="_Toc38364147"/>
      <w:bookmarkStart w:id="874" w:name="_Toc38364276"/>
      <w:bookmarkStart w:id="875" w:name="_Toc38364148"/>
      <w:bookmarkStart w:id="876" w:name="_Toc38364277"/>
      <w:bookmarkStart w:id="877" w:name="_Toc38364149"/>
      <w:bookmarkStart w:id="878" w:name="_Toc38364278"/>
      <w:bookmarkStart w:id="879" w:name="_Toc38364150"/>
      <w:bookmarkStart w:id="880" w:name="_Toc38364279"/>
      <w:bookmarkStart w:id="881" w:name="_Toc38364151"/>
      <w:bookmarkStart w:id="882" w:name="_Toc38364280"/>
      <w:bookmarkStart w:id="883" w:name="_Toc38364152"/>
      <w:bookmarkStart w:id="884" w:name="_Toc38364281"/>
      <w:bookmarkStart w:id="885" w:name="_Toc38364153"/>
      <w:bookmarkStart w:id="886" w:name="_Toc38364282"/>
      <w:bookmarkStart w:id="887" w:name="_Toc38364154"/>
      <w:bookmarkStart w:id="888" w:name="_Toc38364283"/>
      <w:bookmarkStart w:id="889" w:name="_Toc38364155"/>
      <w:bookmarkStart w:id="890" w:name="_Toc38364284"/>
      <w:bookmarkStart w:id="891" w:name="_Toc38364156"/>
      <w:bookmarkStart w:id="892" w:name="_Toc38364285"/>
      <w:bookmarkStart w:id="893" w:name="_Toc38364157"/>
      <w:bookmarkStart w:id="894" w:name="_Toc38364286"/>
      <w:bookmarkStart w:id="895" w:name="_Toc38364158"/>
      <w:bookmarkStart w:id="896" w:name="_Toc38364287"/>
      <w:bookmarkStart w:id="897" w:name="_Toc38364159"/>
      <w:bookmarkStart w:id="898" w:name="_Toc38364288"/>
      <w:bookmarkStart w:id="899" w:name="_Toc38364160"/>
      <w:bookmarkStart w:id="900" w:name="_Toc38364289"/>
      <w:bookmarkStart w:id="901" w:name="_Toc38364161"/>
      <w:bookmarkStart w:id="902" w:name="_Toc38364290"/>
      <w:bookmarkStart w:id="903" w:name="_Toc38364162"/>
      <w:bookmarkStart w:id="904" w:name="_Toc38364291"/>
      <w:bookmarkStart w:id="905" w:name="_Toc38364163"/>
      <w:bookmarkStart w:id="906" w:name="_Toc38364292"/>
      <w:bookmarkStart w:id="907" w:name="_Toc38364164"/>
      <w:bookmarkStart w:id="908" w:name="_Toc38364293"/>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r w:rsidRPr="004C1538">
        <w:rPr>
          <w:lang w:val="fr-FR"/>
        </w:rPr>
        <w:t xml:space="preserve">Après les </w:t>
      </w:r>
      <w:r w:rsidR="006C200E" w:rsidRPr="004C1538">
        <w:rPr>
          <w:lang w:val="fr-FR"/>
        </w:rPr>
        <w:t>entretiens pratiques</w:t>
      </w:r>
      <w:r w:rsidRPr="004C1538">
        <w:rPr>
          <w:lang w:val="fr-FR"/>
        </w:rPr>
        <w:t xml:space="preserve">, les </w:t>
      </w:r>
      <w:r w:rsidR="008043BD" w:rsidRPr="004C1538">
        <w:rPr>
          <w:lang w:val="fr-FR"/>
        </w:rPr>
        <w:t xml:space="preserve">personnes chargées de la collecte des données doivent </w:t>
      </w:r>
      <w:r w:rsidRPr="004C1538">
        <w:rPr>
          <w:lang w:val="fr-FR"/>
        </w:rPr>
        <w:t>se réunir en groupe avec un animateur pour discuter des difficultés rencontrées sur le terrain et des stratégies pour les gérer. Cette discussion est l'</w:t>
      </w:r>
      <w:r w:rsidR="00CD25FF" w:rsidRPr="004C1538">
        <w:rPr>
          <w:lang w:val="fr-FR"/>
        </w:rPr>
        <w:t xml:space="preserve">occasion pour </w:t>
      </w:r>
      <w:r w:rsidRPr="004C1538">
        <w:rPr>
          <w:lang w:val="fr-FR"/>
        </w:rPr>
        <w:t xml:space="preserve">les </w:t>
      </w:r>
      <w:r w:rsidR="00CD25FF" w:rsidRPr="004C1538">
        <w:rPr>
          <w:lang w:val="fr-FR"/>
        </w:rPr>
        <w:t xml:space="preserve">personnes chargées de la collecte des données de </w:t>
      </w:r>
      <w:r w:rsidRPr="004C1538">
        <w:rPr>
          <w:lang w:val="fr-FR"/>
        </w:rPr>
        <w:t>maîtriser l</w:t>
      </w:r>
      <w:r w:rsidR="00CD25FF" w:rsidRPr="004C1538">
        <w:rPr>
          <w:lang w:val="fr-FR"/>
        </w:rPr>
        <w:t>'</w:t>
      </w:r>
      <w:r w:rsidRPr="004C1538">
        <w:rPr>
          <w:lang w:val="fr-FR"/>
        </w:rPr>
        <w:t xml:space="preserve">administration de l'enquête </w:t>
      </w:r>
      <w:r w:rsidR="00CD25FF" w:rsidRPr="004C1538">
        <w:rPr>
          <w:lang w:val="fr-FR"/>
        </w:rPr>
        <w:t xml:space="preserve">et </w:t>
      </w:r>
      <w:r w:rsidRPr="004C1538">
        <w:rPr>
          <w:lang w:val="fr-FR"/>
        </w:rPr>
        <w:t xml:space="preserve">ne constitue pas </w:t>
      </w:r>
      <w:r w:rsidR="00CD25FF" w:rsidRPr="004C1538">
        <w:rPr>
          <w:lang w:val="fr-FR"/>
        </w:rPr>
        <w:t>une tentative de validation de l'enquête</w:t>
      </w:r>
      <w:r w:rsidRPr="004C1538">
        <w:rPr>
          <w:lang w:val="fr-FR"/>
        </w:rPr>
        <w:t>.</w:t>
      </w:r>
      <w:r w:rsidR="00CD25FF" w:rsidRPr="004C1538">
        <w:rPr>
          <w:lang w:val="fr-FR"/>
        </w:rPr>
        <w:t xml:space="preserve"> À ce stade, l'enquête a déjà été finalisée.</w:t>
      </w:r>
    </w:p>
    <w:p w14:paraId="705BACBE" w14:textId="77777777" w:rsidR="00130D4B" w:rsidRPr="004C1538" w:rsidRDefault="00AD1590">
      <w:pPr>
        <w:pStyle w:val="Heading1"/>
        <w:rPr>
          <w:lang w:val="fr-FR"/>
        </w:rPr>
      </w:pPr>
      <w:bookmarkStart w:id="909" w:name="_Toc135385117"/>
      <w:r w:rsidRPr="004C1538">
        <w:rPr>
          <w:lang w:val="fr-FR"/>
        </w:rPr>
        <w:t xml:space="preserve">9 Planification finale de la </w:t>
      </w:r>
      <w:r w:rsidR="000B4549" w:rsidRPr="004C1538">
        <w:rPr>
          <w:lang w:val="fr-FR"/>
        </w:rPr>
        <w:t>collecte des données</w:t>
      </w:r>
      <w:bookmarkEnd w:id="909"/>
      <w:r w:rsidR="00713271" w:rsidRPr="004C1538">
        <w:rPr>
          <w:lang w:val="fr-FR"/>
        </w:rPr>
        <w:tab/>
      </w:r>
    </w:p>
    <w:p w14:paraId="07FED5D6" w14:textId="77777777" w:rsidR="00130D4B" w:rsidRPr="004C1538" w:rsidRDefault="00AD1590">
      <w:pPr>
        <w:pStyle w:val="Heading2"/>
        <w:ind w:left="864" w:hanging="576"/>
        <w:rPr>
          <w:lang w:val="fr-FR"/>
        </w:rPr>
      </w:pPr>
      <w:bookmarkStart w:id="910" w:name="_Toc98947658"/>
      <w:bookmarkStart w:id="911" w:name="_Toc98948077"/>
      <w:bookmarkStart w:id="912" w:name="_Toc98949005"/>
      <w:bookmarkStart w:id="913" w:name="_Toc99459467"/>
      <w:bookmarkStart w:id="914" w:name="_Toc100844956"/>
      <w:bookmarkStart w:id="915" w:name="_Toc100845193"/>
      <w:bookmarkStart w:id="916" w:name="_Toc101961595"/>
      <w:bookmarkStart w:id="917" w:name="_Toc102128196"/>
      <w:bookmarkStart w:id="918" w:name="_Toc102301687"/>
      <w:bookmarkStart w:id="919" w:name="_Toc102301928"/>
      <w:bookmarkStart w:id="920" w:name="_Toc102302513"/>
      <w:bookmarkStart w:id="921" w:name="_Toc102302614"/>
      <w:bookmarkStart w:id="922" w:name="_Toc103176523"/>
      <w:bookmarkStart w:id="923" w:name="_Toc103597950"/>
      <w:bookmarkStart w:id="924" w:name="_Toc127965146"/>
      <w:bookmarkStart w:id="925" w:name="_Toc133847651"/>
      <w:bookmarkStart w:id="926" w:name="_Toc134022282"/>
      <w:bookmarkStart w:id="927" w:name="_Toc135385118"/>
      <w:r w:rsidRPr="004C1538">
        <w:rPr>
          <w:lang w:val="fr-FR"/>
        </w:rPr>
        <w:t>9</w:t>
      </w:r>
      <w:r w:rsidR="00645B16" w:rsidRPr="004C1538">
        <w:rPr>
          <w:lang w:val="fr-FR"/>
        </w:rPr>
        <w:t xml:space="preserve">.1 </w:t>
      </w:r>
      <w:r w:rsidR="003401AE" w:rsidRPr="004C1538">
        <w:rPr>
          <w:lang w:val="fr-FR"/>
        </w:rPr>
        <w:t>Programme journalier</w:t>
      </w:r>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p>
    <w:p w14:paraId="565E19EE" w14:textId="77777777" w:rsidR="00130D4B" w:rsidRPr="004C1538" w:rsidRDefault="00AD1590">
      <w:pPr>
        <w:spacing w:after="0"/>
        <w:rPr>
          <w:lang w:val="fr-FR"/>
        </w:rPr>
      </w:pPr>
      <w:r w:rsidRPr="004C1538">
        <w:rPr>
          <w:lang w:val="fr-FR"/>
        </w:rPr>
        <w:t>Pour planifier la collecte quotidienne des données, un calendrier doit être établi pour chaque équipe. Voici quelques éléments à prendre en compte pour la planification :</w:t>
      </w:r>
    </w:p>
    <w:p w14:paraId="73159939" w14:textId="77777777" w:rsidR="00130D4B" w:rsidRPr="004C1538" w:rsidRDefault="00AD1590">
      <w:pPr>
        <w:pStyle w:val="ListParagraph"/>
        <w:numPr>
          <w:ilvl w:val="0"/>
          <w:numId w:val="8"/>
        </w:numPr>
        <w:rPr>
          <w:lang w:val="fr-FR"/>
        </w:rPr>
      </w:pPr>
      <w:r w:rsidRPr="004C1538">
        <w:rPr>
          <w:lang w:val="fr-FR"/>
        </w:rPr>
        <w:t>Le nombre d'enquêtes qui peuvent être menées de manière réaliste en une journée, compte tenu du contexte sur le terrain (distance, accessibilité, disponibilité des moyens de transport) et de la durée de l'enquête.</w:t>
      </w:r>
    </w:p>
    <w:p w14:paraId="1EA410C7" w14:textId="77777777" w:rsidR="00130D4B" w:rsidRPr="004C1538" w:rsidRDefault="003401AE">
      <w:pPr>
        <w:pStyle w:val="ListParagraph"/>
        <w:numPr>
          <w:ilvl w:val="0"/>
          <w:numId w:val="8"/>
        </w:numPr>
        <w:rPr>
          <w:lang w:val="fr-FR"/>
        </w:rPr>
      </w:pPr>
      <w:r w:rsidRPr="004C1538">
        <w:rPr>
          <w:lang w:val="fr-FR"/>
        </w:rPr>
        <w:t>Attribution des entretiens en fonction de la proximité géographique</w:t>
      </w:r>
    </w:p>
    <w:p w14:paraId="17245985" w14:textId="77777777" w:rsidR="00130D4B" w:rsidRPr="004C1538" w:rsidRDefault="00AD1590">
      <w:pPr>
        <w:pStyle w:val="ListParagraph"/>
        <w:numPr>
          <w:ilvl w:val="0"/>
          <w:numId w:val="8"/>
        </w:numPr>
        <w:rPr>
          <w:lang w:val="fr-FR"/>
        </w:rPr>
      </w:pPr>
      <w:r w:rsidRPr="004C1538">
        <w:rPr>
          <w:lang w:val="fr-FR"/>
        </w:rPr>
        <w:t>Déplacement de l'équipe pour maximiser les possibilités de supervision</w:t>
      </w:r>
    </w:p>
    <w:p w14:paraId="688AF1C5" w14:textId="77777777" w:rsidR="00130D4B" w:rsidRPr="004C1538" w:rsidRDefault="00AD1590">
      <w:pPr>
        <w:pStyle w:val="ListParagraph"/>
        <w:numPr>
          <w:ilvl w:val="0"/>
          <w:numId w:val="8"/>
        </w:numPr>
        <w:rPr>
          <w:lang w:val="fr-FR"/>
        </w:rPr>
      </w:pPr>
      <w:r w:rsidRPr="004C1538">
        <w:rPr>
          <w:lang w:val="fr-FR"/>
        </w:rPr>
        <w:t>La familiarité de chaque équipe avec la zone à enquêter (</w:t>
      </w:r>
      <w:r w:rsidRPr="004C1538">
        <w:rPr>
          <w:i/>
          <w:iCs/>
          <w:lang w:val="fr-FR"/>
        </w:rPr>
        <w:t>il est impératif d'envoyer des collecteurs de données qui connaissent les communautés et parlent la langue locale</w:t>
      </w:r>
      <w:r w:rsidRPr="004C1538">
        <w:rPr>
          <w:lang w:val="fr-FR"/>
        </w:rPr>
        <w:t>).</w:t>
      </w:r>
    </w:p>
    <w:p w14:paraId="356A0415" w14:textId="77777777" w:rsidR="003401AE" w:rsidRPr="004C1538" w:rsidRDefault="003401AE" w:rsidP="003401AE">
      <w:pPr>
        <w:pStyle w:val="ListParagraph"/>
        <w:rPr>
          <w:lang w:val="fr-FR"/>
        </w:rPr>
      </w:pPr>
    </w:p>
    <w:p w14:paraId="3F2B7A96" w14:textId="77777777" w:rsidR="00130D4B" w:rsidRPr="004C1538" w:rsidRDefault="00AD1590">
      <w:pPr>
        <w:rPr>
          <w:lang w:val="fr-FR"/>
        </w:rPr>
      </w:pPr>
      <w:r w:rsidRPr="004C1538">
        <w:rPr>
          <w:lang w:val="fr-FR"/>
        </w:rPr>
        <w:t>Après avoir déterminé le nombre d'équipes et leurs mouvements et activités quotidiens, le plan doit être résumé dans un tableau afin de faciliter les activités de supervision sur le terrain. Un exemple est donné ci-dessous.</w:t>
      </w:r>
    </w:p>
    <w:p w14:paraId="020AA7FC" w14:textId="77777777" w:rsidR="00130D4B" w:rsidRPr="004C1538" w:rsidRDefault="00AD1590">
      <w:pPr>
        <w:jc w:val="center"/>
        <w:rPr>
          <w:b/>
          <w:bCs/>
          <w:sz w:val="20"/>
          <w:szCs w:val="20"/>
          <w:lang w:val="fr-FR"/>
        </w:rPr>
      </w:pPr>
      <w:r w:rsidRPr="004C1538">
        <w:rPr>
          <w:b/>
          <w:bCs/>
          <w:sz w:val="20"/>
          <w:szCs w:val="20"/>
          <w:lang w:val="fr-FR"/>
        </w:rPr>
        <w:t xml:space="preserve">Tableau </w:t>
      </w:r>
      <w:r w:rsidR="00C20987" w:rsidRPr="004C1538">
        <w:rPr>
          <w:b/>
          <w:bCs/>
          <w:sz w:val="20"/>
          <w:szCs w:val="20"/>
          <w:lang w:val="fr-FR"/>
        </w:rPr>
        <w:t>8</w:t>
      </w:r>
      <w:r w:rsidRPr="004C1538">
        <w:rPr>
          <w:b/>
          <w:bCs/>
          <w:sz w:val="20"/>
          <w:szCs w:val="20"/>
          <w:lang w:val="fr-FR"/>
        </w:rPr>
        <w:t>. Exemple de plan de collecte de données auprès de la population générale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0"/>
        <w:gridCol w:w="1172"/>
        <w:gridCol w:w="1442"/>
        <w:gridCol w:w="1442"/>
        <w:gridCol w:w="1370"/>
      </w:tblGrid>
      <w:tr w:rsidR="003401AE" w:rsidRPr="00AF6DB3" w14:paraId="34780832" w14:textId="77777777" w:rsidTr="000C3872">
        <w:tc>
          <w:tcPr>
            <w:tcW w:w="1994" w:type="pct"/>
            <w:tcBorders>
              <w:bottom w:val="single" w:sz="4" w:space="0" w:color="auto"/>
            </w:tcBorders>
            <w:shd w:val="clear" w:color="auto" w:fill="auto"/>
            <w:vAlign w:val="bottom"/>
          </w:tcPr>
          <w:p w14:paraId="6DDB19B4" w14:textId="0BA9A5E2" w:rsidR="00130D4B" w:rsidRDefault="00F16B10">
            <w:pPr>
              <w:jc w:val="center"/>
              <w:rPr>
                <w:b/>
                <w:bCs/>
                <w:sz w:val="20"/>
                <w:szCs w:val="20"/>
              </w:rPr>
            </w:pPr>
            <w:r w:rsidRPr="00AF6DB3">
              <w:rPr>
                <w:b/>
                <w:bCs/>
                <w:sz w:val="20"/>
                <w:szCs w:val="20"/>
              </w:rPr>
              <w:t>L ‘equipe</w:t>
            </w:r>
          </w:p>
        </w:tc>
        <w:tc>
          <w:tcPr>
            <w:tcW w:w="649" w:type="pct"/>
            <w:tcBorders>
              <w:bottom w:val="single" w:sz="4" w:space="0" w:color="auto"/>
            </w:tcBorders>
            <w:shd w:val="clear" w:color="auto" w:fill="auto"/>
            <w:vAlign w:val="bottom"/>
          </w:tcPr>
          <w:p w14:paraId="09760036" w14:textId="77777777" w:rsidR="00130D4B" w:rsidRDefault="00AD1590">
            <w:pPr>
              <w:jc w:val="center"/>
              <w:rPr>
                <w:b/>
                <w:bCs/>
                <w:sz w:val="20"/>
                <w:szCs w:val="20"/>
              </w:rPr>
            </w:pPr>
            <w:r w:rsidRPr="00AF6DB3">
              <w:rPr>
                <w:b/>
                <w:bCs/>
                <w:sz w:val="20"/>
                <w:szCs w:val="20"/>
              </w:rPr>
              <w:t>Espace santé</w:t>
            </w:r>
          </w:p>
        </w:tc>
        <w:tc>
          <w:tcPr>
            <w:tcW w:w="799" w:type="pct"/>
            <w:tcBorders>
              <w:bottom w:val="single" w:sz="4" w:space="0" w:color="auto"/>
            </w:tcBorders>
            <w:shd w:val="clear" w:color="auto" w:fill="auto"/>
            <w:vAlign w:val="bottom"/>
          </w:tcPr>
          <w:p w14:paraId="0EF2DEBA" w14:textId="77777777" w:rsidR="00130D4B" w:rsidRDefault="00AD1590">
            <w:pPr>
              <w:jc w:val="center"/>
              <w:rPr>
                <w:b/>
                <w:bCs/>
                <w:sz w:val="20"/>
                <w:szCs w:val="20"/>
              </w:rPr>
            </w:pPr>
            <w:r w:rsidRPr="00AF6DB3">
              <w:rPr>
                <w:b/>
                <w:bCs/>
                <w:sz w:val="20"/>
                <w:szCs w:val="20"/>
              </w:rPr>
              <w:t>Village</w:t>
            </w:r>
          </w:p>
        </w:tc>
        <w:tc>
          <w:tcPr>
            <w:tcW w:w="799" w:type="pct"/>
            <w:tcBorders>
              <w:bottom w:val="single" w:sz="4" w:space="0" w:color="auto"/>
            </w:tcBorders>
            <w:vAlign w:val="bottom"/>
          </w:tcPr>
          <w:p w14:paraId="16574783" w14:textId="77777777" w:rsidR="00130D4B" w:rsidRDefault="00AD1590">
            <w:pPr>
              <w:jc w:val="center"/>
              <w:rPr>
                <w:b/>
                <w:bCs/>
                <w:sz w:val="20"/>
                <w:szCs w:val="20"/>
              </w:rPr>
            </w:pPr>
            <w:r w:rsidRPr="00AF6DB3">
              <w:rPr>
                <w:b/>
                <w:bCs/>
                <w:sz w:val="20"/>
                <w:szCs w:val="20"/>
              </w:rPr>
              <w:t>Interviews (hommes)</w:t>
            </w:r>
          </w:p>
        </w:tc>
        <w:tc>
          <w:tcPr>
            <w:tcW w:w="759" w:type="pct"/>
            <w:tcBorders>
              <w:bottom w:val="single" w:sz="4" w:space="0" w:color="auto"/>
            </w:tcBorders>
            <w:shd w:val="clear" w:color="auto" w:fill="auto"/>
            <w:vAlign w:val="bottom"/>
          </w:tcPr>
          <w:p w14:paraId="2D5F1A13" w14:textId="77777777" w:rsidR="00130D4B" w:rsidRDefault="00AD1590">
            <w:pPr>
              <w:jc w:val="center"/>
              <w:rPr>
                <w:b/>
                <w:bCs/>
                <w:sz w:val="20"/>
                <w:szCs w:val="20"/>
              </w:rPr>
            </w:pPr>
            <w:r w:rsidRPr="00AF6DB3">
              <w:rPr>
                <w:b/>
                <w:bCs/>
                <w:sz w:val="20"/>
                <w:szCs w:val="20"/>
              </w:rPr>
              <w:t>Interviews (femmes)</w:t>
            </w:r>
          </w:p>
        </w:tc>
      </w:tr>
      <w:tr w:rsidR="003401AE" w:rsidRPr="00AF6DB3" w14:paraId="3A3D0F6B" w14:textId="77777777" w:rsidTr="000C3872">
        <w:tc>
          <w:tcPr>
            <w:tcW w:w="1994" w:type="pct"/>
            <w:tcBorders>
              <w:top w:val="single" w:sz="4" w:space="0" w:color="auto"/>
            </w:tcBorders>
          </w:tcPr>
          <w:p w14:paraId="7BDF2FF7" w14:textId="77777777" w:rsidR="00130D4B" w:rsidRPr="004C1538" w:rsidRDefault="00AD1590">
            <w:pPr>
              <w:rPr>
                <w:sz w:val="20"/>
                <w:szCs w:val="20"/>
                <w:lang w:val="fr-FR"/>
              </w:rPr>
            </w:pPr>
            <w:r w:rsidRPr="004C1538">
              <w:rPr>
                <w:sz w:val="20"/>
                <w:szCs w:val="20"/>
                <w:lang w:val="fr-FR"/>
              </w:rPr>
              <w:t>Équipe 1 (personne A, personne B)</w:t>
            </w:r>
          </w:p>
        </w:tc>
        <w:tc>
          <w:tcPr>
            <w:tcW w:w="649" w:type="pct"/>
            <w:tcBorders>
              <w:top w:val="single" w:sz="4" w:space="0" w:color="auto"/>
            </w:tcBorders>
          </w:tcPr>
          <w:p w14:paraId="3C4013B6" w14:textId="77777777" w:rsidR="00130D4B" w:rsidRDefault="00AD1590">
            <w:pPr>
              <w:rPr>
                <w:sz w:val="20"/>
                <w:szCs w:val="20"/>
              </w:rPr>
            </w:pPr>
            <w:r w:rsidRPr="00AF6DB3">
              <w:rPr>
                <w:sz w:val="20"/>
                <w:szCs w:val="20"/>
              </w:rPr>
              <w:t>Katwa</w:t>
            </w:r>
          </w:p>
        </w:tc>
        <w:tc>
          <w:tcPr>
            <w:tcW w:w="799" w:type="pct"/>
            <w:tcBorders>
              <w:top w:val="single" w:sz="4" w:space="0" w:color="auto"/>
            </w:tcBorders>
          </w:tcPr>
          <w:p w14:paraId="01410610" w14:textId="77777777" w:rsidR="00130D4B" w:rsidRDefault="00AD1590">
            <w:pPr>
              <w:rPr>
                <w:sz w:val="20"/>
                <w:szCs w:val="20"/>
              </w:rPr>
            </w:pPr>
            <w:r w:rsidRPr="00AF6DB3">
              <w:rPr>
                <w:sz w:val="20"/>
                <w:szCs w:val="20"/>
              </w:rPr>
              <w:t>Kihumulire</w:t>
            </w:r>
          </w:p>
        </w:tc>
        <w:tc>
          <w:tcPr>
            <w:tcW w:w="799" w:type="pct"/>
            <w:tcBorders>
              <w:top w:val="single" w:sz="4" w:space="0" w:color="auto"/>
            </w:tcBorders>
          </w:tcPr>
          <w:p w14:paraId="3692383B" w14:textId="77777777" w:rsidR="00130D4B" w:rsidRDefault="00AD1590">
            <w:pPr>
              <w:jc w:val="center"/>
              <w:rPr>
                <w:sz w:val="20"/>
                <w:szCs w:val="20"/>
              </w:rPr>
            </w:pPr>
            <w:r w:rsidRPr="00AF6DB3">
              <w:rPr>
                <w:sz w:val="20"/>
                <w:szCs w:val="20"/>
              </w:rPr>
              <w:t>4</w:t>
            </w:r>
          </w:p>
        </w:tc>
        <w:tc>
          <w:tcPr>
            <w:tcW w:w="759" w:type="pct"/>
            <w:tcBorders>
              <w:top w:val="single" w:sz="4" w:space="0" w:color="auto"/>
            </w:tcBorders>
          </w:tcPr>
          <w:p w14:paraId="2283ED8D" w14:textId="77777777" w:rsidR="00130D4B" w:rsidRDefault="00AD1590">
            <w:pPr>
              <w:jc w:val="center"/>
              <w:rPr>
                <w:sz w:val="20"/>
                <w:szCs w:val="20"/>
              </w:rPr>
            </w:pPr>
            <w:r w:rsidRPr="00AF6DB3">
              <w:rPr>
                <w:sz w:val="20"/>
                <w:szCs w:val="20"/>
              </w:rPr>
              <w:t>4</w:t>
            </w:r>
          </w:p>
        </w:tc>
      </w:tr>
      <w:tr w:rsidR="003401AE" w:rsidRPr="00AF6DB3" w14:paraId="5960743B" w14:textId="77777777" w:rsidTr="000C3872">
        <w:tc>
          <w:tcPr>
            <w:tcW w:w="1994" w:type="pct"/>
          </w:tcPr>
          <w:p w14:paraId="53854380" w14:textId="77777777" w:rsidR="00130D4B" w:rsidRDefault="00AD1590">
            <w:pPr>
              <w:rPr>
                <w:sz w:val="20"/>
                <w:szCs w:val="20"/>
              </w:rPr>
            </w:pPr>
            <w:r w:rsidRPr="00AF6DB3">
              <w:rPr>
                <w:sz w:val="20"/>
                <w:szCs w:val="20"/>
              </w:rPr>
              <w:t xml:space="preserve">Équipe 1 </w:t>
            </w:r>
          </w:p>
        </w:tc>
        <w:tc>
          <w:tcPr>
            <w:tcW w:w="649" w:type="pct"/>
          </w:tcPr>
          <w:p w14:paraId="3A7B7837" w14:textId="77777777" w:rsidR="00130D4B" w:rsidRDefault="00AD1590">
            <w:pPr>
              <w:rPr>
                <w:sz w:val="20"/>
                <w:szCs w:val="20"/>
              </w:rPr>
            </w:pPr>
            <w:r w:rsidRPr="00AF6DB3">
              <w:rPr>
                <w:sz w:val="20"/>
                <w:szCs w:val="20"/>
              </w:rPr>
              <w:t>Katwa</w:t>
            </w:r>
          </w:p>
        </w:tc>
        <w:tc>
          <w:tcPr>
            <w:tcW w:w="799" w:type="pct"/>
          </w:tcPr>
          <w:p w14:paraId="2DBFB358" w14:textId="77777777" w:rsidR="00130D4B" w:rsidRDefault="00AD1590">
            <w:pPr>
              <w:rPr>
                <w:sz w:val="20"/>
                <w:szCs w:val="20"/>
              </w:rPr>
            </w:pPr>
            <w:r w:rsidRPr="00AF6DB3">
              <w:rPr>
                <w:sz w:val="20"/>
                <w:szCs w:val="20"/>
              </w:rPr>
              <w:t>Matanda</w:t>
            </w:r>
          </w:p>
        </w:tc>
        <w:tc>
          <w:tcPr>
            <w:tcW w:w="799" w:type="pct"/>
          </w:tcPr>
          <w:p w14:paraId="2E4FF6E2" w14:textId="77777777" w:rsidR="00130D4B" w:rsidRDefault="00AD1590">
            <w:pPr>
              <w:jc w:val="center"/>
              <w:rPr>
                <w:sz w:val="20"/>
                <w:szCs w:val="20"/>
              </w:rPr>
            </w:pPr>
            <w:r w:rsidRPr="00AF6DB3">
              <w:rPr>
                <w:sz w:val="20"/>
                <w:szCs w:val="20"/>
              </w:rPr>
              <w:t>3</w:t>
            </w:r>
          </w:p>
        </w:tc>
        <w:tc>
          <w:tcPr>
            <w:tcW w:w="759" w:type="pct"/>
          </w:tcPr>
          <w:p w14:paraId="4CBF139E" w14:textId="77777777" w:rsidR="00130D4B" w:rsidRDefault="00AD1590">
            <w:pPr>
              <w:jc w:val="center"/>
              <w:rPr>
                <w:sz w:val="20"/>
                <w:szCs w:val="20"/>
              </w:rPr>
            </w:pPr>
            <w:r w:rsidRPr="00AF6DB3">
              <w:rPr>
                <w:sz w:val="20"/>
                <w:szCs w:val="20"/>
              </w:rPr>
              <w:t>3</w:t>
            </w:r>
          </w:p>
        </w:tc>
      </w:tr>
      <w:tr w:rsidR="003401AE" w:rsidRPr="00AF6DB3" w14:paraId="17FC6890" w14:textId="77777777" w:rsidTr="000C3872">
        <w:tc>
          <w:tcPr>
            <w:tcW w:w="1994" w:type="pct"/>
          </w:tcPr>
          <w:p w14:paraId="6457E17C" w14:textId="77777777" w:rsidR="00130D4B" w:rsidRPr="004C1538" w:rsidRDefault="00AD1590">
            <w:pPr>
              <w:rPr>
                <w:sz w:val="20"/>
                <w:szCs w:val="20"/>
                <w:lang w:val="fr-FR"/>
              </w:rPr>
            </w:pPr>
            <w:r w:rsidRPr="004C1538">
              <w:rPr>
                <w:sz w:val="20"/>
                <w:szCs w:val="20"/>
                <w:lang w:val="fr-FR"/>
              </w:rPr>
              <w:t>Équipe 2 (personne C, personne D)</w:t>
            </w:r>
          </w:p>
        </w:tc>
        <w:tc>
          <w:tcPr>
            <w:tcW w:w="649" w:type="pct"/>
          </w:tcPr>
          <w:p w14:paraId="1A723B06" w14:textId="77777777" w:rsidR="00130D4B" w:rsidRDefault="00AD1590">
            <w:pPr>
              <w:rPr>
                <w:sz w:val="20"/>
                <w:szCs w:val="20"/>
              </w:rPr>
            </w:pPr>
            <w:r w:rsidRPr="00AF6DB3">
              <w:rPr>
                <w:sz w:val="20"/>
                <w:szCs w:val="20"/>
              </w:rPr>
              <w:t>Butembo</w:t>
            </w:r>
          </w:p>
        </w:tc>
        <w:tc>
          <w:tcPr>
            <w:tcW w:w="799" w:type="pct"/>
          </w:tcPr>
          <w:p w14:paraId="2B4F1B04" w14:textId="77777777" w:rsidR="00130D4B" w:rsidRDefault="00AD1590">
            <w:pPr>
              <w:rPr>
                <w:sz w:val="20"/>
                <w:szCs w:val="20"/>
              </w:rPr>
            </w:pPr>
            <w:r w:rsidRPr="00AF6DB3">
              <w:rPr>
                <w:sz w:val="20"/>
                <w:szCs w:val="20"/>
              </w:rPr>
              <w:t>Bwinyole</w:t>
            </w:r>
          </w:p>
        </w:tc>
        <w:tc>
          <w:tcPr>
            <w:tcW w:w="799" w:type="pct"/>
          </w:tcPr>
          <w:p w14:paraId="14CC2705" w14:textId="77777777" w:rsidR="00130D4B" w:rsidRDefault="00AD1590">
            <w:pPr>
              <w:jc w:val="center"/>
              <w:rPr>
                <w:sz w:val="20"/>
                <w:szCs w:val="20"/>
              </w:rPr>
            </w:pPr>
            <w:r w:rsidRPr="00AF6DB3">
              <w:rPr>
                <w:sz w:val="20"/>
                <w:szCs w:val="20"/>
              </w:rPr>
              <w:t>5</w:t>
            </w:r>
          </w:p>
        </w:tc>
        <w:tc>
          <w:tcPr>
            <w:tcW w:w="759" w:type="pct"/>
          </w:tcPr>
          <w:p w14:paraId="7701B7FD" w14:textId="77777777" w:rsidR="00130D4B" w:rsidRDefault="00AD1590">
            <w:pPr>
              <w:jc w:val="center"/>
              <w:rPr>
                <w:sz w:val="20"/>
                <w:szCs w:val="20"/>
              </w:rPr>
            </w:pPr>
            <w:r w:rsidRPr="00AF6DB3">
              <w:rPr>
                <w:sz w:val="20"/>
                <w:szCs w:val="20"/>
              </w:rPr>
              <w:t>5</w:t>
            </w:r>
          </w:p>
        </w:tc>
      </w:tr>
      <w:tr w:rsidR="003401AE" w:rsidRPr="00AF6DB3" w14:paraId="1FD24217" w14:textId="77777777" w:rsidTr="000C3872">
        <w:tc>
          <w:tcPr>
            <w:tcW w:w="1994" w:type="pct"/>
          </w:tcPr>
          <w:p w14:paraId="49441555" w14:textId="77777777" w:rsidR="00130D4B" w:rsidRDefault="00AD1590">
            <w:pPr>
              <w:rPr>
                <w:sz w:val="20"/>
                <w:szCs w:val="20"/>
              </w:rPr>
            </w:pPr>
            <w:r w:rsidRPr="00AF6DB3">
              <w:rPr>
                <w:sz w:val="20"/>
                <w:szCs w:val="20"/>
              </w:rPr>
              <w:t>Etc...</w:t>
            </w:r>
          </w:p>
        </w:tc>
        <w:tc>
          <w:tcPr>
            <w:tcW w:w="649" w:type="pct"/>
          </w:tcPr>
          <w:p w14:paraId="53F3407C" w14:textId="77777777" w:rsidR="00130D4B" w:rsidRDefault="00AD1590">
            <w:pPr>
              <w:rPr>
                <w:sz w:val="20"/>
                <w:szCs w:val="20"/>
              </w:rPr>
            </w:pPr>
            <w:r w:rsidRPr="00AF6DB3">
              <w:rPr>
                <w:sz w:val="20"/>
                <w:szCs w:val="20"/>
              </w:rPr>
              <w:t>Etc...</w:t>
            </w:r>
          </w:p>
        </w:tc>
        <w:tc>
          <w:tcPr>
            <w:tcW w:w="799" w:type="pct"/>
          </w:tcPr>
          <w:p w14:paraId="35FDB063" w14:textId="77777777" w:rsidR="00130D4B" w:rsidRDefault="00AD1590">
            <w:pPr>
              <w:rPr>
                <w:sz w:val="20"/>
                <w:szCs w:val="20"/>
              </w:rPr>
            </w:pPr>
            <w:r w:rsidRPr="00AF6DB3">
              <w:rPr>
                <w:sz w:val="20"/>
                <w:szCs w:val="20"/>
              </w:rPr>
              <w:t>Etc...</w:t>
            </w:r>
          </w:p>
        </w:tc>
        <w:tc>
          <w:tcPr>
            <w:tcW w:w="799" w:type="pct"/>
          </w:tcPr>
          <w:p w14:paraId="6064898C" w14:textId="77777777" w:rsidR="00130D4B" w:rsidRDefault="00AD1590">
            <w:pPr>
              <w:jc w:val="center"/>
              <w:rPr>
                <w:sz w:val="20"/>
                <w:szCs w:val="20"/>
              </w:rPr>
            </w:pPr>
            <w:r w:rsidRPr="00AF6DB3">
              <w:rPr>
                <w:sz w:val="20"/>
                <w:szCs w:val="20"/>
              </w:rPr>
              <w:t>Etc...</w:t>
            </w:r>
          </w:p>
        </w:tc>
        <w:tc>
          <w:tcPr>
            <w:tcW w:w="759" w:type="pct"/>
          </w:tcPr>
          <w:p w14:paraId="0BFDB9EC" w14:textId="77777777" w:rsidR="00130D4B" w:rsidRDefault="00AD1590">
            <w:pPr>
              <w:jc w:val="center"/>
              <w:rPr>
                <w:sz w:val="20"/>
                <w:szCs w:val="20"/>
              </w:rPr>
            </w:pPr>
            <w:r w:rsidRPr="00AF6DB3">
              <w:rPr>
                <w:sz w:val="20"/>
                <w:szCs w:val="20"/>
              </w:rPr>
              <w:t>Etc...</w:t>
            </w:r>
          </w:p>
        </w:tc>
      </w:tr>
    </w:tbl>
    <w:p w14:paraId="603E3E66" w14:textId="77777777" w:rsidR="00130D4B" w:rsidRPr="004C1538" w:rsidRDefault="00AD1590">
      <w:pPr>
        <w:rPr>
          <w:lang w:val="fr-FR"/>
        </w:rPr>
      </w:pPr>
      <w:r w:rsidRPr="004C1538">
        <w:rPr>
          <w:lang w:val="fr-FR"/>
        </w:rPr>
        <w:t>Il est possible que les recensements officiels et les listes d'établissements de santé ne soient pas à jour. Si l'on découvre sur le terrain qu'un foyer échantillonné n'existe plus, les personnes chargées de la collecte des données seront invitées à enquêter dans l'un des foyers de secours choisis à cet effet.</w:t>
      </w:r>
    </w:p>
    <w:p w14:paraId="4EECCB49" w14:textId="77777777" w:rsidR="00130D4B" w:rsidRPr="004C1538" w:rsidRDefault="00AD1590">
      <w:pPr>
        <w:pStyle w:val="Heading2"/>
        <w:ind w:left="864" w:hanging="576"/>
        <w:rPr>
          <w:lang w:val="fr-FR"/>
        </w:rPr>
      </w:pPr>
      <w:bookmarkStart w:id="928" w:name="_Toc98259043"/>
      <w:bookmarkStart w:id="929" w:name="_Toc98947659"/>
      <w:bookmarkStart w:id="930" w:name="_Toc98948078"/>
      <w:bookmarkStart w:id="931" w:name="_Toc98949006"/>
      <w:bookmarkStart w:id="932" w:name="_Toc99459468"/>
      <w:bookmarkStart w:id="933" w:name="_Toc100844957"/>
      <w:bookmarkStart w:id="934" w:name="_Toc100845194"/>
      <w:bookmarkStart w:id="935" w:name="_Toc101961596"/>
      <w:bookmarkStart w:id="936" w:name="_Toc102128197"/>
      <w:bookmarkStart w:id="937" w:name="_Toc102301688"/>
      <w:bookmarkStart w:id="938" w:name="_Toc102301929"/>
      <w:bookmarkStart w:id="939" w:name="_Toc102302514"/>
      <w:bookmarkStart w:id="940" w:name="_Toc102302615"/>
      <w:bookmarkStart w:id="941" w:name="_Toc103176524"/>
      <w:bookmarkStart w:id="942" w:name="_Toc103597951"/>
      <w:bookmarkStart w:id="943" w:name="_Toc127965147"/>
      <w:bookmarkStart w:id="944" w:name="_Toc133847652"/>
      <w:bookmarkStart w:id="945" w:name="_Toc134022283"/>
      <w:bookmarkStart w:id="946" w:name="_Toc135385119"/>
      <w:r w:rsidRPr="004C1538">
        <w:rPr>
          <w:lang w:val="fr-FR"/>
        </w:rPr>
        <w:t>9</w:t>
      </w:r>
      <w:r w:rsidR="00645B16" w:rsidRPr="004C1538">
        <w:rPr>
          <w:lang w:val="fr-FR"/>
        </w:rPr>
        <w:t xml:space="preserve">.2 </w:t>
      </w:r>
      <w:r w:rsidR="000B4549" w:rsidRPr="004C1538">
        <w:rPr>
          <w:lang w:val="fr-FR"/>
        </w:rPr>
        <w:t xml:space="preserve">Nombre de </w:t>
      </w:r>
      <w:r w:rsidR="003840B7" w:rsidRPr="004C1538">
        <w:rPr>
          <w:lang w:val="fr-FR"/>
        </w:rPr>
        <w:t>collecteurs de données d'enquête</w:t>
      </w:r>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p>
    <w:p w14:paraId="6D3F8F80" w14:textId="77777777" w:rsidR="00130D4B" w:rsidRPr="004C1538" w:rsidRDefault="00AD1590">
      <w:pPr>
        <w:rPr>
          <w:lang w:val="fr-FR"/>
        </w:rPr>
      </w:pPr>
      <w:r w:rsidRPr="004C1538">
        <w:rPr>
          <w:lang w:val="fr-FR"/>
        </w:rPr>
        <w:t xml:space="preserve">Le </w:t>
      </w:r>
      <w:r w:rsidR="000B4549" w:rsidRPr="004C1538">
        <w:rPr>
          <w:lang w:val="fr-FR"/>
        </w:rPr>
        <w:t xml:space="preserve">nombre de </w:t>
      </w:r>
      <w:r w:rsidR="003840B7" w:rsidRPr="004C1538">
        <w:rPr>
          <w:lang w:val="fr-FR"/>
        </w:rPr>
        <w:t xml:space="preserve">collecteurs de données </w:t>
      </w:r>
      <w:r w:rsidR="000B4549" w:rsidRPr="004C1538">
        <w:rPr>
          <w:lang w:val="fr-FR"/>
        </w:rPr>
        <w:t xml:space="preserve">nécessaires sera déterminé en fonction de la répartition géographique et du nombre d'unités à </w:t>
      </w:r>
      <w:r w:rsidR="001C508D" w:rsidRPr="004C1538">
        <w:rPr>
          <w:lang w:val="fr-FR"/>
        </w:rPr>
        <w:t>visiter</w:t>
      </w:r>
      <w:r w:rsidR="000B4549" w:rsidRPr="004C1538">
        <w:rPr>
          <w:lang w:val="fr-FR"/>
        </w:rPr>
        <w:t xml:space="preserve">. </w:t>
      </w:r>
      <w:r w:rsidR="00AB07FF" w:rsidRPr="004C1538">
        <w:rPr>
          <w:lang w:val="fr-FR"/>
        </w:rPr>
        <w:t>(</w:t>
      </w:r>
      <w:r w:rsidR="000B4549" w:rsidRPr="004C1538">
        <w:rPr>
          <w:i/>
          <w:iCs/>
          <w:lang w:val="fr-FR"/>
        </w:rPr>
        <w:t xml:space="preserve">Par exemple, s'il y a 10 </w:t>
      </w:r>
      <w:r w:rsidR="005933A8" w:rsidRPr="004C1538">
        <w:rPr>
          <w:i/>
          <w:iCs/>
          <w:lang w:val="fr-FR"/>
        </w:rPr>
        <w:t xml:space="preserve">quartiers </w:t>
      </w:r>
      <w:r w:rsidR="000B4549" w:rsidRPr="004C1538">
        <w:rPr>
          <w:i/>
          <w:iCs/>
          <w:lang w:val="fr-FR"/>
        </w:rPr>
        <w:t>à interroger dans un rayon de 3 km, cela peut prendre moins de temps que d'</w:t>
      </w:r>
      <w:r w:rsidR="003840B7" w:rsidRPr="004C1538">
        <w:rPr>
          <w:i/>
          <w:iCs/>
          <w:lang w:val="fr-FR"/>
        </w:rPr>
        <w:t xml:space="preserve">enquêter sur </w:t>
      </w:r>
      <w:r w:rsidR="000B4549" w:rsidRPr="004C1538">
        <w:rPr>
          <w:i/>
          <w:iCs/>
          <w:lang w:val="fr-FR"/>
        </w:rPr>
        <w:t xml:space="preserve">3 </w:t>
      </w:r>
      <w:r w:rsidR="005933A8" w:rsidRPr="004C1538">
        <w:rPr>
          <w:i/>
          <w:iCs/>
          <w:lang w:val="fr-FR"/>
        </w:rPr>
        <w:t xml:space="preserve">quartiers </w:t>
      </w:r>
      <w:r w:rsidR="000B4549" w:rsidRPr="004C1538">
        <w:rPr>
          <w:i/>
          <w:iCs/>
          <w:lang w:val="fr-FR"/>
        </w:rPr>
        <w:t>dans un rayon de 15 km</w:t>
      </w:r>
      <w:r w:rsidR="00AB07FF" w:rsidRPr="004C1538">
        <w:rPr>
          <w:lang w:val="fr-FR"/>
        </w:rPr>
        <w:t xml:space="preserve">). </w:t>
      </w:r>
      <w:r w:rsidR="000B4549" w:rsidRPr="004C1538">
        <w:rPr>
          <w:lang w:val="fr-FR"/>
        </w:rPr>
        <w:t xml:space="preserve">En outre, l'accessibilité des ménages doit être prise en compte lors de la détermination du nombre de </w:t>
      </w:r>
      <w:r w:rsidR="003840B7" w:rsidRPr="004C1538">
        <w:rPr>
          <w:lang w:val="fr-FR"/>
        </w:rPr>
        <w:t xml:space="preserve">collecteurs de données </w:t>
      </w:r>
      <w:r w:rsidR="000B4549" w:rsidRPr="004C1538">
        <w:rPr>
          <w:lang w:val="fr-FR"/>
        </w:rPr>
        <w:t>nécessaires pour achever la collecte des données dans le temps imparti.</w:t>
      </w:r>
    </w:p>
    <w:p w14:paraId="3A71157D" w14:textId="77777777" w:rsidR="00130D4B" w:rsidRPr="004C1538" w:rsidRDefault="00AD1590">
      <w:pPr>
        <w:rPr>
          <w:lang w:val="fr-FR"/>
        </w:rPr>
      </w:pPr>
      <w:r w:rsidRPr="004C1538">
        <w:rPr>
          <w:lang w:val="fr-FR"/>
        </w:rPr>
        <w:lastRenderedPageBreak/>
        <w:t xml:space="preserve">Comme indiqué précédemment, </w:t>
      </w:r>
      <w:r w:rsidR="003401AE" w:rsidRPr="004C1538">
        <w:rPr>
          <w:lang w:val="fr-FR"/>
        </w:rPr>
        <w:t xml:space="preserve">prévoyez si </w:t>
      </w:r>
      <w:r w:rsidR="000B4549" w:rsidRPr="004C1538">
        <w:rPr>
          <w:lang w:val="fr-FR"/>
        </w:rPr>
        <w:t xml:space="preserve">possible </w:t>
      </w:r>
      <w:r w:rsidRPr="004C1538">
        <w:rPr>
          <w:lang w:val="fr-FR"/>
        </w:rPr>
        <w:t>d'</w:t>
      </w:r>
      <w:r w:rsidR="000B4549" w:rsidRPr="004C1538">
        <w:rPr>
          <w:lang w:val="fr-FR"/>
        </w:rPr>
        <w:t xml:space="preserve">envoyer les </w:t>
      </w:r>
      <w:r w:rsidR="003840B7" w:rsidRPr="004C1538">
        <w:rPr>
          <w:lang w:val="fr-FR"/>
        </w:rPr>
        <w:t xml:space="preserve">collecteurs de données </w:t>
      </w:r>
      <w:r w:rsidR="000B4549" w:rsidRPr="004C1538">
        <w:rPr>
          <w:lang w:val="fr-FR"/>
        </w:rPr>
        <w:t xml:space="preserve">par équipes de deux ou plus. Lors de la constitution des équipes, il est judicieux d'associer un </w:t>
      </w:r>
      <w:r w:rsidR="003840B7" w:rsidRPr="004C1538">
        <w:rPr>
          <w:lang w:val="fr-FR"/>
        </w:rPr>
        <w:t xml:space="preserve">enquêteur </w:t>
      </w:r>
      <w:r w:rsidR="000B4549" w:rsidRPr="004C1538">
        <w:rPr>
          <w:lang w:val="fr-FR"/>
        </w:rPr>
        <w:t>plus expérimenté à un autre qui l'est moins.</w:t>
      </w:r>
    </w:p>
    <w:p w14:paraId="1F523D25" w14:textId="77777777" w:rsidR="00130D4B" w:rsidRPr="004C1538" w:rsidRDefault="00AD1590">
      <w:pPr>
        <w:pStyle w:val="Heading2"/>
        <w:ind w:left="864" w:hanging="576"/>
        <w:rPr>
          <w:lang w:val="fr-FR"/>
        </w:rPr>
      </w:pPr>
      <w:bookmarkStart w:id="947" w:name="_Toc98259046"/>
      <w:bookmarkStart w:id="948" w:name="_Toc135385120"/>
      <w:bookmarkStart w:id="949" w:name="_Toc98947662"/>
      <w:bookmarkStart w:id="950" w:name="_Toc98948081"/>
      <w:bookmarkStart w:id="951" w:name="_Toc98949009"/>
      <w:bookmarkStart w:id="952" w:name="_Toc99459469"/>
      <w:bookmarkStart w:id="953" w:name="_Toc100844958"/>
      <w:bookmarkStart w:id="954" w:name="_Toc100845195"/>
      <w:bookmarkStart w:id="955" w:name="_Toc101961597"/>
      <w:bookmarkStart w:id="956" w:name="_Toc102128198"/>
      <w:bookmarkStart w:id="957" w:name="_Toc102301689"/>
      <w:bookmarkStart w:id="958" w:name="_Toc102301930"/>
      <w:bookmarkStart w:id="959" w:name="_Toc102302515"/>
      <w:bookmarkStart w:id="960" w:name="_Toc102302616"/>
      <w:bookmarkStart w:id="961" w:name="_Toc103176525"/>
      <w:bookmarkStart w:id="962" w:name="_Toc103597952"/>
      <w:bookmarkStart w:id="963" w:name="_Toc127965148"/>
      <w:bookmarkStart w:id="964" w:name="_Toc133847653"/>
      <w:bookmarkStart w:id="965" w:name="_Toc134022284"/>
      <w:r w:rsidRPr="004C1538">
        <w:rPr>
          <w:lang w:val="fr-FR"/>
        </w:rPr>
        <w:t xml:space="preserve">9.3 </w:t>
      </w:r>
      <w:r w:rsidR="005B5E6C" w:rsidRPr="004C1538">
        <w:rPr>
          <w:lang w:val="fr-FR"/>
        </w:rPr>
        <w:t>Collecteur de données d'enquête</w:t>
      </w:r>
      <w:bookmarkEnd w:id="947"/>
      <w:r w:rsidR="003401AE" w:rsidRPr="004C1538">
        <w:rPr>
          <w:lang w:val="fr-FR"/>
        </w:rPr>
        <w:t xml:space="preserve"> matériaux</w:t>
      </w:r>
      <w:bookmarkEnd w:id="948"/>
      <w:r w:rsidR="003401AE" w:rsidRPr="004C1538">
        <w:rPr>
          <w:lang w:val="fr-FR"/>
        </w:rPr>
        <w:t xml:space="preserve"> </w:t>
      </w:r>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p>
    <w:p w14:paraId="31007B06" w14:textId="77777777" w:rsidR="00130D4B" w:rsidRPr="004C1538" w:rsidRDefault="00AD1590">
      <w:pPr>
        <w:rPr>
          <w:lang w:val="fr-FR"/>
        </w:rPr>
      </w:pPr>
      <w:r w:rsidRPr="004C1538">
        <w:rPr>
          <w:lang w:val="fr-FR"/>
        </w:rPr>
        <w:t>Que l'on utilise des tablettes ou des enquêtes papier, le processus de collecte des données est en grande partie le même. Les personnes chargées de la collecte des données suivent un plan écrit qui leur a été remis par leur superviseur et qui leur indique les zones à enquêter et fournit des instructions spécifiques sur la manière de sélectionner les foyers à enquêter et sur les personnes à enquêter dans chaque foyer. La liste des lieux et des foyers à enquêter doit comporter un endroit où les enquêteurs peuvent noter où ils se sont rendus et s'ils ont pu répondre à l'enquête.  Si vous utilisez une enquête papier, il sera très important de noter toutes les fois où une personne a refusé de participer. Avec la tablette, vous pouvez noter "refus" au début de l'</w:t>
      </w:r>
      <w:r w:rsidR="00E629B4" w:rsidRPr="004C1538">
        <w:rPr>
          <w:lang w:val="fr-FR"/>
        </w:rPr>
        <w:t xml:space="preserve">enquête et </w:t>
      </w:r>
      <w:r w:rsidRPr="004C1538">
        <w:rPr>
          <w:lang w:val="fr-FR"/>
        </w:rPr>
        <w:t xml:space="preserve">laisser le reste de l'entrée en blanc.  Dans le cas d'une enquête sur papier, vous devez prévoir un carnet de bord pour noter les refus.  </w:t>
      </w:r>
    </w:p>
    <w:p w14:paraId="7A7C7310" w14:textId="77777777" w:rsidR="00130D4B" w:rsidRPr="004C1538" w:rsidRDefault="00AD1590">
      <w:pPr>
        <w:rPr>
          <w:lang w:val="fr-FR"/>
        </w:rPr>
      </w:pPr>
      <w:r w:rsidRPr="004C1538">
        <w:rPr>
          <w:lang w:val="fr-FR"/>
        </w:rPr>
        <w:t xml:space="preserve">Le plan de collecte des données doit également préciser le nombre d'entretiens à réaliser chaque jour et inclure des instructions sur ce qu'il faut faire des formulaires ou des tablettes à la fin de chaque journée.  Vous voudrez peut-être qu'ils indiquent le nombre d'enquêtes réalisées chaque jour afin de vous assurer que l'enquête sera réalisée dans le temps imparti. Vous pouvez conserver les formulaires et les tablettes au bureau du projet.  Il est essentiel que les données de l'enquête soient conservées en toute sécurité et bien organisées. </w:t>
      </w:r>
    </w:p>
    <w:p w14:paraId="13571D82" w14:textId="77777777" w:rsidR="00130D4B" w:rsidRPr="004C1538" w:rsidRDefault="00AD1590">
      <w:pPr>
        <w:spacing w:after="120"/>
        <w:rPr>
          <w:lang w:val="fr-FR"/>
        </w:rPr>
      </w:pPr>
      <w:r w:rsidRPr="004C1538">
        <w:rPr>
          <w:lang w:val="fr-FR"/>
        </w:rPr>
        <w:t xml:space="preserve">Avant de commencer la </w:t>
      </w:r>
      <w:r w:rsidR="00E345A6" w:rsidRPr="004C1538">
        <w:rPr>
          <w:lang w:val="fr-FR"/>
        </w:rPr>
        <w:t>collecte des données</w:t>
      </w:r>
      <w:r w:rsidRPr="004C1538">
        <w:rPr>
          <w:lang w:val="fr-FR"/>
        </w:rPr>
        <w:t xml:space="preserve">, les </w:t>
      </w:r>
      <w:r w:rsidR="00E14843" w:rsidRPr="004C1538">
        <w:rPr>
          <w:lang w:val="fr-FR"/>
        </w:rPr>
        <w:t xml:space="preserve">superviseurs de </w:t>
      </w:r>
      <w:r w:rsidR="005B5E6C" w:rsidRPr="004C1538">
        <w:rPr>
          <w:lang w:val="fr-FR"/>
        </w:rPr>
        <w:t xml:space="preserve">terrain </w:t>
      </w:r>
      <w:r w:rsidRPr="004C1538">
        <w:rPr>
          <w:lang w:val="fr-FR"/>
        </w:rPr>
        <w:t xml:space="preserve">donneront à chaque </w:t>
      </w:r>
      <w:r w:rsidR="005B5E6C" w:rsidRPr="004C1538">
        <w:rPr>
          <w:lang w:val="fr-FR"/>
        </w:rPr>
        <w:t xml:space="preserve">collecteur de données </w:t>
      </w:r>
      <w:r w:rsidRPr="004C1538">
        <w:rPr>
          <w:lang w:val="fr-FR"/>
        </w:rPr>
        <w:t>:</w:t>
      </w:r>
    </w:p>
    <w:p w14:paraId="1013BEE6" w14:textId="77777777" w:rsidR="00130D4B" w:rsidRPr="004C1538" w:rsidRDefault="00AD1590">
      <w:pPr>
        <w:pStyle w:val="ListParagraph"/>
        <w:numPr>
          <w:ilvl w:val="0"/>
          <w:numId w:val="4"/>
        </w:numPr>
        <w:rPr>
          <w:lang w:val="fr-FR"/>
        </w:rPr>
      </w:pPr>
      <w:r w:rsidRPr="004C1538">
        <w:rPr>
          <w:lang w:val="fr-FR"/>
        </w:rPr>
        <w:t xml:space="preserve">un calendrier écrit indiquant les communautés que </w:t>
      </w:r>
      <w:r w:rsidR="004875C2" w:rsidRPr="004C1538">
        <w:rPr>
          <w:lang w:val="fr-FR"/>
        </w:rPr>
        <w:t xml:space="preserve">l'équipe doit </w:t>
      </w:r>
      <w:r w:rsidRPr="004C1538">
        <w:rPr>
          <w:lang w:val="fr-FR"/>
        </w:rPr>
        <w:t>visiter chaque jour et le nombre d'entretiens à réaliser</w:t>
      </w:r>
    </w:p>
    <w:p w14:paraId="608F39A5" w14:textId="77777777" w:rsidR="00130D4B" w:rsidRPr="004C1538" w:rsidRDefault="00AD1590">
      <w:pPr>
        <w:pStyle w:val="ListParagraph"/>
        <w:numPr>
          <w:ilvl w:val="0"/>
          <w:numId w:val="4"/>
        </w:numPr>
        <w:rPr>
          <w:lang w:val="fr-FR"/>
        </w:rPr>
      </w:pPr>
      <w:r w:rsidRPr="004C1538">
        <w:rPr>
          <w:lang w:val="fr-FR"/>
        </w:rPr>
        <w:t xml:space="preserve">Un document qui fournit des instructions </w:t>
      </w:r>
      <w:r w:rsidR="004875C2" w:rsidRPr="004C1538">
        <w:rPr>
          <w:lang w:val="fr-FR"/>
        </w:rPr>
        <w:t xml:space="preserve">pour se rendre sur le </w:t>
      </w:r>
      <w:r w:rsidRPr="004C1538">
        <w:rPr>
          <w:lang w:val="fr-FR"/>
        </w:rPr>
        <w:t xml:space="preserve">lieu de </w:t>
      </w:r>
      <w:r w:rsidR="004875C2" w:rsidRPr="004C1538">
        <w:rPr>
          <w:lang w:val="fr-FR"/>
        </w:rPr>
        <w:t xml:space="preserve">départ de </w:t>
      </w:r>
      <w:r w:rsidRPr="004C1538">
        <w:rPr>
          <w:lang w:val="fr-FR"/>
        </w:rPr>
        <w:t>l'équipe, choisir la maison et sélectionner le répondant.</w:t>
      </w:r>
    </w:p>
    <w:p w14:paraId="71A362B4" w14:textId="77777777" w:rsidR="00130D4B" w:rsidRDefault="00AD1590">
      <w:pPr>
        <w:pStyle w:val="ListParagraph"/>
        <w:numPr>
          <w:ilvl w:val="0"/>
          <w:numId w:val="4"/>
        </w:numPr>
      </w:pPr>
      <w:r w:rsidRPr="004C1538">
        <w:rPr>
          <w:lang w:val="fr-FR"/>
        </w:rPr>
        <w:t xml:space="preserve">Une liste des numéros d'identification des participants attribués à chaque équipe d'enquêteurs. Vous pouvez commencer le numéro de chaque équipe par un numéro initial différent, de sorte que deux participants n'aient pas le même numéro. </w:t>
      </w:r>
      <w:r>
        <w:t>Par exemple :</w:t>
      </w:r>
    </w:p>
    <w:p w14:paraId="240E8595" w14:textId="77777777" w:rsidR="00130D4B" w:rsidRDefault="00AD1590">
      <w:pPr>
        <w:pStyle w:val="ListParagraph"/>
        <w:numPr>
          <w:ilvl w:val="1"/>
          <w:numId w:val="4"/>
        </w:numPr>
      </w:pPr>
      <w:r>
        <w:t>Équipe 1 : numéros d'identification - 10001, 10002, 10003, etc.</w:t>
      </w:r>
    </w:p>
    <w:p w14:paraId="5C277813" w14:textId="77777777" w:rsidR="00130D4B" w:rsidRDefault="00AD1590">
      <w:pPr>
        <w:pStyle w:val="ListParagraph"/>
        <w:numPr>
          <w:ilvl w:val="1"/>
          <w:numId w:val="4"/>
        </w:numPr>
      </w:pPr>
      <w:r>
        <w:t xml:space="preserve">Équipe 2 : numéros d'identification - 20001, 20002, 20003, etc. </w:t>
      </w:r>
    </w:p>
    <w:p w14:paraId="71364DA9" w14:textId="77777777" w:rsidR="00130D4B" w:rsidRPr="004C1538" w:rsidRDefault="00AD1590">
      <w:pPr>
        <w:ind w:left="414"/>
        <w:rPr>
          <w:lang w:val="fr-FR"/>
        </w:rPr>
      </w:pPr>
      <w:r w:rsidRPr="004C1538">
        <w:rPr>
          <w:lang w:val="fr-FR"/>
        </w:rPr>
        <w:t xml:space="preserve">Cela garantit qu'aucun participant ne se verra attribuer le même numéro d'identification qu'un autre participant.  </w:t>
      </w:r>
      <w:r w:rsidR="00374C3B" w:rsidRPr="004C1538">
        <w:rPr>
          <w:lang w:val="fr-FR"/>
        </w:rPr>
        <w:t xml:space="preserve">Ce numéro sera attribué à la personne au début de l'entretien et sera enregistré dans l'enquête. Les numéros d'identification vous permettent de garder vos dossiers en ordre et de retrouver facilement les questionnaires papier originaux d'un participant donné si des enquêtes papier sont utilisées. </w:t>
      </w:r>
    </w:p>
    <w:p w14:paraId="4B4E47A7" w14:textId="77777777" w:rsidR="00130D4B" w:rsidRPr="004C1538" w:rsidRDefault="00AD1590">
      <w:pPr>
        <w:pStyle w:val="ListParagraph"/>
        <w:numPr>
          <w:ilvl w:val="0"/>
          <w:numId w:val="4"/>
        </w:numPr>
        <w:rPr>
          <w:lang w:val="fr-FR"/>
        </w:rPr>
      </w:pPr>
      <w:r w:rsidRPr="004C1538">
        <w:rPr>
          <w:lang w:val="fr-FR"/>
        </w:rPr>
        <w:t>Un registre ou une autre procédure permettant d'enregistrer chaque refus (il peut être utile d'indiquer le sexe)</w:t>
      </w:r>
    </w:p>
    <w:p w14:paraId="151FA3DE" w14:textId="77777777" w:rsidR="00130D4B" w:rsidRPr="004C1538" w:rsidRDefault="00AD1590">
      <w:pPr>
        <w:pStyle w:val="ListParagraph"/>
        <w:numPr>
          <w:ilvl w:val="0"/>
          <w:numId w:val="4"/>
        </w:numPr>
        <w:rPr>
          <w:lang w:val="fr-FR"/>
        </w:rPr>
      </w:pPr>
      <w:r w:rsidRPr="004C1538">
        <w:rPr>
          <w:lang w:val="fr-FR"/>
        </w:rPr>
        <w:t>Le nom et le numéro de téléphone des superviseurs de terrain ou d'autres responsables (au moins deux)</w:t>
      </w:r>
    </w:p>
    <w:p w14:paraId="79DE3916" w14:textId="77777777" w:rsidR="00130D4B" w:rsidRPr="004C1538" w:rsidRDefault="00AD1590">
      <w:pPr>
        <w:pStyle w:val="ListParagraph"/>
        <w:numPr>
          <w:ilvl w:val="0"/>
          <w:numId w:val="4"/>
        </w:numPr>
        <w:rPr>
          <w:lang w:val="fr-FR"/>
        </w:rPr>
      </w:pPr>
      <w:r w:rsidRPr="004C1538">
        <w:rPr>
          <w:lang w:val="fr-FR"/>
        </w:rPr>
        <w:t>Instructions écrites pour l'administration de l'enquête, y compris ce qu'il faut faire en cas de questions ou d'inquiétudes.</w:t>
      </w:r>
    </w:p>
    <w:p w14:paraId="5D40FF18" w14:textId="77777777" w:rsidR="00130D4B" w:rsidRPr="004C1538" w:rsidRDefault="00AD1590">
      <w:pPr>
        <w:pStyle w:val="ListParagraph"/>
        <w:numPr>
          <w:ilvl w:val="0"/>
          <w:numId w:val="4"/>
        </w:numPr>
        <w:rPr>
          <w:lang w:val="fr-FR"/>
        </w:rPr>
      </w:pPr>
      <w:r w:rsidRPr="004C1538">
        <w:rPr>
          <w:lang w:val="fr-FR"/>
        </w:rPr>
        <w:t>Questionnaires papier et stylos ou tablette de collecte de données avec chargeur</w:t>
      </w:r>
    </w:p>
    <w:p w14:paraId="21873089" w14:textId="77777777" w:rsidR="00130D4B" w:rsidRPr="004C1538" w:rsidRDefault="00AD1590">
      <w:pPr>
        <w:pStyle w:val="ListParagraph"/>
        <w:numPr>
          <w:ilvl w:val="0"/>
          <w:numId w:val="4"/>
        </w:numPr>
        <w:spacing w:after="120"/>
        <w:rPr>
          <w:lang w:val="fr-FR"/>
        </w:rPr>
      </w:pPr>
      <w:r w:rsidRPr="004C1538">
        <w:rPr>
          <w:lang w:val="fr-FR"/>
        </w:rPr>
        <w:t xml:space="preserve">Tout autre matériel, </w:t>
      </w:r>
      <w:r w:rsidR="004875C2" w:rsidRPr="004C1538">
        <w:rPr>
          <w:lang w:val="fr-FR"/>
        </w:rPr>
        <w:t xml:space="preserve">équipement </w:t>
      </w:r>
      <w:r w:rsidRPr="004C1538">
        <w:rPr>
          <w:lang w:val="fr-FR"/>
        </w:rPr>
        <w:t xml:space="preserve">ou matériel de collecte de données fourni par votre projet </w:t>
      </w:r>
    </w:p>
    <w:p w14:paraId="5A5DB210" w14:textId="77777777" w:rsidR="00130D4B" w:rsidRPr="004C1538" w:rsidRDefault="00AD1590">
      <w:pPr>
        <w:pStyle w:val="Heading2"/>
        <w:ind w:left="864" w:hanging="576"/>
        <w:rPr>
          <w:lang w:val="fr-FR"/>
        </w:rPr>
      </w:pPr>
      <w:bookmarkStart w:id="966" w:name="_Toc135385121"/>
      <w:bookmarkStart w:id="967" w:name="_Toc98947664"/>
      <w:bookmarkStart w:id="968" w:name="_Toc98948082"/>
      <w:bookmarkStart w:id="969" w:name="_Toc98949010"/>
      <w:bookmarkStart w:id="970" w:name="_Toc99459470"/>
      <w:bookmarkStart w:id="971" w:name="_Toc100844959"/>
      <w:bookmarkStart w:id="972" w:name="_Toc100845196"/>
      <w:bookmarkStart w:id="973" w:name="_Toc101961598"/>
      <w:bookmarkStart w:id="974" w:name="_Toc102128199"/>
      <w:bookmarkStart w:id="975" w:name="_Toc102301690"/>
      <w:bookmarkStart w:id="976" w:name="_Toc102301931"/>
      <w:bookmarkStart w:id="977" w:name="_Toc102302516"/>
      <w:bookmarkStart w:id="978" w:name="_Toc102302617"/>
      <w:bookmarkStart w:id="979" w:name="_Toc103176526"/>
      <w:bookmarkStart w:id="980" w:name="_Toc103597953"/>
      <w:bookmarkStart w:id="981" w:name="_Toc127965149"/>
      <w:bookmarkStart w:id="982" w:name="_Toc133847654"/>
      <w:bookmarkStart w:id="983" w:name="_Toc134022285"/>
      <w:r w:rsidRPr="004C1538">
        <w:rPr>
          <w:lang w:val="fr-FR"/>
        </w:rPr>
        <w:lastRenderedPageBreak/>
        <w:t xml:space="preserve">9.4 </w:t>
      </w:r>
      <w:r w:rsidR="00170641" w:rsidRPr="004C1538">
        <w:rPr>
          <w:lang w:val="fr-FR"/>
        </w:rPr>
        <w:t>Planification de la sécurité</w:t>
      </w:r>
      <w:bookmarkEnd w:id="966"/>
      <w:r w:rsidR="00170641" w:rsidRPr="004C1538">
        <w:rPr>
          <w:lang w:val="fr-FR"/>
        </w:rPr>
        <w:t xml:space="preserve"> </w:t>
      </w:r>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p>
    <w:p w14:paraId="5784F5CA" w14:textId="77777777" w:rsidR="00130D4B" w:rsidRPr="004C1538" w:rsidRDefault="00AD1590">
      <w:pPr>
        <w:rPr>
          <w:lang w:val="fr-FR"/>
        </w:rPr>
      </w:pPr>
      <w:bookmarkStart w:id="984" w:name="_Toc98947665"/>
      <w:bookmarkStart w:id="985" w:name="_Toc98948083"/>
      <w:bookmarkStart w:id="986" w:name="_Toc98949011"/>
      <w:r w:rsidRPr="004C1538">
        <w:rPr>
          <w:lang w:val="fr-FR"/>
        </w:rPr>
        <w:t>La planification de la collecte des données doit tenir compte de la situation en matière de sécurité. Avant de procéder à l'essai pilote ou à la collecte des données de l'enquête, il convient de s'informer de la situation sécuritaire auprès des autorités sanitaires locales et de déterminer les zones sûres pour la collecte des données.   Il est également très important de rencontrer les dirigeants politiques locaux au niveau de la ville, du village ou du quartier, à la fois pour obtenir leur soutien à la collecte de données et pour recevoir des informations locales sur la situation en matière de sécurité.  La sécurité sera également renforcée si l'on engage des collecteurs de données locaux qui connaissent la communauté et qui y sont connus.</w:t>
      </w:r>
      <w:bookmarkEnd w:id="984"/>
      <w:bookmarkEnd w:id="985"/>
      <w:bookmarkEnd w:id="986"/>
      <w:r w:rsidRPr="004C1538">
        <w:rPr>
          <w:lang w:val="fr-FR"/>
        </w:rPr>
        <w:t xml:space="preserve">  </w:t>
      </w:r>
    </w:p>
    <w:p w14:paraId="22D62864" w14:textId="77777777" w:rsidR="00130D4B" w:rsidRPr="004C1538" w:rsidRDefault="00AD1590">
      <w:pPr>
        <w:pStyle w:val="Heading1"/>
        <w:ind w:left="432" w:hanging="432"/>
        <w:rPr>
          <w:lang w:val="fr-FR"/>
        </w:rPr>
      </w:pPr>
      <w:bookmarkStart w:id="987" w:name="_Toc135385122"/>
      <w:r w:rsidRPr="004C1538">
        <w:rPr>
          <w:lang w:val="fr-FR"/>
        </w:rPr>
        <w:t xml:space="preserve">10 </w:t>
      </w:r>
      <w:r w:rsidR="00170641" w:rsidRPr="004C1538">
        <w:rPr>
          <w:lang w:val="fr-FR"/>
        </w:rPr>
        <w:t>Collecte des données</w:t>
      </w:r>
      <w:bookmarkEnd w:id="987"/>
      <w:r w:rsidR="00170641" w:rsidRPr="004C1538">
        <w:rPr>
          <w:lang w:val="fr-FR"/>
        </w:rPr>
        <w:t xml:space="preserve"> </w:t>
      </w:r>
    </w:p>
    <w:p w14:paraId="0CD84E49" w14:textId="77777777" w:rsidR="00130D4B" w:rsidRPr="004C1538" w:rsidRDefault="00AD1590">
      <w:pPr>
        <w:pStyle w:val="Heading2"/>
        <w:ind w:left="288"/>
        <w:rPr>
          <w:lang w:val="fr-FR"/>
        </w:rPr>
      </w:pPr>
      <w:bookmarkStart w:id="988" w:name="_Toc135385123"/>
      <w:bookmarkStart w:id="989" w:name="_Toc133847656"/>
      <w:bookmarkStart w:id="990" w:name="_Toc134022287"/>
      <w:r w:rsidRPr="004C1538">
        <w:rPr>
          <w:lang w:val="fr-FR"/>
        </w:rPr>
        <w:t xml:space="preserve">10.1 </w:t>
      </w:r>
      <w:r w:rsidR="00326384" w:rsidRPr="004C1538">
        <w:rPr>
          <w:lang w:val="fr-FR"/>
        </w:rPr>
        <w:t>Supervision de la collecte des données</w:t>
      </w:r>
      <w:bookmarkEnd w:id="988"/>
      <w:r w:rsidR="00326384" w:rsidRPr="004C1538">
        <w:rPr>
          <w:lang w:val="fr-FR"/>
        </w:rPr>
        <w:t xml:space="preserve"> </w:t>
      </w:r>
      <w:bookmarkEnd w:id="989"/>
      <w:bookmarkEnd w:id="990"/>
    </w:p>
    <w:p w14:paraId="614004B5" w14:textId="77777777" w:rsidR="00130D4B" w:rsidRPr="004C1538" w:rsidRDefault="00AD1590">
      <w:pPr>
        <w:spacing w:after="0"/>
        <w:rPr>
          <w:lang w:val="fr-FR"/>
        </w:rPr>
      </w:pPr>
      <w:r w:rsidRPr="004C1538">
        <w:rPr>
          <w:lang w:val="fr-FR"/>
        </w:rPr>
        <w:t>La collecte des données doit être supervisée par une équipe de superviseurs de terrain. Ils sont essentiels pour garantir la qualité des données. Leur rôle est de</w:t>
      </w:r>
    </w:p>
    <w:p w14:paraId="70018AD0" w14:textId="77777777" w:rsidR="00130D4B" w:rsidRPr="004C1538" w:rsidRDefault="00AD1590">
      <w:pPr>
        <w:pStyle w:val="ListParagraph"/>
        <w:numPr>
          <w:ilvl w:val="0"/>
          <w:numId w:val="10"/>
        </w:numPr>
        <w:rPr>
          <w:lang w:val="fr-FR"/>
        </w:rPr>
      </w:pPr>
      <w:r w:rsidRPr="004C1538">
        <w:rPr>
          <w:b/>
          <w:lang w:val="fr-FR"/>
        </w:rPr>
        <w:t>Superviser quotidiennement les personnes chargées de collecter les données de l'enquête</w:t>
      </w:r>
      <w:r w:rsidRPr="004C1538">
        <w:rPr>
          <w:lang w:val="fr-FR"/>
        </w:rPr>
        <w:t xml:space="preserve">. Les superviseurs observent quotidiennement l'administration d'une enquête pour chaque équipe afin de leur fournir un retour d'information et de leur donner l'occasion de poser des questions. Ils doivent également examiner les enquêtes ou les données des tablettes à la fin de chaque journée pour s'assurer qu'elles sont complètes et lisibles. </w:t>
      </w:r>
    </w:p>
    <w:p w14:paraId="06373F75" w14:textId="77777777" w:rsidR="00130D4B" w:rsidRPr="004C1538" w:rsidRDefault="00AD1590">
      <w:pPr>
        <w:pStyle w:val="ListParagraph"/>
        <w:numPr>
          <w:ilvl w:val="0"/>
          <w:numId w:val="10"/>
        </w:numPr>
        <w:rPr>
          <w:lang w:val="fr-FR"/>
        </w:rPr>
      </w:pPr>
      <w:r w:rsidRPr="004C1538">
        <w:rPr>
          <w:b/>
          <w:lang w:val="fr-FR"/>
        </w:rPr>
        <w:t>Être disponible en cas de difficulté.</w:t>
      </w:r>
      <w:r w:rsidRPr="004C1538">
        <w:rPr>
          <w:lang w:val="fr-FR"/>
        </w:rPr>
        <w:t xml:space="preserve"> Si un membre de l'équipe rencontre des difficultés sur le terrain, le superviseur est disponible pour trouver des solutions.</w:t>
      </w:r>
    </w:p>
    <w:p w14:paraId="108A2294" w14:textId="77777777" w:rsidR="00130D4B" w:rsidRPr="004C1538" w:rsidRDefault="00AD1590">
      <w:pPr>
        <w:pStyle w:val="ListParagraph"/>
        <w:numPr>
          <w:ilvl w:val="0"/>
          <w:numId w:val="10"/>
        </w:numPr>
        <w:rPr>
          <w:lang w:val="fr-FR"/>
        </w:rPr>
      </w:pPr>
      <w:r w:rsidRPr="004C1538">
        <w:rPr>
          <w:b/>
          <w:lang w:val="fr-FR"/>
        </w:rPr>
        <w:t>Communiquer avec le coordinateur de terrain en cas de changements importants ou de préoccupations</w:t>
      </w:r>
      <w:r w:rsidRPr="004C1538">
        <w:rPr>
          <w:lang w:val="fr-FR"/>
        </w:rPr>
        <w:t xml:space="preserve">. Le coordinateur de terrain élaborera un plan quotidien pour observer et soutenir chaque équipe de collecte de données au moins une fois pendant la collecte des données. Il est important d'être sur le terrain en permanence et d'alterner entre les équipes afin d'apporter le plus de soutien possible. </w:t>
      </w:r>
    </w:p>
    <w:p w14:paraId="1E5D4EA6" w14:textId="77777777" w:rsidR="00170641" w:rsidRPr="004C1538" w:rsidRDefault="00170641" w:rsidP="00170641">
      <w:pPr>
        <w:pStyle w:val="ListParagraph"/>
        <w:ind w:left="360"/>
        <w:rPr>
          <w:lang w:val="fr-FR"/>
        </w:rPr>
      </w:pPr>
    </w:p>
    <w:p w14:paraId="7C9F09B2" w14:textId="77777777" w:rsidR="00130D4B" w:rsidRPr="004C1538" w:rsidRDefault="00AD1590">
      <w:pPr>
        <w:spacing w:after="0"/>
        <w:rPr>
          <w:lang w:val="fr-FR"/>
        </w:rPr>
      </w:pPr>
      <w:r w:rsidRPr="004C1538">
        <w:rPr>
          <w:lang w:val="fr-FR"/>
        </w:rPr>
        <w:t>Le coordinateur de terrain supervisera les superviseurs et leur fournira des informations :</w:t>
      </w:r>
    </w:p>
    <w:p w14:paraId="7C43F83B" w14:textId="77777777" w:rsidR="00130D4B" w:rsidRPr="004C1538" w:rsidRDefault="00AD1590">
      <w:pPr>
        <w:pStyle w:val="ListParagraph"/>
        <w:numPr>
          <w:ilvl w:val="0"/>
          <w:numId w:val="9"/>
        </w:numPr>
        <w:rPr>
          <w:lang w:val="fr-FR"/>
        </w:rPr>
      </w:pPr>
      <w:r w:rsidRPr="004C1538">
        <w:rPr>
          <w:lang w:val="fr-FR"/>
        </w:rPr>
        <w:t xml:space="preserve">Informations contenant les noms et les numéros de contact de chaque équipe de collecteurs de données ainsi que les équipes dont chaque superviseur est responsable. </w:t>
      </w:r>
    </w:p>
    <w:p w14:paraId="5696F854" w14:textId="77777777" w:rsidR="00130D4B" w:rsidRPr="004C1538" w:rsidRDefault="00AD1590">
      <w:pPr>
        <w:pStyle w:val="ListParagraph"/>
        <w:numPr>
          <w:ilvl w:val="0"/>
          <w:numId w:val="9"/>
        </w:numPr>
        <w:rPr>
          <w:lang w:val="fr-FR"/>
        </w:rPr>
      </w:pPr>
      <w:r w:rsidRPr="004C1538">
        <w:rPr>
          <w:lang w:val="fr-FR"/>
        </w:rPr>
        <w:t>Le plan de collecte quotidienne des données</w:t>
      </w:r>
    </w:p>
    <w:p w14:paraId="78C182F5" w14:textId="77777777" w:rsidR="00130D4B" w:rsidRPr="004C1538" w:rsidRDefault="00AD1590">
      <w:pPr>
        <w:pStyle w:val="ListParagraph"/>
        <w:numPr>
          <w:ilvl w:val="0"/>
          <w:numId w:val="9"/>
        </w:numPr>
        <w:rPr>
          <w:lang w:val="fr-FR"/>
        </w:rPr>
      </w:pPr>
      <w:r w:rsidRPr="004C1538">
        <w:rPr>
          <w:lang w:val="fr-FR"/>
        </w:rPr>
        <w:t xml:space="preserve">Autres établissements de santé ou ménages à enquêter si nécessaire </w:t>
      </w:r>
    </w:p>
    <w:p w14:paraId="32C9E60B" w14:textId="77777777" w:rsidR="00130D4B" w:rsidRPr="004C1538" w:rsidRDefault="00AD1590">
      <w:pPr>
        <w:pStyle w:val="ListParagraph"/>
        <w:numPr>
          <w:ilvl w:val="0"/>
          <w:numId w:val="9"/>
        </w:numPr>
        <w:spacing w:after="120"/>
        <w:rPr>
          <w:lang w:val="fr-FR"/>
        </w:rPr>
      </w:pPr>
      <w:r w:rsidRPr="004C1538">
        <w:rPr>
          <w:lang w:val="fr-FR"/>
        </w:rPr>
        <w:t xml:space="preserve">Soutenir </w:t>
      </w:r>
      <w:r w:rsidR="00831667" w:rsidRPr="004C1538">
        <w:rPr>
          <w:lang w:val="fr-FR"/>
        </w:rPr>
        <w:t xml:space="preserve">les </w:t>
      </w:r>
      <w:r w:rsidR="00B9789F" w:rsidRPr="004C1538">
        <w:rPr>
          <w:lang w:val="fr-FR"/>
        </w:rPr>
        <w:t xml:space="preserve">superviseurs sur le terrain ou les collecteurs de données </w:t>
      </w:r>
      <w:r w:rsidRPr="004C1538">
        <w:rPr>
          <w:lang w:val="fr-FR"/>
        </w:rPr>
        <w:t>en cas de problème majeur.</w:t>
      </w:r>
    </w:p>
    <w:p w14:paraId="068B0359" w14:textId="77777777" w:rsidR="00130D4B" w:rsidRPr="004C1538" w:rsidRDefault="00AD1590">
      <w:pPr>
        <w:rPr>
          <w:lang w:val="fr-FR"/>
        </w:rPr>
      </w:pPr>
      <w:r w:rsidRPr="004C1538">
        <w:rPr>
          <w:lang w:val="fr-FR"/>
        </w:rPr>
        <w:t xml:space="preserve">Les superviseurs de terrain doivent accompagner les différents groupes de collecteurs de données afin d'observer leur travail, de répondre à leurs questions et de se faire une idée de la rapidité avec laquelle les entretiens sont menés à bien. Dans l'idéal, les superviseurs de terrain alterneront les équipes d'enquêteurs avec lesquelles ils travaillent toutes les quelques heures. </w:t>
      </w:r>
    </w:p>
    <w:p w14:paraId="1E0C2E86" w14:textId="77777777" w:rsidR="00130D4B" w:rsidRPr="004C1538" w:rsidRDefault="00AD1590">
      <w:pPr>
        <w:pStyle w:val="Heading2"/>
        <w:ind w:left="288"/>
        <w:rPr>
          <w:lang w:val="fr-FR"/>
        </w:rPr>
      </w:pPr>
      <w:bookmarkStart w:id="991" w:name="_Toc133847657"/>
      <w:bookmarkStart w:id="992" w:name="_Toc134022288"/>
      <w:bookmarkStart w:id="993" w:name="_Toc135385124"/>
      <w:r w:rsidRPr="004C1538">
        <w:rPr>
          <w:lang w:val="fr-FR"/>
        </w:rPr>
        <w:t xml:space="preserve">10.2 </w:t>
      </w:r>
      <w:r w:rsidR="00326384" w:rsidRPr="004C1538">
        <w:rPr>
          <w:lang w:val="fr-FR"/>
        </w:rPr>
        <w:t>Examen des questionnaires remplis et des registres de refus</w:t>
      </w:r>
      <w:bookmarkEnd w:id="991"/>
      <w:bookmarkEnd w:id="992"/>
      <w:bookmarkEnd w:id="993"/>
    </w:p>
    <w:p w14:paraId="54617F34" w14:textId="77777777" w:rsidR="00130D4B" w:rsidRPr="004C1538" w:rsidRDefault="00AD1590">
      <w:pPr>
        <w:jc w:val="both"/>
        <w:rPr>
          <w:lang w:val="fr-FR"/>
        </w:rPr>
      </w:pPr>
      <w:r w:rsidRPr="004C1538">
        <w:rPr>
          <w:lang w:val="fr-FR"/>
        </w:rPr>
        <w:t>Si l'enquête utilise des questionnaires papier, il est souhaitable que le superviseur les ramasse tous les jours et les examine pour s'assurer que toutes les questions ont été répondues (pas de blanc, sauf en cas d'omission</w:t>
      </w:r>
      <w:r w:rsidR="00EF1348" w:rsidRPr="004C1538">
        <w:rPr>
          <w:lang w:val="fr-FR"/>
        </w:rPr>
        <w:t xml:space="preserve">) et que les réponses sont lisibles.  Il est important de le faire quotidiennement au cas où les personnes chargées de la collecte des données commettraient des erreurs. En identifiant rapidement ces erreurs et en travaillant avec le collecteur de données pour les corriger, vous éviterez que cette erreur ne se reproduise pour les autres enquêtes. Il est même possible que le collecteur de </w:t>
      </w:r>
      <w:r w:rsidR="00EF1348" w:rsidRPr="004C1538">
        <w:rPr>
          <w:lang w:val="fr-FR"/>
        </w:rPr>
        <w:lastRenderedPageBreak/>
        <w:t xml:space="preserve">données retourne voir le participant pour recueillir des informations manquantes ou pour clarifier une réponse. </w:t>
      </w:r>
    </w:p>
    <w:p w14:paraId="3B59D465" w14:textId="77777777" w:rsidR="00130D4B" w:rsidRPr="004C1538" w:rsidRDefault="00AD1590">
      <w:pPr>
        <w:jc w:val="both"/>
        <w:rPr>
          <w:lang w:val="fr-FR"/>
        </w:rPr>
      </w:pPr>
      <w:r w:rsidRPr="004C1538">
        <w:rPr>
          <w:lang w:val="fr-FR"/>
        </w:rPr>
        <w:t xml:space="preserve">Si l'enquête utilise des tablettes, il sera extrêmement important de vérifier chaque jour que les enquêtes terminées sont bien transmises à l'ensemble de données principal.  Tout problème de téléchargement doit être identifié rapidement afin de ne pas perdre de données. Vous pouvez souhaiter fournir aux enquêteurs des questionnaires papier même s'ils utilisent des tablettes, au cas où il y aurait des problèmes avec les tablettes. </w:t>
      </w:r>
    </w:p>
    <w:p w14:paraId="0035ECC1" w14:textId="77777777" w:rsidR="00130D4B" w:rsidRPr="004C1538" w:rsidRDefault="00AD1590">
      <w:pPr>
        <w:jc w:val="both"/>
        <w:rPr>
          <w:lang w:val="fr-FR"/>
        </w:rPr>
      </w:pPr>
      <w:r w:rsidRPr="004C1538">
        <w:rPr>
          <w:lang w:val="fr-FR"/>
        </w:rPr>
        <w:t xml:space="preserve">Il est également important, lors de la collecte des enquêtes, de suivre la procédure de votre équipe pour recueillir les rapports de refus, de sorte qu'à la fin, vous puissiez calculer le pourcentage de personnes invitées à participer à l'enquête qui ont accepté. Vous devrez en rendre compte en même temps que vos résultats. </w:t>
      </w:r>
    </w:p>
    <w:p w14:paraId="2FC85539" w14:textId="77777777" w:rsidR="00130D4B" w:rsidRPr="004C1538" w:rsidRDefault="00AD1590">
      <w:pPr>
        <w:jc w:val="both"/>
        <w:rPr>
          <w:lang w:val="fr-FR"/>
        </w:rPr>
      </w:pPr>
      <w:r w:rsidRPr="004C1538">
        <w:rPr>
          <w:lang w:val="fr-FR"/>
        </w:rPr>
        <w:t xml:space="preserve">Si l'entretien a été interrompu </w:t>
      </w:r>
      <w:r w:rsidR="00EF1348" w:rsidRPr="004C1538">
        <w:rPr>
          <w:lang w:val="fr-FR"/>
        </w:rPr>
        <w:t>en cours de route</w:t>
      </w:r>
      <w:r w:rsidRPr="004C1538">
        <w:rPr>
          <w:lang w:val="fr-FR"/>
        </w:rPr>
        <w:t xml:space="preserve">, vous devrez en discuter avec votre équipe et décider si l'entretien contient suffisamment d'informations pour être conservé dans l'ensemble de données ou s'il doit être supprimé. </w:t>
      </w:r>
    </w:p>
    <w:p w14:paraId="337A2C86" w14:textId="77777777" w:rsidR="00130D4B" w:rsidRPr="004C1538" w:rsidRDefault="00AD1590">
      <w:pPr>
        <w:pStyle w:val="Heading1"/>
        <w:spacing w:after="120"/>
        <w:ind w:left="432" w:hanging="432"/>
        <w:rPr>
          <w:lang w:val="fr-FR"/>
        </w:rPr>
      </w:pPr>
      <w:bookmarkStart w:id="994" w:name="_Toc135385125"/>
      <w:r w:rsidRPr="004C1538">
        <w:rPr>
          <w:lang w:val="fr-FR"/>
        </w:rPr>
        <w:t xml:space="preserve">11 </w:t>
      </w:r>
      <w:r w:rsidR="002353F3" w:rsidRPr="004C1538">
        <w:rPr>
          <w:lang w:val="fr-FR"/>
        </w:rPr>
        <w:t xml:space="preserve">Saisie, téléchargement et vérification des </w:t>
      </w:r>
      <w:r w:rsidR="00996FBB" w:rsidRPr="004C1538">
        <w:rPr>
          <w:lang w:val="fr-FR"/>
        </w:rPr>
        <w:t>données</w:t>
      </w:r>
      <w:bookmarkEnd w:id="994"/>
    </w:p>
    <w:p w14:paraId="710AD71C" w14:textId="77777777" w:rsidR="00130D4B" w:rsidRPr="004C1538" w:rsidRDefault="00AD1590">
      <w:pPr>
        <w:pStyle w:val="Heading2"/>
        <w:ind w:left="864" w:hanging="576"/>
        <w:rPr>
          <w:lang w:val="fr-FR"/>
        </w:rPr>
      </w:pPr>
      <w:bookmarkStart w:id="995" w:name="_Toc135385126"/>
      <w:bookmarkStart w:id="996" w:name="_Toc102301693"/>
      <w:bookmarkStart w:id="997" w:name="_Toc102302519"/>
      <w:bookmarkStart w:id="998" w:name="_Toc102302620"/>
      <w:bookmarkStart w:id="999" w:name="_Toc103176529"/>
      <w:bookmarkStart w:id="1000" w:name="_Toc103597956"/>
      <w:bookmarkStart w:id="1001" w:name="_Toc127965152"/>
      <w:bookmarkStart w:id="1002" w:name="_Toc133847659"/>
      <w:bookmarkStart w:id="1003" w:name="_Toc134022290"/>
      <w:r w:rsidRPr="004C1538">
        <w:rPr>
          <w:lang w:val="fr-FR"/>
        </w:rPr>
        <w:t>11.1 Saisir les données du questionnaire dans KoBo</w:t>
      </w:r>
      <w:bookmarkEnd w:id="995"/>
      <w:r w:rsidRPr="004C1538">
        <w:rPr>
          <w:lang w:val="fr-FR"/>
        </w:rPr>
        <w:t xml:space="preserve"> </w:t>
      </w:r>
      <w:bookmarkStart w:id="1004" w:name="_Toc102128202"/>
      <w:bookmarkEnd w:id="996"/>
      <w:bookmarkEnd w:id="997"/>
      <w:bookmarkEnd w:id="998"/>
      <w:bookmarkEnd w:id="999"/>
      <w:bookmarkEnd w:id="1000"/>
      <w:bookmarkEnd w:id="1001"/>
      <w:bookmarkEnd w:id="1002"/>
      <w:bookmarkEnd w:id="1003"/>
      <w:bookmarkEnd w:id="1004"/>
    </w:p>
    <w:p w14:paraId="47EB437C" w14:textId="77777777" w:rsidR="00130D4B" w:rsidRPr="004C1538" w:rsidRDefault="00AD1590">
      <w:pPr>
        <w:rPr>
          <w:lang w:val="fr-FR"/>
        </w:rPr>
      </w:pPr>
      <w:r w:rsidRPr="004C1538">
        <w:rPr>
          <w:lang w:val="fr-FR"/>
        </w:rPr>
        <w:t xml:space="preserve">Si vous avez recueilli les données de l'enquête en les saisissant directement sur une tablette ou un ordinateur, vous pouvez sauter cette section et passer à la section 11.2. Si vous avez collecté les données de l'enquête en enregistrant les réponses sur des questionnaires papier, vous devrez saisir les données des formulaires papier dans le formulaire d'enquête KoBo afin d'utiliser les outils de nettoyage et d'analyse. </w:t>
      </w:r>
    </w:p>
    <w:p w14:paraId="2788BEB2" w14:textId="77777777" w:rsidR="00130D4B" w:rsidRPr="004C1538" w:rsidRDefault="00AD1590">
      <w:pPr>
        <w:rPr>
          <w:lang w:val="fr-FR"/>
        </w:rPr>
      </w:pPr>
      <w:r w:rsidRPr="004C1538">
        <w:rPr>
          <w:lang w:val="fr-FR"/>
        </w:rPr>
        <w:t xml:space="preserve">Si vous n'avez pas encore créé un ensemble de données électroniques pour les données de votre enquête, allez à la section 5.1 ci-dessus, </w:t>
      </w:r>
      <w:r w:rsidR="00E629B4" w:rsidRPr="004C1538">
        <w:rPr>
          <w:b/>
          <w:bCs/>
          <w:lang w:val="fr-FR"/>
        </w:rPr>
        <w:t xml:space="preserve">créer </w:t>
      </w:r>
      <w:r w:rsidRPr="004C1538">
        <w:rPr>
          <w:b/>
          <w:bCs/>
          <w:lang w:val="fr-FR"/>
        </w:rPr>
        <w:t>votre formulaire de questionnaire en ligne</w:t>
      </w:r>
      <w:r w:rsidRPr="004C1538">
        <w:rPr>
          <w:lang w:val="fr-FR"/>
        </w:rPr>
        <w:t xml:space="preserve">, et suivez les instructions pour créer un compte KoBo, et télécharger la feuille Excel de la boîte à outils pour l'enquête #1 ou #2 afin de créer une version en ligne de votre enquête.  Une fois celle-ci créée, vous pourrez ouvrir l'enquête et saisir manuellement vos réponses dans l'ensemble de données. </w:t>
      </w:r>
    </w:p>
    <w:p w14:paraId="4408738D" w14:textId="77777777" w:rsidR="00130D4B" w:rsidRPr="004C1538" w:rsidRDefault="00AD1590">
      <w:pPr>
        <w:rPr>
          <w:lang w:val="fr-FR"/>
        </w:rPr>
      </w:pPr>
      <w:r w:rsidRPr="004C1538">
        <w:rPr>
          <w:lang w:val="fr-FR"/>
        </w:rPr>
        <w:t xml:space="preserve">La manière la plus simple de saisir les données est de vous connecter à votre compte, de sélectionner l'enquête que vous avez déployée, puis de sélectionner "FORMULAIRE" en haut de l'écran, puis "OUVRIR" en bas à droite de l'écran, comme le montre l'image ci-dessous. Vous verrez alors la version en ligne du questionnaire et vous pourrez facilement saisir les données des formulaires papier.  </w:t>
      </w:r>
    </w:p>
    <w:p w14:paraId="1345CD9B" w14:textId="77777777" w:rsidR="00130D4B" w:rsidRDefault="00AD1590">
      <w:r>
        <w:rPr>
          <w:noProof/>
        </w:rPr>
        <w:lastRenderedPageBreak/>
        <mc:AlternateContent>
          <mc:Choice Requires="wps">
            <w:drawing>
              <wp:anchor distT="0" distB="0" distL="114300" distR="114300" simplePos="0" relativeHeight="251686912" behindDoc="0" locked="0" layoutInCell="1" allowOverlap="1" wp14:anchorId="5929BFE6" wp14:editId="31B3C567">
                <wp:simplePos x="0" y="0"/>
                <wp:positionH relativeFrom="column">
                  <wp:posOffset>5069840</wp:posOffset>
                </wp:positionH>
                <wp:positionV relativeFrom="paragraph">
                  <wp:posOffset>1617345</wp:posOffset>
                </wp:positionV>
                <wp:extent cx="416560" cy="300355"/>
                <wp:effectExtent l="0" t="0" r="2540" b="4445"/>
                <wp:wrapNone/>
                <wp:docPr id="38" name="Oval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6560" cy="30035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oval id="Oval 38" style="position:absolute;margin-left:399.2pt;margin-top:127.35pt;width:32.8pt;height:23.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ed="f" strokecolor="red"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" w14:anchorId="0E8D2ECE">
                <v:stroke joinstyle="miter"/>
                <v:path arrowok="t"/>
              </v:oval>
            </w:pict>
          </mc:Fallback>
        </mc:AlternateContent>
      </w:r>
      <w:r>
        <w:rPr>
          <w:noProof/>
        </w:rPr>
        <mc:AlternateContent>
          <mc:Choice Requires="wps">
            <w:drawing>
              <wp:anchor distT="0" distB="0" distL="114300" distR="114300" simplePos="0" relativeHeight="251685888" behindDoc="0" locked="0" layoutInCell="1" allowOverlap="1" wp14:anchorId="58A8DB01" wp14:editId="60E6A65A">
                <wp:simplePos x="0" y="0"/>
                <wp:positionH relativeFrom="column">
                  <wp:posOffset>2974975</wp:posOffset>
                </wp:positionH>
                <wp:positionV relativeFrom="paragraph">
                  <wp:posOffset>191135</wp:posOffset>
                </wp:positionV>
                <wp:extent cx="416560" cy="300355"/>
                <wp:effectExtent l="0" t="0" r="2540" b="4445"/>
                <wp:wrapNone/>
                <wp:docPr id="35" name="Oval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6560" cy="30035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oval id="Oval 35" style="position:absolute;margin-left:234.25pt;margin-top:15.05pt;width:32.8pt;height:23.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ed="f" strokecolor="red"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" w14:anchorId="384804DF">
                <v:stroke joinstyle="miter"/>
                <v:path arrowok="t"/>
              </v:oval>
            </w:pict>
          </mc:Fallback>
        </mc:AlternateContent>
      </w:r>
      <w:r w:rsidRPr="00D917AA">
        <w:rPr>
          <w:noProof/>
        </w:rPr>
        <w:drawing>
          <wp:inline distT="0" distB="0" distL="0" distR="0" wp14:anchorId="0B88C79B" wp14:editId="195E30EB">
            <wp:extent cx="5666240" cy="2415654"/>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Lst>
                    </a:blip>
                    <a:stretch>
                      <a:fillRect/>
                    </a:stretch>
                  </pic:blipFill>
                  <pic:spPr>
                    <a:xfrm>
                      <a:off x="0" y="0"/>
                      <a:ext cx="5686913" cy="2424467"/>
                    </a:xfrm>
                    <a:prstGeom prst="rect">
                      <a:avLst/>
                    </a:prstGeom>
                  </pic:spPr>
                </pic:pic>
              </a:graphicData>
            </a:graphic>
          </wp:inline>
        </w:drawing>
      </w:r>
    </w:p>
    <w:p w14:paraId="77ED5D91" w14:textId="77777777" w:rsidR="00130D4B" w:rsidRPr="004C1538" w:rsidRDefault="00AD1590">
      <w:pPr>
        <w:rPr>
          <w:lang w:val="fr-FR"/>
        </w:rPr>
      </w:pPr>
      <w:r w:rsidRPr="004C1538">
        <w:rPr>
          <w:lang w:val="fr-FR"/>
        </w:rPr>
        <w:t xml:space="preserve">Après la dernière question, vous aurez le choix entre deux boutons, "enregistrer" et "soumettre". Si vous avez accès à l'internet à ce moment-là, vous pouvez "soumettre" l'enregistrement et il devrait être téléchargé dans l'ensemble de données en quelques secondes. Si votre connexion Internet est lente ou si vous n'avez pas accès à Internet à ce moment-là, vous pouvez choisir de "sauvegarder" chaque enregistrement, puis de les soumettre plus tard. Nous vous recommandons d'essayer ce processus avec quelques enregistrements jusqu'à ce que vous ayez trouvé un système qui vous convienne avant de saisir un grand nombre d'enregistrements. </w:t>
      </w:r>
    </w:p>
    <w:p w14:paraId="682B6E99" w14:textId="77777777" w:rsidR="00130D4B" w:rsidRPr="004C1538" w:rsidRDefault="00AD1590">
      <w:pPr>
        <w:pStyle w:val="Heading2"/>
        <w:ind w:left="864" w:hanging="576"/>
        <w:rPr>
          <w:lang w:val="fr-FR"/>
        </w:rPr>
      </w:pPr>
      <w:bookmarkStart w:id="1005" w:name="_Toc135385127"/>
      <w:bookmarkStart w:id="1006" w:name="_Toc103597957"/>
      <w:bookmarkStart w:id="1007" w:name="_Toc127965153"/>
      <w:bookmarkStart w:id="1008" w:name="_Toc133847660"/>
      <w:bookmarkStart w:id="1009" w:name="_Toc134022291"/>
      <w:bookmarkStart w:id="1010" w:name="_Toc102128203"/>
      <w:bookmarkStart w:id="1011" w:name="_Toc102301694"/>
      <w:bookmarkStart w:id="1012" w:name="_Toc102302520"/>
      <w:bookmarkStart w:id="1013" w:name="_Toc102302621"/>
      <w:bookmarkStart w:id="1014" w:name="_Toc103176530"/>
      <w:r w:rsidRPr="004C1538">
        <w:rPr>
          <w:lang w:val="fr-FR"/>
        </w:rPr>
        <w:t>11.2 Télécharger vos données depuis KoBo</w:t>
      </w:r>
      <w:bookmarkEnd w:id="1005"/>
      <w:r w:rsidRPr="004C1538">
        <w:rPr>
          <w:lang w:val="fr-FR"/>
        </w:rPr>
        <w:t xml:space="preserve"> </w:t>
      </w:r>
      <w:bookmarkEnd w:id="1006"/>
      <w:bookmarkEnd w:id="1007"/>
      <w:bookmarkEnd w:id="1008"/>
      <w:bookmarkEnd w:id="1009"/>
      <w:bookmarkEnd w:id="1010"/>
      <w:bookmarkEnd w:id="1011"/>
      <w:bookmarkEnd w:id="1012"/>
      <w:bookmarkEnd w:id="1013"/>
      <w:bookmarkEnd w:id="1014"/>
    </w:p>
    <w:p w14:paraId="653EC536" w14:textId="77777777" w:rsidR="00130D4B" w:rsidRPr="004C1538" w:rsidRDefault="00AD1590">
      <w:pPr>
        <w:rPr>
          <w:lang w:val="fr-FR"/>
        </w:rPr>
      </w:pPr>
      <w:r w:rsidRPr="004C1538">
        <w:rPr>
          <w:lang w:val="fr-FR"/>
        </w:rPr>
        <w:t xml:space="preserve">Que vous ayez collecté les données de l'enquête sur une tablette ou à l'aide de formulaires papier, l'étape suivante consiste à télécharger les données dans une feuille de calcul Excel. Vous pouvez ensuite consulter vos données et vérifier que tout a fonctionné correctement et qu'il n'y a pas d'erreurs. </w:t>
      </w:r>
    </w:p>
    <w:p w14:paraId="34209C75" w14:textId="77777777" w:rsidR="00130D4B" w:rsidRPr="004C1538" w:rsidRDefault="00AD1590">
      <w:pPr>
        <w:spacing w:after="120"/>
        <w:rPr>
          <w:lang w:val="fr-FR"/>
        </w:rPr>
      </w:pPr>
      <w:r w:rsidRPr="004C1538">
        <w:rPr>
          <w:lang w:val="fr-FR"/>
        </w:rPr>
        <w:t>Vous pouvez visualiser l'ensemble des données en vous connectant à votre compte KoBo, en sélectionnant votre ensemble de données (en sélectionnant le nom du fichier), puis en cliquant sur l'onglet "DONNÉES". Pour visualiser les réponses à l'enquête dans un format de type feuille de calcul, sélectionnez "Tableau". Vous pouvez alors afficher, modifier et/ou supprimer des réponses individuelles à l'enquête et trier vos données par colonnes individuelles à l'aide des options de tri ascendant ou descendant. Si vos données sont entièrement propres, il est possible de générer un tableau de résultats directement à partir de cet écran. Toutefois, nous vous recommandons de télécharger une copie de votre formulaire de collecte de données et de vos données dans deux feuilles de calcul Excel distinctes. Vous pourrez ensuite examiner et nettoyer manuellement vos données.</w:t>
      </w:r>
    </w:p>
    <w:p w14:paraId="621F074C" w14:textId="77777777" w:rsidR="00130D4B" w:rsidRDefault="00AD1590">
      <w:r w:rsidRPr="004C1538">
        <w:rPr>
          <w:b/>
          <w:bCs/>
          <w:lang w:val="fr-FR"/>
        </w:rPr>
        <w:t xml:space="preserve">Etape 1 : Dans </w:t>
      </w:r>
      <w:r w:rsidRPr="004C1538">
        <w:rPr>
          <w:lang w:val="fr-FR"/>
        </w:rPr>
        <w:t xml:space="preserve">le dataset viewer de KoBo, sélectionner l'onglet "DATA" en haut, puis le bouton "Downloads" sur le côté gauche. </w:t>
      </w:r>
      <w:r>
        <w:t xml:space="preserve">Sélectionnez ensuite les options suivantes (voir l'image ci-dessous) : </w:t>
      </w:r>
    </w:p>
    <w:p w14:paraId="5B67E3CC" w14:textId="77777777" w:rsidR="00130D4B" w:rsidRDefault="00AD1590">
      <w:pPr>
        <w:pStyle w:val="ListParagraph"/>
        <w:numPr>
          <w:ilvl w:val="0"/>
          <w:numId w:val="39"/>
        </w:numPr>
      </w:pPr>
      <w:r>
        <w:t>Type d'exportation : "XLS</w:t>
      </w:r>
    </w:p>
    <w:p w14:paraId="3B9AE63F" w14:textId="77777777" w:rsidR="00130D4B" w:rsidRPr="004C1538" w:rsidRDefault="00AD1590">
      <w:pPr>
        <w:pStyle w:val="ListParagraph"/>
        <w:numPr>
          <w:ilvl w:val="0"/>
          <w:numId w:val="39"/>
        </w:numPr>
        <w:rPr>
          <w:lang w:val="fr-FR"/>
        </w:rPr>
      </w:pPr>
      <w:r w:rsidRPr="004C1538">
        <w:rPr>
          <w:lang w:val="fr-FR"/>
        </w:rPr>
        <w:t>Format de la valeur et de l'en-tête : "French (fr)" (par défaut).</w:t>
      </w:r>
    </w:p>
    <w:p w14:paraId="407FD042" w14:textId="77777777" w:rsidR="00130D4B" w:rsidRPr="004C1538" w:rsidRDefault="00AD1590">
      <w:pPr>
        <w:pStyle w:val="ListParagraph"/>
        <w:numPr>
          <w:ilvl w:val="0"/>
          <w:numId w:val="39"/>
        </w:numPr>
        <w:rPr>
          <w:lang w:val="fr-FR"/>
        </w:rPr>
      </w:pPr>
      <w:r w:rsidRPr="004C1538">
        <w:rPr>
          <w:lang w:val="fr-FR"/>
        </w:rPr>
        <w:t xml:space="preserve">Cliquez sur "Options avancées", puis sous "Exporter de nombreuses questions sous...", choisissez "Séparer les colonnes" : </w:t>
      </w:r>
    </w:p>
    <w:p w14:paraId="026557DC" w14:textId="77777777" w:rsidR="00E567A2" w:rsidRDefault="00E567A2" w:rsidP="00F33B64">
      <w:pPr>
        <w:jc w:val="center"/>
      </w:pPr>
      <w:r w:rsidRPr="00C14534">
        <w:rPr>
          <w:noProof/>
        </w:rPr>
        <w:lastRenderedPageBreak/>
        <w:drawing>
          <wp:inline distT="0" distB="0" distL="0" distR="0" wp14:anchorId="4D877645" wp14:editId="60D1192B">
            <wp:extent cx="5934075" cy="4042613"/>
            <wp:effectExtent l="19050" t="19050" r="9525" b="152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BEBA8EAE-BF5A-486C-A8C5-ECC9F3942E4B}">
                          <a14:imgProps xmlns:a14="http://schemas.microsoft.com/office/drawing/2010/main">
                            <a14:imgLayer r:embed="rId53">
                              <a14:imgEffect>
                                <a14:sharpenSoften amount="50000"/>
                              </a14:imgEffect>
                              <a14:imgEffect>
                                <a14:brightnessContrast contrast="-40000"/>
                              </a14:imgEffect>
                            </a14:imgLayer>
                          </a14:imgProps>
                        </a:ext>
                      </a:extLst>
                    </a:blip>
                    <a:stretch>
                      <a:fillRect/>
                    </a:stretch>
                  </pic:blipFill>
                  <pic:spPr>
                    <a:xfrm>
                      <a:off x="0" y="0"/>
                      <a:ext cx="5940214" cy="4046795"/>
                    </a:xfrm>
                    <a:prstGeom prst="rect">
                      <a:avLst/>
                    </a:prstGeom>
                    <a:ln w="3175">
                      <a:solidFill>
                        <a:schemeClr val="tx1"/>
                      </a:solidFill>
                    </a:ln>
                  </pic:spPr>
                </pic:pic>
              </a:graphicData>
            </a:graphic>
          </wp:inline>
        </w:drawing>
      </w:r>
    </w:p>
    <w:p w14:paraId="04E84B46" w14:textId="77777777" w:rsidR="00E567A2" w:rsidRDefault="00E567A2" w:rsidP="00F33B64"/>
    <w:p w14:paraId="5E9C6052" w14:textId="77777777" w:rsidR="00130D4B" w:rsidRPr="004C1538" w:rsidRDefault="00AD1590">
      <w:pPr>
        <w:rPr>
          <w:lang w:val="fr-FR"/>
        </w:rPr>
      </w:pPr>
      <w:r w:rsidRPr="004C1538">
        <w:rPr>
          <w:lang w:val="fr-FR"/>
        </w:rPr>
        <w:t>Sélectionnez ensuite "Exporter". Une fois cette opération effectuée, une ligne apparaît en bas de votre écran (vous devrez peut-être faire défiler l'écran vers le bas pour la voir). Enregistrez ce fichier sous le nom de "</w:t>
      </w:r>
      <w:r w:rsidRPr="004C1538">
        <w:rPr>
          <w:b/>
          <w:bCs/>
          <w:lang w:val="fr-FR"/>
        </w:rPr>
        <w:t>données d'enquête"</w:t>
      </w:r>
      <w:r w:rsidRPr="004C1538">
        <w:rPr>
          <w:lang w:val="fr-FR"/>
        </w:rPr>
        <w:t xml:space="preserve">. </w:t>
      </w:r>
    </w:p>
    <w:p w14:paraId="30281AD9" w14:textId="77777777" w:rsidR="00130D4B" w:rsidRPr="004C1538" w:rsidRDefault="00AD1590">
      <w:pPr>
        <w:pStyle w:val="Heading2"/>
        <w:ind w:left="864" w:hanging="576"/>
        <w:rPr>
          <w:lang w:val="fr-FR"/>
        </w:rPr>
      </w:pPr>
      <w:bookmarkStart w:id="1015" w:name="_Toc127965154"/>
      <w:bookmarkStart w:id="1016" w:name="_Toc133847661"/>
      <w:bookmarkStart w:id="1017" w:name="_Toc134022292"/>
      <w:bookmarkStart w:id="1018" w:name="_Toc135385128"/>
      <w:r w:rsidRPr="004C1538">
        <w:rPr>
          <w:lang w:val="fr-FR"/>
        </w:rPr>
        <w:t>11.3 Nettoyage des données</w:t>
      </w:r>
      <w:bookmarkEnd w:id="1015"/>
      <w:bookmarkEnd w:id="1016"/>
      <w:bookmarkEnd w:id="1017"/>
      <w:bookmarkEnd w:id="1018"/>
    </w:p>
    <w:p w14:paraId="0D9AC510" w14:textId="77777777" w:rsidR="00130D4B" w:rsidRPr="004C1538" w:rsidRDefault="00AD1590">
      <w:pPr>
        <w:rPr>
          <w:lang w:val="fr-FR"/>
        </w:rPr>
      </w:pPr>
      <w:r w:rsidRPr="004C1538">
        <w:rPr>
          <w:lang w:val="fr-FR"/>
        </w:rPr>
        <w:t>La manière dont les données sont importées de KoBo n'est pas adaptée à l'analyse dans un logiciel d'analyse statistique, car elle inclut toutes les sections de texte libre de l'enquête en tant que colonnes individuelles, et les noms de variables sont trop longs. L'image suivante est un exemple de ce que vous verrez :</w:t>
      </w:r>
    </w:p>
    <w:p w14:paraId="05869C35" w14:textId="77777777" w:rsidR="00E567A2" w:rsidRDefault="00E567A2" w:rsidP="00D44F68">
      <w:r w:rsidRPr="00633155">
        <w:rPr>
          <w:noProof/>
        </w:rPr>
        <w:drawing>
          <wp:inline distT="0" distB="0" distL="0" distR="0" wp14:anchorId="50BF7A3C" wp14:editId="5CC1340D">
            <wp:extent cx="5831850" cy="1884459"/>
            <wp:effectExtent l="19050" t="19050" r="16510" b="209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BEBA8EAE-BF5A-486C-A8C5-ECC9F3942E4B}">
                          <a14:imgProps xmlns:a14="http://schemas.microsoft.com/office/drawing/2010/main">
                            <a14:imgLayer r:embed="rId55">
                              <a14:imgEffect>
                                <a14:brightnessContrast contrast="-40000"/>
                              </a14:imgEffect>
                            </a14:imgLayer>
                          </a14:imgProps>
                        </a:ext>
                      </a:extLst>
                    </a:blip>
                    <a:srcRect r="18295"/>
                    <a:stretch/>
                  </pic:blipFill>
                  <pic:spPr bwMode="auto">
                    <a:xfrm>
                      <a:off x="0" y="0"/>
                      <a:ext cx="5866063" cy="1895514"/>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182342DF" w14:textId="77777777" w:rsidR="00130D4B" w:rsidRPr="004C1538" w:rsidRDefault="00AD1590">
      <w:pPr>
        <w:rPr>
          <w:lang w:val="fr-FR"/>
        </w:rPr>
      </w:pPr>
      <w:r w:rsidRPr="004C1538">
        <w:rPr>
          <w:lang w:val="fr-FR"/>
        </w:rPr>
        <w:lastRenderedPageBreak/>
        <w:t xml:space="preserve">Si vous sélectionnez l'ensemble des données, puis "wrap text", vous verrez que la ligne 1 contient le texte intégral de chaque question. Vous verrez également que certaines colonnes sont vides mais contiennent une chaîne de texte dans la première ligne. </w:t>
      </w:r>
    </w:p>
    <w:p w14:paraId="1BC91F89" w14:textId="77777777" w:rsidR="00130D4B" w:rsidRPr="004C1538" w:rsidRDefault="00AD1590">
      <w:pPr>
        <w:rPr>
          <w:lang w:val="fr-FR"/>
        </w:rPr>
      </w:pPr>
      <w:r w:rsidRPr="004C1538">
        <w:rPr>
          <w:lang w:val="fr-FR"/>
        </w:rPr>
        <w:t xml:space="preserve">Voici un exemple de l'apparence de la feuille de calcul : </w:t>
      </w:r>
    </w:p>
    <w:p w14:paraId="0DCB78EE" w14:textId="77777777" w:rsidR="00130D4B" w:rsidRDefault="00AD1590">
      <w:r>
        <w:rPr>
          <w:noProof/>
        </w:rPr>
        <mc:AlternateContent>
          <mc:Choice Requires="wps">
            <w:drawing>
              <wp:anchor distT="0" distB="0" distL="114300" distR="114300" simplePos="0" relativeHeight="251687936" behindDoc="0" locked="0" layoutInCell="1" allowOverlap="1" wp14:anchorId="7AF6B1E8" wp14:editId="651413A8">
                <wp:simplePos x="0" y="0"/>
                <wp:positionH relativeFrom="column">
                  <wp:posOffset>3340100</wp:posOffset>
                </wp:positionH>
                <wp:positionV relativeFrom="paragraph">
                  <wp:posOffset>-50800</wp:posOffset>
                </wp:positionV>
                <wp:extent cx="739775" cy="437515"/>
                <wp:effectExtent l="0" t="0" r="3175" b="635"/>
                <wp:wrapNone/>
                <wp:docPr id="32" name="Oval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9775" cy="43751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oval id="Oval 32" style="position:absolute;margin-left:263pt;margin-top:-4pt;width:58.25pt;height:34.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spid="_x0000_s1026" filled="f" strokecolor="red"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" w14:anchorId="7E177D51">
                <v:stroke joinstyle="miter"/>
                <v:path arrowok="t"/>
              </v:oval>
            </w:pict>
          </mc:Fallback>
        </mc:AlternateContent>
      </w:r>
      <w:r w:rsidRPr="00633155">
        <w:rPr>
          <w:noProof/>
        </w:rPr>
        <w:drawing>
          <wp:inline distT="0" distB="0" distL="0" distR="0" wp14:anchorId="4E42EFF8" wp14:editId="78FCD20F">
            <wp:extent cx="5661329" cy="4379358"/>
            <wp:effectExtent l="19050" t="19050" r="15875" b="215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BEBA8EAE-BF5A-486C-A8C5-ECC9F3942E4B}">
                          <a14:imgProps xmlns:a14="http://schemas.microsoft.com/office/drawing/2010/main">
                            <a14:imgLayer r:embed="rId57">
                              <a14:imgEffect>
                                <a14:sharpenSoften amount="50000"/>
                              </a14:imgEffect>
                              <a14:imgEffect>
                                <a14:brightnessContrast contrast="-40000"/>
                              </a14:imgEffect>
                            </a14:imgLayer>
                          </a14:imgProps>
                        </a:ext>
                      </a:extLst>
                    </a:blip>
                    <a:srcRect r="22407"/>
                    <a:stretch/>
                  </pic:blipFill>
                  <pic:spPr bwMode="auto">
                    <a:xfrm>
                      <a:off x="0" y="0"/>
                      <a:ext cx="5671868" cy="4387511"/>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51EAF1BD" w14:textId="77777777" w:rsidR="00130D4B" w:rsidRPr="004C1538" w:rsidRDefault="00AD1590">
      <w:pPr>
        <w:rPr>
          <w:lang w:val="fr-FR"/>
        </w:rPr>
      </w:pPr>
      <w:r w:rsidRPr="004C1538">
        <w:rPr>
          <w:lang w:val="fr-FR"/>
        </w:rPr>
        <w:t>La première étape du nettoyage des données consistera à ajuster les noms des variables directement dans Excel et à supprimer toutes les colonnes inutiles. Les sections suivantes vous expliquent comment modifier votre ensemble de données afin qu'il puisse être analysé à l'aide d'Epi Info.</w:t>
      </w:r>
    </w:p>
    <w:p w14:paraId="3D48D11A" w14:textId="77777777" w:rsidR="00130D4B" w:rsidRPr="004C1538" w:rsidRDefault="00AD1590">
      <w:pPr>
        <w:pStyle w:val="Heading3"/>
        <w:rPr>
          <w:lang w:val="fr-FR"/>
        </w:rPr>
      </w:pPr>
      <w:bookmarkStart w:id="1019" w:name="_Toc127965155"/>
      <w:bookmarkStart w:id="1020" w:name="_Toc133847662"/>
      <w:bookmarkStart w:id="1021" w:name="_Toc134016878"/>
      <w:bookmarkStart w:id="1022" w:name="_Toc134022293"/>
      <w:bookmarkStart w:id="1023" w:name="_Toc135385129"/>
      <w:r w:rsidRPr="004C1538">
        <w:rPr>
          <w:lang w:val="fr-FR"/>
        </w:rPr>
        <w:t>Étape 1. Copier et ouvrir l'ensemble de données</w:t>
      </w:r>
      <w:bookmarkEnd w:id="1019"/>
      <w:bookmarkEnd w:id="1020"/>
      <w:bookmarkEnd w:id="1021"/>
      <w:bookmarkEnd w:id="1022"/>
      <w:bookmarkEnd w:id="1023"/>
    </w:p>
    <w:p w14:paraId="2D8AAC70" w14:textId="77777777" w:rsidR="00130D4B" w:rsidRPr="004C1538" w:rsidRDefault="00AD1590">
      <w:pPr>
        <w:rPr>
          <w:lang w:val="fr-FR"/>
        </w:rPr>
      </w:pPr>
      <w:r w:rsidRPr="004C1538">
        <w:rPr>
          <w:lang w:val="fr-FR"/>
        </w:rPr>
        <w:t xml:space="preserve">Ensuite, vous devez faire une copie de l'ensemble de données original pour le modifier, car vous ne voulez pas perdre les données originales. Ouvrez l'ensemble de données - chaque variable est représentée par une colonne et les réponses à l'enquête sont représentées par des lignes. </w:t>
      </w:r>
    </w:p>
    <w:p w14:paraId="3C05FDEF" w14:textId="77777777" w:rsidR="00130D4B" w:rsidRPr="004C1538" w:rsidRDefault="00AD1590">
      <w:pPr>
        <w:pStyle w:val="Heading3"/>
        <w:rPr>
          <w:lang w:val="fr-FR"/>
        </w:rPr>
      </w:pPr>
      <w:bookmarkStart w:id="1024" w:name="_Toc127965156"/>
      <w:bookmarkStart w:id="1025" w:name="_Toc133847663"/>
      <w:bookmarkStart w:id="1026" w:name="_Toc134016879"/>
      <w:bookmarkStart w:id="1027" w:name="_Toc134022294"/>
      <w:bookmarkStart w:id="1028" w:name="_Toc135385130"/>
      <w:r w:rsidRPr="004C1538">
        <w:rPr>
          <w:lang w:val="fr-FR"/>
        </w:rPr>
        <w:t>Étape 2. Nettoyer les données des colonnes inutiles</w:t>
      </w:r>
      <w:bookmarkEnd w:id="1024"/>
      <w:bookmarkEnd w:id="1025"/>
      <w:bookmarkEnd w:id="1026"/>
      <w:bookmarkEnd w:id="1027"/>
      <w:bookmarkEnd w:id="1028"/>
    </w:p>
    <w:p w14:paraId="4CEB8AF9" w14:textId="77777777" w:rsidR="00130D4B" w:rsidRPr="004C1538" w:rsidRDefault="00AD1590">
      <w:pPr>
        <w:rPr>
          <w:lang w:val="fr-FR"/>
        </w:rPr>
      </w:pPr>
      <w:r w:rsidRPr="004C1538">
        <w:rPr>
          <w:lang w:val="fr-FR"/>
        </w:rPr>
        <w:t xml:space="preserve">Si vous avez inclus un texte descriptif dans votre enquête (par exemple, un texte explicatif à lire à haute voix au participant), celui-ci sera téléchargé dans une colonne distincte de votre ensemble de données. Parcourez votre ensemble de données et supprimez ces colonnes. Nous avons indiqué ci-dessous les colonnes à supprimer pour l'enquête 1 et l'enquête 2. </w:t>
      </w:r>
      <w:r w:rsidRPr="004C1538">
        <w:rPr>
          <w:b/>
          <w:bCs/>
          <w:u w:val="single"/>
          <w:lang w:val="fr-FR"/>
        </w:rPr>
        <w:t xml:space="preserve">Remarque : les noms de ces colonnes ne correspondront correctement que si vous utilisez l'enquête originale fournie sans aucune modification. </w:t>
      </w:r>
    </w:p>
    <w:p w14:paraId="033F416F" w14:textId="77777777" w:rsidR="00130D4B" w:rsidRPr="004C1538" w:rsidRDefault="00AD1590">
      <w:pPr>
        <w:pStyle w:val="Heading4"/>
        <w:rPr>
          <w:lang w:val="fr-FR"/>
        </w:rPr>
      </w:pPr>
      <w:r w:rsidRPr="004C1538">
        <w:rPr>
          <w:lang w:val="fr-FR"/>
        </w:rPr>
        <w:lastRenderedPageBreak/>
        <w:t>Enquête 1</w:t>
      </w:r>
    </w:p>
    <w:p w14:paraId="2CBE0409" w14:textId="77777777" w:rsidR="00130D4B" w:rsidRPr="004C1538" w:rsidRDefault="00AD1590">
      <w:pPr>
        <w:rPr>
          <w:lang w:val="fr-FR"/>
        </w:rPr>
      </w:pPr>
      <w:r w:rsidRPr="004C1538">
        <w:rPr>
          <w:lang w:val="fr-FR"/>
        </w:rPr>
        <w:t>Supprimez les colonnes suivantes pour nettoyer votre ensemble de données :</w:t>
      </w:r>
    </w:p>
    <w:p w14:paraId="10AD9668" w14:textId="77777777" w:rsidR="00130D4B" w:rsidRDefault="00AD1590">
      <w:pPr>
        <w:pStyle w:val="ListParagraph"/>
        <w:numPr>
          <w:ilvl w:val="0"/>
          <w:numId w:val="181"/>
        </w:numPr>
        <w:spacing w:after="160" w:line="259" w:lineRule="auto"/>
        <w:contextualSpacing/>
      </w:pPr>
      <w:r>
        <w:t>Colonnes J-L</w:t>
      </w:r>
    </w:p>
    <w:p w14:paraId="6E6FC2AF" w14:textId="77777777" w:rsidR="00130D4B" w:rsidRDefault="00AD1590">
      <w:pPr>
        <w:pStyle w:val="ListParagraph"/>
        <w:numPr>
          <w:ilvl w:val="0"/>
          <w:numId w:val="181"/>
        </w:numPr>
        <w:spacing w:after="160" w:line="259" w:lineRule="auto"/>
        <w:contextualSpacing/>
      </w:pPr>
      <w:r>
        <w:t>Colonne DR</w:t>
      </w:r>
    </w:p>
    <w:p w14:paraId="508CA889" w14:textId="77777777" w:rsidR="00130D4B" w:rsidRDefault="00AD1590">
      <w:pPr>
        <w:pStyle w:val="ListParagraph"/>
        <w:numPr>
          <w:ilvl w:val="0"/>
          <w:numId w:val="181"/>
        </w:numPr>
        <w:spacing w:after="160" w:line="259" w:lineRule="auto"/>
        <w:contextualSpacing/>
      </w:pPr>
      <w:r>
        <w:t>Colonne IQ</w:t>
      </w:r>
    </w:p>
    <w:p w14:paraId="3F2A7E70" w14:textId="77777777" w:rsidR="00130D4B" w:rsidRDefault="00AD1590">
      <w:pPr>
        <w:pStyle w:val="ListParagraph"/>
        <w:numPr>
          <w:ilvl w:val="0"/>
          <w:numId w:val="181"/>
        </w:numPr>
        <w:spacing w:after="160" w:line="259" w:lineRule="auto"/>
        <w:contextualSpacing/>
      </w:pPr>
      <w:r>
        <w:t>Colonne LG</w:t>
      </w:r>
    </w:p>
    <w:p w14:paraId="5C417364" w14:textId="77777777" w:rsidR="00130D4B" w:rsidRDefault="00AD1590">
      <w:pPr>
        <w:pStyle w:val="ListParagraph"/>
        <w:numPr>
          <w:ilvl w:val="0"/>
          <w:numId w:val="181"/>
        </w:numPr>
        <w:spacing w:after="160" w:line="259" w:lineRule="auto"/>
        <w:contextualSpacing/>
      </w:pPr>
      <w:r>
        <w:t>Colonne LO-LP</w:t>
      </w:r>
    </w:p>
    <w:p w14:paraId="55F4A1F6" w14:textId="77777777" w:rsidR="00130D4B" w:rsidRDefault="00AD1590">
      <w:pPr>
        <w:pStyle w:val="ListParagraph"/>
        <w:numPr>
          <w:ilvl w:val="0"/>
          <w:numId w:val="181"/>
        </w:numPr>
        <w:spacing w:after="160" w:line="259" w:lineRule="auto"/>
        <w:contextualSpacing/>
      </w:pPr>
      <w:r>
        <w:t>Colonne LU</w:t>
      </w:r>
    </w:p>
    <w:p w14:paraId="24F64405" w14:textId="77777777" w:rsidR="00130D4B" w:rsidRDefault="00AD1590">
      <w:pPr>
        <w:pStyle w:val="ListParagraph"/>
        <w:numPr>
          <w:ilvl w:val="0"/>
          <w:numId w:val="181"/>
        </w:numPr>
        <w:spacing w:after="160" w:line="259" w:lineRule="auto"/>
        <w:contextualSpacing/>
      </w:pPr>
      <w:r>
        <w:t>Colonnes MI-MR</w:t>
      </w:r>
    </w:p>
    <w:p w14:paraId="169C2BA4" w14:textId="77777777" w:rsidR="00130D4B" w:rsidRDefault="00AD1590">
      <w:pPr>
        <w:pStyle w:val="Heading4"/>
      </w:pPr>
      <w:r>
        <w:t>Enquête 2</w:t>
      </w:r>
    </w:p>
    <w:p w14:paraId="0042F26C" w14:textId="77777777" w:rsidR="00130D4B" w:rsidRPr="004C1538" w:rsidRDefault="00AD1590">
      <w:pPr>
        <w:rPr>
          <w:lang w:val="fr-FR"/>
        </w:rPr>
      </w:pPr>
      <w:r w:rsidRPr="004C1538">
        <w:rPr>
          <w:lang w:val="fr-FR"/>
        </w:rPr>
        <w:t>Supprimez les colonnes suivantes pour nettoyer votre ensemble de données :</w:t>
      </w:r>
    </w:p>
    <w:p w14:paraId="235AC36C" w14:textId="77777777" w:rsidR="00130D4B" w:rsidRDefault="00AD1590">
      <w:pPr>
        <w:pStyle w:val="ListParagraph"/>
        <w:numPr>
          <w:ilvl w:val="0"/>
          <w:numId w:val="182"/>
        </w:numPr>
        <w:spacing w:after="160" w:line="259" w:lineRule="auto"/>
        <w:contextualSpacing/>
      </w:pPr>
      <w:r>
        <w:t>Colonnes J-L</w:t>
      </w:r>
    </w:p>
    <w:p w14:paraId="6C07C3D3" w14:textId="77777777" w:rsidR="00130D4B" w:rsidRDefault="00AD1590">
      <w:pPr>
        <w:pStyle w:val="ListParagraph"/>
        <w:numPr>
          <w:ilvl w:val="0"/>
          <w:numId w:val="182"/>
        </w:numPr>
        <w:spacing w:after="160" w:line="259" w:lineRule="auto"/>
        <w:contextualSpacing/>
      </w:pPr>
      <w:r>
        <w:t>Colonne Q</w:t>
      </w:r>
    </w:p>
    <w:p w14:paraId="00F069B8" w14:textId="77777777" w:rsidR="00130D4B" w:rsidRDefault="00AD1590">
      <w:pPr>
        <w:pStyle w:val="ListParagraph"/>
        <w:numPr>
          <w:ilvl w:val="0"/>
          <w:numId w:val="182"/>
        </w:numPr>
        <w:spacing w:after="160" w:line="259" w:lineRule="auto"/>
        <w:contextualSpacing/>
      </w:pPr>
      <w:r>
        <w:t>Colonne AT</w:t>
      </w:r>
    </w:p>
    <w:p w14:paraId="22147942" w14:textId="77777777" w:rsidR="00130D4B" w:rsidRDefault="00AD1590">
      <w:pPr>
        <w:pStyle w:val="ListParagraph"/>
        <w:numPr>
          <w:ilvl w:val="0"/>
          <w:numId w:val="182"/>
        </w:numPr>
        <w:spacing w:after="160" w:line="259" w:lineRule="auto"/>
        <w:contextualSpacing/>
      </w:pPr>
      <w:r>
        <w:t>Colonne BI</w:t>
      </w:r>
    </w:p>
    <w:p w14:paraId="067CA269" w14:textId="77777777" w:rsidR="00130D4B" w:rsidRDefault="00AD1590">
      <w:pPr>
        <w:pStyle w:val="ListParagraph"/>
        <w:numPr>
          <w:ilvl w:val="0"/>
          <w:numId w:val="182"/>
        </w:numPr>
        <w:spacing w:after="160" w:line="259" w:lineRule="auto"/>
        <w:contextualSpacing/>
      </w:pPr>
      <w:r>
        <w:t>Colonne DC</w:t>
      </w:r>
    </w:p>
    <w:p w14:paraId="766F556B" w14:textId="77777777" w:rsidR="00130D4B" w:rsidRDefault="00AD1590">
      <w:pPr>
        <w:pStyle w:val="ListParagraph"/>
        <w:numPr>
          <w:ilvl w:val="0"/>
          <w:numId w:val="182"/>
        </w:numPr>
        <w:spacing w:after="160" w:line="259" w:lineRule="auto"/>
        <w:contextualSpacing/>
      </w:pPr>
      <w:r>
        <w:t>Colonne FH</w:t>
      </w:r>
    </w:p>
    <w:p w14:paraId="282CE611" w14:textId="77777777" w:rsidR="00130D4B" w:rsidRDefault="00AD1590">
      <w:pPr>
        <w:pStyle w:val="ListParagraph"/>
        <w:numPr>
          <w:ilvl w:val="0"/>
          <w:numId w:val="182"/>
        </w:numPr>
        <w:spacing w:after="160" w:line="259" w:lineRule="auto"/>
        <w:contextualSpacing/>
      </w:pPr>
      <w:r>
        <w:t>Colonne GW</w:t>
      </w:r>
    </w:p>
    <w:p w14:paraId="5D82E387" w14:textId="77777777" w:rsidR="00130D4B" w:rsidRDefault="00AD1590">
      <w:pPr>
        <w:pStyle w:val="ListParagraph"/>
        <w:numPr>
          <w:ilvl w:val="0"/>
          <w:numId w:val="182"/>
        </w:numPr>
        <w:spacing w:after="160" w:line="259" w:lineRule="auto"/>
        <w:contextualSpacing/>
      </w:pPr>
      <w:r>
        <w:t>Colonne IA</w:t>
      </w:r>
    </w:p>
    <w:p w14:paraId="015FAB95" w14:textId="77777777" w:rsidR="00130D4B" w:rsidRDefault="00AD1590">
      <w:pPr>
        <w:pStyle w:val="ListParagraph"/>
        <w:numPr>
          <w:ilvl w:val="0"/>
          <w:numId w:val="182"/>
        </w:numPr>
        <w:spacing w:after="160" w:line="259" w:lineRule="auto"/>
        <w:contextualSpacing/>
      </w:pPr>
      <w:r>
        <w:t>Colonne JD</w:t>
      </w:r>
    </w:p>
    <w:p w14:paraId="4E461811" w14:textId="77777777" w:rsidR="00130D4B" w:rsidRDefault="00AD1590">
      <w:pPr>
        <w:pStyle w:val="ListParagraph"/>
        <w:numPr>
          <w:ilvl w:val="0"/>
          <w:numId w:val="182"/>
        </w:numPr>
        <w:spacing w:after="160" w:line="259" w:lineRule="auto"/>
        <w:contextualSpacing/>
      </w:pPr>
      <w:r>
        <w:t>Colonnes JR-KC</w:t>
      </w:r>
    </w:p>
    <w:p w14:paraId="72163311" w14:textId="77777777" w:rsidR="00130D4B" w:rsidRPr="004C1538" w:rsidRDefault="00AD1590">
      <w:pPr>
        <w:pStyle w:val="Heading4"/>
        <w:rPr>
          <w:lang w:val="fr-FR"/>
        </w:rPr>
      </w:pPr>
      <w:r w:rsidRPr="004C1538">
        <w:rPr>
          <w:lang w:val="fr-FR"/>
        </w:rPr>
        <w:t>Conseils supplémentaires - Nettoyage d'une enquête modifiée</w:t>
      </w:r>
    </w:p>
    <w:p w14:paraId="58B2183F" w14:textId="77777777" w:rsidR="00130D4B" w:rsidRPr="004C1538" w:rsidRDefault="00AD1590">
      <w:pPr>
        <w:rPr>
          <w:lang w:val="fr-FR"/>
        </w:rPr>
      </w:pPr>
      <w:r w:rsidRPr="004C1538">
        <w:rPr>
          <w:lang w:val="fr-FR"/>
        </w:rPr>
        <w:t>Si vous disposez d'une version modifiée de l'enquête, ces colonnes ne seront pas les bonnes à supprimer. Pour identifier les colonnes à supprimer, parcourez manuellement votre ensemble de données et identifiez les colonnes qui contiennent uniquement le script lu lors de l'enquête. Vous devrez également supprimer les variables _id, _uuid, _submission_time, _validation_status, _notes, _status, _submitted_by, _tags et _index. Ces variables se trouveront à la fin de votre ensemble de données.</w:t>
      </w:r>
    </w:p>
    <w:p w14:paraId="43591981" w14:textId="77777777" w:rsidR="00130D4B" w:rsidRPr="004C1538" w:rsidRDefault="00AD1590">
      <w:pPr>
        <w:rPr>
          <w:lang w:val="fr-FR"/>
        </w:rPr>
      </w:pPr>
      <w:r w:rsidRPr="004C1538">
        <w:rPr>
          <w:lang w:val="fr-FR"/>
        </w:rPr>
        <w:t>Voir l'exemple des colonnes qui correspondent à un script lu pendant l'enquête et que vous voudrez supprimer ci-dessous dans les colonnes J, K et L :</w:t>
      </w:r>
    </w:p>
    <w:p w14:paraId="4C3443ED" w14:textId="77777777" w:rsidR="00E567A2" w:rsidRDefault="00E567A2" w:rsidP="00D44F68">
      <w:r>
        <w:rPr>
          <w:noProof/>
        </w:rPr>
        <w:drawing>
          <wp:inline distT="0" distB="0" distL="0" distR="0" wp14:anchorId="161388E8" wp14:editId="0677DEB6">
            <wp:extent cx="5943600" cy="1629410"/>
            <wp:effectExtent l="0" t="0" r="0" b="889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1629410"/>
                    </a:xfrm>
                    <a:prstGeom prst="rect">
                      <a:avLst/>
                    </a:prstGeom>
                  </pic:spPr>
                </pic:pic>
              </a:graphicData>
            </a:graphic>
          </wp:inline>
        </w:drawing>
      </w:r>
    </w:p>
    <w:p w14:paraId="0C1EC1AE" w14:textId="77777777" w:rsidR="00130D4B" w:rsidRPr="004C1538" w:rsidRDefault="00AD1590">
      <w:pPr>
        <w:pStyle w:val="Heading3"/>
        <w:rPr>
          <w:lang w:val="fr-FR"/>
        </w:rPr>
      </w:pPr>
      <w:bookmarkStart w:id="1029" w:name="_Toc127965157"/>
      <w:bookmarkStart w:id="1030" w:name="_Toc133847664"/>
      <w:bookmarkStart w:id="1031" w:name="_Toc134016880"/>
      <w:bookmarkStart w:id="1032" w:name="_Toc134022295"/>
      <w:bookmarkStart w:id="1033" w:name="_Toc135385131"/>
      <w:r w:rsidRPr="004C1538">
        <w:rPr>
          <w:lang w:val="fr-FR"/>
        </w:rPr>
        <w:lastRenderedPageBreak/>
        <w:t>Étape 3. Créer un livre de codes</w:t>
      </w:r>
      <w:bookmarkEnd w:id="1029"/>
      <w:bookmarkEnd w:id="1030"/>
      <w:bookmarkEnd w:id="1031"/>
      <w:bookmarkEnd w:id="1032"/>
      <w:bookmarkEnd w:id="1033"/>
    </w:p>
    <w:p w14:paraId="12F8D6E1" w14:textId="77777777" w:rsidR="00130D4B" w:rsidRPr="004C1538" w:rsidRDefault="00AD1590">
      <w:pPr>
        <w:rPr>
          <w:lang w:val="fr-FR"/>
        </w:rPr>
      </w:pPr>
      <w:r w:rsidRPr="004C1538">
        <w:rPr>
          <w:lang w:val="fr-FR"/>
        </w:rPr>
        <w:t xml:space="preserve">Une fois que vous aurez débarrassé l'ensemble de données de toutes les colonnes inutiles, vous voudrez créer un livre de codes, ou un fichier qui documente ce que représente chaque variable de votre ensemble de données. Deux livres de codes vous ont été fournis - "Survey 1 codebook.xlsx" et "Survey 2 codebook.xlsx". Si vous utilisez les enquêtes originales sans aucune modification, vous pouvez les utiliser comme livre de codes. Si vous avez apporté des modifications à l'enquête, vous devrez soit modifier les livres de codes fournis, soit créer vos propres livres de codes en utilisant ces derniers comme exemple. </w:t>
      </w:r>
    </w:p>
    <w:p w14:paraId="6F581EB9" w14:textId="77777777" w:rsidR="00130D4B" w:rsidRPr="004C1538" w:rsidRDefault="00AD1590">
      <w:pPr>
        <w:rPr>
          <w:lang w:val="fr-FR"/>
        </w:rPr>
      </w:pPr>
      <w:r w:rsidRPr="004C1538">
        <w:rPr>
          <w:lang w:val="fr-FR"/>
        </w:rPr>
        <w:t>Votre livre de codes servira de guide pour comprendre votre ensemble de données. Il doit comprendre les éléments suivants : Variable, nom de la variable, description de la variable et code utilisé pour fournir des informations sur la variable. Les noms des variables doivent être relativement courts et intuitifs. En outre, le nom ne doit pas comporter de caractères spéciaux (par exemple, &amp;, !, $, #, @, etc.), il ne doit pas comporter d'espaces et ne doit pas commencer par un chiffre.</w:t>
      </w:r>
    </w:p>
    <w:p w14:paraId="229F86C3" w14:textId="77777777" w:rsidR="00130D4B" w:rsidRPr="004C1538" w:rsidRDefault="00AD1590">
      <w:pPr>
        <w:rPr>
          <w:lang w:val="fr-FR"/>
        </w:rPr>
      </w:pPr>
      <w:r w:rsidRPr="004C1538">
        <w:rPr>
          <w:lang w:val="fr-FR"/>
        </w:rPr>
        <w:t xml:space="preserve"> Dans l'exemple fourni, nous avons inclus les colonnes suivantes :</w:t>
      </w:r>
    </w:p>
    <w:p w14:paraId="5D019B83" w14:textId="77777777" w:rsidR="00130D4B" w:rsidRPr="004C1538" w:rsidRDefault="00AD1590">
      <w:pPr>
        <w:pStyle w:val="ListParagraph"/>
        <w:numPr>
          <w:ilvl w:val="0"/>
          <w:numId w:val="180"/>
        </w:numPr>
        <w:spacing w:after="160" w:line="259" w:lineRule="auto"/>
        <w:contextualSpacing/>
        <w:rPr>
          <w:lang w:val="fr-FR"/>
        </w:rPr>
      </w:pPr>
      <w:r w:rsidRPr="004C1538">
        <w:rPr>
          <w:b/>
          <w:bCs/>
          <w:lang w:val="fr-FR"/>
        </w:rPr>
        <w:t>Variable :</w:t>
      </w:r>
      <w:r w:rsidRPr="004C1538">
        <w:rPr>
          <w:lang w:val="fr-FR"/>
        </w:rPr>
        <w:t xml:space="preserve"> Le nom de la variable à laquelle il faut se référer.</w:t>
      </w:r>
    </w:p>
    <w:p w14:paraId="21B7E508" w14:textId="77777777" w:rsidR="00130D4B" w:rsidRPr="004C1538" w:rsidRDefault="00AD1590">
      <w:pPr>
        <w:pStyle w:val="ListParagraph"/>
        <w:numPr>
          <w:ilvl w:val="0"/>
          <w:numId w:val="180"/>
        </w:numPr>
        <w:spacing w:after="160" w:line="259" w:lineRule="auto"/>
        <w:contextualSpacing/>
        <w:rPr>
          <w:lang w:val="fr-FR"/>
        </w:rPr>
      </w:pPr>
      <w:r w:rsidRPr="004C1538">
        <w:rPr>
          <w:b/>
          <w:bCs/>
          <w:lang w:val="fr-FR"/>
        </w:rPr>
        <w:t>Nom :</w:t>
      </w:r>
      <w:r w:rsidRPr="004C1538">
        <w:rPr>
          <w:lang w:val="fr-FR"/>
        </w:rPr>
        <w:t xml:space="preserve"> Le nom de la variable utilisée dans l'ensemble de données.</w:t>
      </w:r>
    </w:p>
    <w:p w14:paraId="26DA21B9" w14:textId="77777777" w:rsidR="00130D4B" w:rsidRPr="004C1538" w:rsidRDefault="00AD1590">
      <w:pPr>
        <w:pStyle w:val="ListParagraph"/>
        <w:numPr>
          <w:ilvl w:val="0"/>
          <w:numId w:val="180"/>
        </w:numPr>
        <w:spacing w:after="160" w:line="259" w:lineRule="auto"/>
        <w:contextualSpacing/>
        <w:rPr>
          <w:lang w:val="fr-FR"/>
        </w:rPr>
      </w:pPr>
      <w:r w:rsidRPr="004C1538">
        <w:rPr>
          <w:b/>
          <w:bCs/>
          <w:lang w:val="fr-FR"/>
        </w:rPr>
        <w:t>Question correspondante :</w:t>
      </w:r>
      <w:r w:rsidRPr="004C1538">
        <w:rPr>
          <w:lang w:val="fr-FR"/>
        </w:rPr>
        <w:t xml:space="preserve"> Il s'agit de la question correspondante de l'enquête pour laquelle la variable enregistre la réponse du répondant.</w:t>
      </w:r>
    </w:p>
    <w:p w14:paraId="194C8A6E" w14:textId="77777777" w:rsidR="00130D4B" w:rsidRPr="004C1538" w:rsidRDefault="00AD1590">
      <w:pPr>
        <w:pStyle w:val="ListParagraph"/>
        <w:numPr>
          <w:ilvl w:val="0"/>
          <w:numId w:val="180"/>
        </w:numPr>
        <w:spacing w:after="160" w:line="259" w:lineRule="auto"/>
        <w:contextualSpacing/>
        <w:rPr>
          <w:lang w:val="fr-FR"/>
        </w:rPr>
      </w:pPr>
      <w:r w:rsidRPr="004C1538">
        <w:rPr>
          <w:b/>
          <w:bCs/>
          <w:lang w:val="fr-FR"/>
        </w:rPr>
        <w:t>Description plus détaillée :</w:t>
      </w:r>
      <w:r w:rsidRPr="004C1538">
        <w:rPr>
          <w:lang w:val="fr-FR"/>
        </w:rPr>
        <w:t xml:space="preserve"> Il s'agit de détails supplémentaires sur la variable afin de comprendre ce que cette variable enregistre. Pour les questions "select all that apply", KoBo exporte les données en ayant une variable listant dans le texte toutes les options sélectionnées et une variable individuelle pour chaque option de réponse. Dans le cas de ces questions, l'option de réponse à laquelle la variable correspond a été enregistrée ici.</w:t>
      </w:r>
    </w:p>
    <w:p w14:paraId="286757BB" w14:textId="77777777" w:rsidR="00130D4B" w:rsidRPr="004C1538" w:rsidRDefault="00AD1590">
      <w:pPr>
        <w:pStyle w:val="ListParagraph"/>
        <w:numPr>
          <w:ilvl w:val="0"/>
          <w:numId w:val="180"/>
        </w:numPr>
        <w:spacing w:after="160" w:line="259" w:lineRule="auto"/>
        <w:contextualSpacing/>
        <w:rPr>
          <w:lang w:val="fr-FR"/>
        </w:rPr>
      </w:pPr>
      <w:r w:rsidRPr="004C1538">
        <w:rPr>
          <w:b/>
          <w:bCs/>
          <w:lang w:val="fr-FR"/>
        </w:rPr>
        <w:t>Code :</w:t>
      </w:r>
      <w:r w:rsidRPr="004C1538">
        <w:rPr>
          <w:lang w:val="fr-FR"/>
        </w:rPr>
        <w:t xml:space="preserve"> Il représente les options de réponse à l'enquête que le participant a sélectionnées/entrées.</w:t>
      </w:r>
    </w:p>
    <w:p w14:paraId="1F9D7C80" w14:textId="77777777" w:rsidR="00130D4B" w:rsidRPr="004C1538" w:rsidRDefault="00AD1590">
      <w:pPr>
        <w:rPr>
          <w:lang w:val="fr-FR"/>
        </w:rPr>
      </w:pPr>
      <w:r w:rsidRPr="004C1538">
        <w:rPr>
          <w:lang w:val="fr-FR"/>
        </w:rPr>
        <w:t>Voir l'exemple ci-dessous de ce à quoi ressemble un livre de codes :</w:t>
      </w:r>
    </w:p>
    <w:p w14:paraId="77BDECA0" w14:textId="77777777" w:rsidR="00E567A2" w:rsidRDefault="00E567A2" w:rsidP="00D44F68">
      <w:r>
        <w:rPr>
          <w:noProof/>
        </w:rPr>
        <w:drawing>
          <wp:inline distT="0" distB="0" distL="0" distR="0" wp14:anchorId="3FA7A8F6" wp14:editId="1E09ABBA">
            <wp:extent cx="5943600" cy="1900555"/>
            <wp:effectExtent l="0" t="0" r="0" b="444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1900555"/>
                    </a:xfrm>
                    <a:prstGeom prst="rect">
                      <a:avLst/>
                    </a:prstGeom>
                  </pic:spPr>
                </pic:pic>
              </a:graphicData>
            </a:graphic>
          </wp:inline>
        </w:drawing>
      </w:r>
    </w:p>
    <w:p w14:paraId="4C2BA3D2" w14:textId="77777777" w:rsidR="00130D4B" w:rsidRPr="004C1538" w:rsidRDefault="00AD1590">
      <w:pPr>
        <w:pStyle w:val="Heading4"/>
        <w:rPr>
          <w:lang w:val="fr-FR"/>
        </w:rPr>
      </w:pPr>
      <w:r w:rsidRPr="004C1538">
        <w:rPr>
          <w:lang w:val="fr-FR"/>
        </w:rPr>
        <w:t>Informations complémentaires - Modification des livres de code que nous avons fournis</w:t>
      </w:r>
    </w:p>
    <w:p w14:paraId="41388622" w14:textId="77777777" w:rsidR="00130D4B" w:rsidRDefault="00AD1590">
      <w:r w:rsidRPr="004C1538">
        <w:rPr>
          <w:lang w:val="fr-FR"/>
        </w:rPr>
        <w:t xml:space="preserve">Nous vous recommandons vivement de travailler à partir de l'exemple de livre de codes que nous avons fourni afin de gagner du temps et de vous assurer que vous utilisez le bon format. Si vous avez adapté l'enquête, vous devrez modifier le livre de codes pour refléter ces changements. </w:t>
      </w:r>
      <w:r>
        <w:t>Quelques remarques sur les modifications à apporter à l'enquête :</w:t>
      </w:r>
    </w:p>
    <w:p w14:paraId="307E8DD6" w14:textId="77777777" w:rsidR="00130D4B" w:rsidRPr="004C1538" w:rsidRDefault="00AD1590">
      <w:pPr>
        <w:pStyle w:val="ListParagraph"/>
        <w:numPr>
          <w:ilvl w:val="0"/>
          <w:numId w:val="180"/>
        </w:numPr>
        <w:spacing w:after="160" w:line="259" w:lineRule="auto"/>
        <w:contextualSpacing/>
        <w:rPr>
          <w:lang w:val="fr-FR"/>
        </w:rPr>
      </w:pPr>
      <w:r w:rsidRPr="004C1538">
        <w:rPr>
          <w:lang w:val="fr-FR"/>
        </w:rPr>
        <w:lastRenderedPageBreak/>
        <w:t>Si vous avez ajouté une question supplémentaire qui permet au répondant de sélectionner une seule option, vous n'aurez besoin d'ajouter qu'une seule ligne (voir l'exemple ci-dessus pour Q1).</w:t>
      </w:r>
    </w:p>
    <w:p w14:paraId="02140929" w14:textId="77777777" w:rsidR="00130D4B" w:rsidRPr="004C1538" w:rsidRDefault="00AD1590">
      <w:pPr>
        <w:pStyle w:val="ListParagraph"/>
        <w:numPr>
          <w:ilvl w:val="0"/>
          <w:numId w:val="180"/>
        </w:numPr>
        <w:spacing w:after="160" w:line="259" w:lineRule="auto"/>
        <w:contextualSpacing/>
        <w:rPr>
          <w:lang w:val="fr-FR"/>
        </w:rPr>
      </w:pPr>
      <w:r w:rsidRPr="004C1538">
        <w:rPr>
          <w:lang w:val="fr-FR"/>
        </w:rPr>
        <w:t>Si vous avez ajouté une question supplémentaire qui permet aux répondants de sélectionner plusieurs options, vous devrez ajouter une ligne pour enregistrer toutes les réponses et une ligne par option de réponse individuelle (voir l'exemple ci-dessus pour Q1b).</w:t>
      </w:r>
    </w:p>
    <w:p w14:paraId="55B02922" w14:textId="77777777" w:rsidR="00130D4B" w:rsidRPr="004C1538" w:rsidRDefault="00AD1590">
      <w:pPr>
        <w:pStyle w:val="ListParagraph"/>
        <w:numPr>
          <w:ilvl w:val="0"/>
          <w:numId w:val="180"/>
        </w:numPr>
        <w:spacing w:after="160" w:line="259" w:lineRule="auto"/>
        <w:contextualSpacing/>
        <w:rPr>
          <w:lang w:val="fr-FR"/>
        </w:rPr>
      </w:pPr>
      <w:r w:rsidRPr="004C1538">
        <w:rPr>
          <w:lang w:val="fr-FR"/>
        </w:rPr>
        <w:t>Si vous incluez une option "Autre : veuillez préciser" où l'enquêteur peut écrire des détails, vous devrez ajouter une ligne supplémentaire qui enregistrera cette entrée de texte libre, quel que soit le type de question.</w:t>
      </w:r>
    </w:p>
    <w:p w14:paraId="6226E2E1" w14:textId="77777777" w:rsidR="00130D4B" w:rsidRPr="004C1538" w:rsidRDefault="00AD1590">
      <w:pPr>
        <w:pStyle w:val="Heading3"/>
        <w:rPr>
          <w:lang w:val="fr-FR"/>
        </w:rPr>
      </w:pPr>
      <w:bookmarkStart w:id="1034" w:name="_Toc127965158"/>
      <w:bookmarkStart w:id="1035" w:name="_Toc133847665"/>
      <w:bookmarkStart w:id="1036" w:name="_Toc134016881"/>
      <w:bookmarkStart w:id="1037" w:name="_Toc134022296"/>
      <w:bookmarkStart w:id="1038" w:name="_Toc135385132"/>
      <w:r w:rsidRPr="004C1538">
        <w:rPr>
          <w:lang w:val="fr-FR"/>
        </w:rPr>
        <w:t>Étape 4. Renommer les variables dans l'ensemble de données</w:t>
      </w:r>
      <w:bookmarkEnd w:id="1034"/>
      <w:bookmarkEnd w:id="1035"/>
      <w:bookmarkEnd w:id="1036"/>
      <w:bookmarkEnd w:id="1037"/>
      <w:bookmarkEnd w:id="1038"/>
    </w:p>
    <w:p w14:paraId="08DAC74E" w14:textId="77777777" w:rsidR="00130D4B" w:rsidRPr="004C1538" w:rsidRDefault="00AD1590">
      <w:pPr>
        <w:rPr>
          <w:lang w:val="fr-FR"/>
        </w:rPr>
      </w:pPr>
      <w:r w:rsidRPr="004C1538">
        <w:rPr>
          <w:lang w:val="fr-FR"/>
        </w:rPr>
        <w:t xml:space="preserve">Une fois que vous avez supprimé toutes les colonnes de texte descriptif de votre ensemble de données et que vous disposez d'un livre de codes contenant les nouveaux noms à attribuer aux variables de l'ensemble de données, vous pouvez renommer toutes les variables de votre ensemble de données. Vous pouvez le faire dans un logiciel statistique ou directement dans Excel. Pour cet exemple, nous le ferons directement dans Excel. </w:t>
      </w:r>
    </w:p>
    <w:p w14:paraId="4C1CAE96" w14:textId="77777777" w:rsidR="00130D4B" w:rsidRPr="004C1538" w:rsidRDefault="00AD1590">
      <w:pPr>
        <w:rPr>
          <w:lang w:val="fr-FR"/>
        </w:rPr>
      </w:pPr>
      <w:r w:rsidRPr="004C1538">
        <w:rPr>
          <w:lang w:val="fr-FR"/>
        </w:rPr>
        <w:t xml:space="preserve">Si vous avez supprimé toutes les colonnes qui ne sont pas incluses dans votre livre de codes et généré un livre de codes avec tous les noms de variables dans le même ordre que celui dans lequel l'enquête a été administrée, vous pouvez utiliser la méthode suivante pour changer rapidement tous les noms de variables. Vous devez mettre en évidence tous les noms de variables dans votre livre de codes dans la colonne intitulée "Nom" (Colonne B), cliquer avec le bouton droit de la souris et sélectionner "Copier". Ouvrez ensuite votre ensemble de données, cliquez sur le premier nom de variable figurant dans la rangée 1, colonne A. Allez dans le coin supérieur gauche du ruban, où se trouve l'icône "Coller". Cliquez sur la petite flèche située en dessous et sélectionnez l'icône avec les deux flèches pour transposer la colonne sur votre ligne de noms de variables dans votre ensemble de données (voir l'icône encerclée ci-dessous). Une fois cette sélection effectuée, tous les noms de variables doivent être remplacés par les nouvelles variables. Il est </w:t>
      </w:r>
      <w:r w:rsidRPr="004C1538">
        <w:rPr>
          <w:b/>
          <w:bCs/>
          <w:lang w:val="fr-FR"/>
        </w:rPr>
        <w:t xml:space="preserve">très important </w:t>
      </w:r>
      <w:r w:rsidRPr="004C1538">
        <w:rPr>
          <w:lang w:val="fr-FR"/>
        </w:rPr>
        <w:t>de vérifier que les variables ont été copiées correctement et que les noms de variables correspondent aux colonnes correctes.</w:t>
      </w:r>
    </w:p>
    <w:p w14:paraId="036293A0" w14:textId="77777777" w:rsidR="00130D4B" w:rsidRDefault="00AD1590">
      <w:r>
        <w:rPr>
          <w:noProof/>
        </w:rPr>
        <mc:AlternateContent>
          <mc:Choice Requires="wps">
            <w:drawing>
              <wp:anchor distT="0" distB="0" distL="114300" distR="114300" simplePos="0" relativeHeight="251682816" behindDoc="0" locked="0" layoutInCell="1" allowOverlap="1" wp14:anchorId="740DC78C" wp14:editId="4FAD42EA">
                <wp:simplePos x="0" y="0"/>
                <wp:positionH relativeFrom="column">
                  <wp:posOffset>312420</wp:posOffset>
                </wp:positionH>
                <wp:positionV relativeFrom="paragraph">
                  <wp:posOffset>266700</wp:posOffset>
                </wp:positionV>
                <wp:extent cx="382270" cy="312420"/>
                <wp:effectExtent l="61595" t="8255" r="6985" b="19050"/>
                <wp:wrapNone/>
                <wp:docPr id="31"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382270" cy="312420"/>
                        </a:xfrm>
                        <a:prstGeom prst="bentConnector3">
                          <a:avLst>
                            <a:gd name="adj1" fmla="val 50000"/>
                          </a:avLst>
                        </a:prstGeom>
                        <a:noFill/>
                        <a:ln w="635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shapetype id="_x0000_t34" coordsize="21600,21600" o:oned="t" filled="f" o:spt="34" adj="10800" path="m,l@0,0@0,21600,21600,21600e" w14:anchorId="186A484A">
                <v:stroke joinstyle="miter"/>
                <v:formulas>
                  <v:f eqn="val #0"/>
                </v:formulas>
                <v:path fillok="f" arrowok="t" o:connecttype="none"/>
                <v:handles>
                  <v:h position="#0,center"/>
                </v:handles>
                <o:lock v:ext="edit" shapetype="t"/>
              </v:shapetype>
              <v:shape id="Straight Arrow Connector 8" style="position:absolute;margin-left:24.6pt;margin-top:21pt;width:30.1pt;height:24.6pt;rotation:9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red" strokeweight=".5pt" type="#_x0000_t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">
                <v:stroke endarrow="block"/>
              </v:shape>
            </w:pict>
          </mc:Fallback>
        </mc:AlternateContent>
      </w:r>
      <w:r>
        <w:rPr>
          <w:noProof/>
        </w:rPr>
        <mc:AlternateContent>
          <mc:Choice Requires="wps">
            <w:drawing>
              <wp:anchor distT="0" distB="0" distL="114300" distR="114300" simplePos="0" relativeHeight="251681792" behindDoc="0" locked="0" layoutInCell="1" allowOverlap="1" wp14:anchorId="44ECEAFE" wp14:editId="4FFFDFE6">
                <wp:simplePos x="0" y="0"/>
                <wp:positionH relativeFrom="column">
                  <wp:posOffset>237490</wp:posOffset>
                </wp:positionH>
                <wp:positionV relativeFrom="paragraph">
                  <wp:posOffset>613410</wp:posOffset>
                </wp:positionV>
                <wp:extent cx="121285" cy="156210"/>
                <wp:effectExtent l="0" t="0" r="0" b="0"/>
                <wp:wrapNone/>
                <wp:docPr id="30" name="Oval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285" cy="156210"/>
                        </a:xfrm>
                        <a:prstGeom prst="ellipse">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oval id="Oval 30" style="position:absolute;margin-left:18.7pt;margin-top:48.3pt;width:9.55pt;height:12.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ed="f" strokecolor="red"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" w14:anchorId="5FAA2E28">
                <v:stroke joinstyle="miter"/>
                <v:path arrowok="t"/>
              </v:oval>
            </w:pict>
          </mc:Fallback>
        </mc:AlternateContent>
      </w:r>
      <w:r>
        <w:rPr>
          <w:noProof/>
        </w:rPr>
        <w:drawing>
          <wp:inline distT="0" distB="0" distL="0" distR="0" wp14:anchorId="263D5B4A" wp14:editId="1AE3EC78">
            <wp:extent cx="3512916" cy="2390735"/>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538043" cy="2407835"/>
                    </a:xfrm>
                    <a:prstGeom prst="rect">
                      <a:avLst/>
                    </a:prstGeom>
                  </pic:spPr>
                </pic:pic>
              </a:graphicData>
            </a:graphic>
          </wp:inline>
        </w:drawing>
      </w:r>
    </w:p>
    <w:p w14:paraId="77C62083" w14:textId="77777777" w:rsidR="00130D4B" w:rsidRPr="004C1538" w:rsidRDefault="00AD1590">
      <w:pPr>
        <w:pStyle w:val="Heading3"/>
        <w:rPr>
          <w:lang w:val="fr-FR"/>
        </w:rPr>
      </w:pPr>
      <w:bookmarkStart w:id="1039" w:name="_Toc127965159"/>
      <w:bookmarkStart w:id="1040" w:name="_Toc133847666"/>
      <w:bookmarkStart w:id="1041" w:name="_Toc134016882"/>
      <w:bookmarkStart w:id="1042" w:name="_Toc134022297"/>
      <w:bookmarkStart w:id="1043" w:name="_Toc135385133"/>
      <w:r w:rsidRPr="004C1538">
        <w:rPr>
          <w:lang w:val="fr-FR"/>
        </w:rPr>
        <w:t>Étape 5. Vérifiez vos données</w:t>
      </w:r>
      <w:bookmarkEnd w:id="1039"/>
      <w:bookmarkEnd w:id="1040"/>
      <w:bookmarkEnd w:id="1041"/>
      <w:bookmarkEnd w:id="1042"/>
      <w:bookmarkEnd w:id="1043"/>
    </w:p>
    <w:p w14:paraId="06DA350F" w14:textId="77777777" w:rsidR="00130D4B" w:rsidRPr="004C1538" w:rsidRDefault="00AD1590">
      <w:pPr>
        <w:rPr>
          <w:lang w:val="fr-FR"/>
        </w:rPr>
      </w:pPr>
      <w:r w:rsidRPr="004C1538">
        <w:rPr>
          <w:lang w:val="fr-FR"/>
        </w:rPr>
        <w:t xml:space="preserve">À ce stade, votre ensemble de données devrait être lisible, toutes les colonnes inutiles sont nettoyées et vous disposez d'un livre de codes correspondant. Vous trouverez ci-dessous quelques </w:t>
      </w:r>
      <w:r w:rsidRPr="004C1538">
        <w:rPr>
          <w:lang w:val="fr-FR"/>
        </w:rPr>
        <w:lastRenderedPageBreak/>
        <w:t>mesures simples à prendre pour vérifier s'il y a des problèmes dans l'enregistrement et le téléchargement des données.</w:t>
      </w:r>
    </w:p>
    <w:p w14:paraId="7C32307A" w14:textId="77777777" w:rsidR="00130D4B" w:rsidRPr="004C1538" w:rsidRDefault="00AD1590">
      <w:pPr>
        <w:pStyle w:val="Heading4"/>
        <w:rPr>
          <w:lang w:val="fr-FR"/>
        </w:rPr>
      </w:pPr>
      <w:r w:rsidRPr="004C1538">
        <w:rPr>
          <w:lang w:val="fr-FR"/>
        </w:rPr>
        <w:t xml:space="preserve">Questionnaires papier uniquement : vérification de l'exactitude de la saisie des données </w:t>
      </w:r>
    </w:p>
    <w:p w14:paraId="2C7AA2B8" w14:textId="77777777" w:rsidR="00130D4B" w:rsidRPr="004C1538" w:rsidRDefault="00AD1590">
      <w:pPr>
        <w:rPr>
          <w:lang w:val="fr-FR"/>
        </w:rPr>
      </w:pPr>
      <w:r w:rsidRPr="004C1538">
        <w:rPr>
          <w:lang w:val="fr-FR"/>
        </w:rPr>
        <w:t xml:space="preserve">Vous comparerez les données d'un groupe de questionnaires papier sélectionnés au hasard aux enregistrements correspondants dans l'ensemble de données Excel afin de vous assurer que la saisie et le transfert des données se sont déroulés correctement. Nous vous recommandons de vérifier au moins 5 % des enquêtes. Ainsi, si vous avez 600 enquêtes, vous devrez comparer les enquêtes papier à l'entrée de l'ensemble de données pour au moins 30 enquêtes.  Si vous constatez des erreurs de saisie, corrigez-les et augmentez le nombre d'enquêtes papier que vous vérifiez.  </w:t>
      </w:r>
    </w:p>
    <w:p w14:paraId="77C143FB" w14:textId="77777777" w:rsidR="00130D4B" w:rsidRPr="004C1538" w:rsidRDefault="00AD1590">
      <w:pPr>
        <w:pStyle w:val="Heading4"/>
        <w:rPr>
          <w:lang w:val="fr-FR"/>
        </w:rPr>
      </w:pPr>
      <w:r w:rsidRPr="004C1538">
        <w:rPr>
          <w:lang w:val="fr-FR"/>
        </w:rPr>
        <w:t xml:space="preserve">S'assurer que l'ensemble des données est complet </w:t>
      </w:r>
    </w:p>
    <w:p w14:paraId="4C59FDE7" w14:textId="77777777" w:rsidR="00130D4B" w:rsidRPr="004C1538" w:rsidRDefault="00AD1590">
      <w:pPr>
        <w:rPr>
          <w:lang w:val="fr-FR"/>
        </w:rPr>
      </w:pPr>
      <w:r w:rsidRPr="004C1538">
        <w:rPr>
          <w:lang w:val="fr-FR"/>
        </w:rPr>
        <w:t xml:space="preserve">Pour s'assurer que tous les enregistrements ont été transmis avec succès, comparez le nombre total d'enregistrements dans le fichier de données de l'enquête au nombre d'entretiens terminés déclarés par chaque équipe de collecte de données.  Chaque équipe doit également fournir le nombre de refus qu'elle a reçus, par sexe (par exemple, X refus de femmes et Y refus d'hommes).  </w:t>
      </w:r>
    </w:p>
    <w:p w14:paraId="336E5B5D" w14:textId="77777777" w:rsidR="00130D4B" w:rsidRPr="004C1538" w:rsidRDefault="00AD1590">
      <w:pPr>
        <w:pStyle w:val="Heading4"/>
        <w:rPr>
          <w:lang w:val="fr-FR"/>
        </w:rPr>
      </w:pPr>
      <w:r w:rsidRPr="004C1538">
        <w:rPr>
          <w:lang w:val="fr-FR"/>
        </w:rPr>
        <w:t xml:space="preserve">S'assurer qu'il n'y a pas d'enregistrements complètement dupliqués dans l'ensemble de données </w:t>
      </w:r>
    </w:p>
    <w:p w14:paraId="2BB3CD76" w14:textId="77777777" w:rsidR="00130D4B" w:rsidRPr="004C1538" w:rsidRDefault="00AD1590">
      <w:pPr>
        <w:rPr>
          <w:lang w:val="fr-FR"/>
        </w:rPr>
      </w:pPr>
      <w:r w:rsidRPr="004C1538">
        <w:rPr>
          <w:lang w:val="fr-FR"/>
        </w:rPr>
        <w:t xml:space="preserve">Pour vous assurer que vous n'avez pas d'enregistrements en double, triez l'ensemble de données par numéro d'identification du participant. Vous pouvez rapidement examiner l'ensemble de données pour vous assurer que tous les numéros d'identification sont uniques.  Si certains enregistrements ont le même numéro d'identification, vérifiez que l'ensemble de l'enregistrement est identique ou que deux enregistrements différents ont reçu le même numéro d'identification.  S'il s'agit d'un grand ensemble de données, vous pouvez également utiliser la commande "data", "remove duplicates" dans Excel, mais il est conseillé de faire une copie de sauvegarde de l'ensemble de données avant d'utiliser cette fonction au cas où vous voudriez voir quels fichiers étaient en double, car le programme les supprimera sans vous les montrer. </w:t>
      </w:r>
    </w:p>
    <w:p w14:paraId="2BDDF711" w14:textId="77777777" w:rsidR="00130D4B" w:rsidRPr="004C1538" w:rsidRDefault="00AD1590">
      <w:pPr>
        <w:pStyle w:val="Heading4"/>
        <w:rPr>
          <w:lang w:val="fr-FR"/>
        </w:rPr>
      </w:pPr>
      <w:r w:rsidRPr="004C1538">
        <w:rPr>
          <w:lang w:val="fr-FR"/>
        </w:rPr>
        <w:t xml:space="preserve">Veiller à ce que chaque enregistrement ait un numéro d'identification </w:t>
      </w:r>
    </w:p>
    <w:p w14:paraId="7D5C20C9" w14:textId="77777777" w:rsidR="00130D4B" w:rsidRPr="004C1538" w:rsidRDefault="00AD1590">
      <w:pPr>
        <w:rPr>
          <w:lang w:val="fr-FR"/>
        </w:rPr>
      </w:pPr>
      <w:r w:rsidRPr="004C1538">
        <w:rPr>
          <w:lang w:val="fr-FR"/>
        </w:rPr>
        <w:t xml:space="preserve">Il est important pour votre analyse que chaque enregistrement ait un numéro d'identification (dans le livre de codes de l'échantillon, il s'agit de la variable "pcode" ou code du participant).  Ceci peut être facilement vérifié dans l'ensemble de données soit en triant par ID (les cellules vides apparaîtront comme "0"), soit en sélectionnant la feuille entière (si vous sélectionnez le coin supérieur gauche de la feuille, cela sélectionne la feuille entière), puis en sélectionnant "données" "filtre". Cela créera de petites boîtes de sélection dans chacun des noms de colonnes. Lorsque vous les sélectionnez, le contenu de la colonne s'affiche. Si vous sélectionnez la case de la colonne "Participant", vous verrez si "blanc" figure dans le contenu. Si c'est le cas, vous pouvez filtrer l'ensemble de données pour n'afficher que les enregistrements dont le numéro de participant est vide. Vous pouvez ensuite examiner ces enregistrements et étudier le problème. </w:t>
      </w:r>
    </w:p>
    <w:p w14:paraId="5262C883" w14:textId="77777777" w:rsidR="00E567A2" w:rsidRDefault="00E567A2" w:rsidP="00EE2B88">
      <w:pPr>
        <w:jc w:val="center"/>
      </w:pPr>
      <w:r w:rsidRPr="004C1538">
        <w:rPr>
          <w:lang w:val="fr-FR"/>
        </w:rPr>
        <w:lastRenderedPageBreak/>
        <w:br/>
      </w:r>
      <w:r w:rsidRPr="00FB01A4">
        <w:rPr>
          <w:noProof/>
        </w:rPr>
        <w:drawing>
          <wp:inline distT="0" distB="0" distL="0" distR="0" wp14:anchorId="34F36F1E" wp14:editId="79FA9C39">
            <wp:extent cx="1891863" cy="2330450"/>
            <wp:effectExtent l="19050" t="19050" r="13335" b="1270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BEBA8EAE-BF5A-486C-A8C5-ECC9F3942E4B}">
                          <a14:imgProps xmlns:a14="http://schemas.microsoft.com/office/drawing/2010/main">
                            <a14:imgLayer r:embed="rId62">
                              <a14:imgEffect>
                                <a14:sharpenSoften amount="50000"/>
                              </a14:imgEffect>
                            </a14:imgLayer>
                          </a14:imgProps>
                        </a:ext>
                      </a:extLst>
                    </a:blip>
                    <a:srcRect b="22390"/>
                    <a:stretch/>
                  </pic:blipFill>
                  <pic:spPr bwMode="auto">
                    <a:xfrm>
                      <a:off x="0" y="0"/>
                      <a:ext cx="1940625" cy="2390517"/>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2B32F6B" w14:textId="77777777" w:rsidR="00130D4B" w:rsidRPr="004C1538" w:rsidRDefault="00AD1590">
      <w:pPr>
        <w:rPr>
          <w:lang w:val="fr-FR"/>
        </w:rPr>
      </w:pPr>
      <w:r w:rsidRPr="004C1538">
        <w:rPr>
          <w:lang w:val="fr-FR"/>
        </w:rPr>
        <w:t>Pour ne voir que les enregistrements dont les numéros d'identification sont vides, cliquez d'abord sur "(Sélectionner tout)", ce qui décoche toutes les options de réponse. Cliquez ensuite sur "(Blancs)", vous ne verrez alors que les enquêtes qui n'ont pas d'identifiant de participant.</w:t>
      </w:r>
    </w:p>
    <w:p w14:paraId="1F2EEFF1" w14:textId="77777777" w:rsidR="00130D4B" w:rsidRPr="004C1538" w:rsidRDefault="00AD1590">
      <w:pPr>
        <w:pStyle w:val="Heading4"/>
        <w:rPr>
          <w:lang w:val="fr-FR"/>
        </w:rPr>
      </w:pPr>
      <w:r w:rsidRPr="004C1538">
        <w:rPr>
          <w:lang w:val="fr-FR"/>
        </w:rPr>
        <w:t>Être conscient que les données de certaines questions se trouvent dans une seule colonne, mais que les données d'autres questions se trouvent dans plusieurs colonnes.</w:t>
      </w:r>
    </w:p>
    <w:p w14:paraId="66B7C2BF" w14:textId="77777777" w:rsidR="00130D4B" w:rsidRPr="004C1538" w:rsidRDefault="00AD1590">
      <w:pPr>
        <w:jc w:val="both"/>
        <w:rPr>
          <w:color w:val="2F5496" w:themeColor="accent1" w:themeShade="BF"/>
          <w:lang w:val="fr-FR"/>
        </w:rPr>
      </w:pPr>
      <w:r w:rsidRPr="004C1538">
        <w:rPr>
          <w:lang w:val="fr-FR"/>
        </w:rPr>
        <w:t xml:space="preserve">Comme indiqué précédemment, lors de la création du livre de codes, KoBo traite les données différemment selon le type de question variable. Il est important de comprendre que les données relatives aux réponses aux questions sont structurées de deux manières différentes : </w:t>
      </w:r>
    </w:p>
    <w:p w14:paraId="32B6FD31" w14:textId="77777777" w:rsidR="00130D4B" w:rsidRPr="004C1538" w:rsidRDefault="00AD1590">
      <w:pPr>
        <w:pStyle w:val="ListParagraph"/>
        <w:numPr>
          <w:ilvl w:val="0"/>
          <w:numId w:val="42"/>
        </w:numPr>
        <w:spacing w:after="160" w:line="259" w:lineRule="auto"/>
        <w:contextualSpacing/>
        <w:rPr>
          <w:lang w:val="fr-FR"/>
        </w:rPr>
      </w:pPr>
      <w:bookmarkStart w:id="1044" w:name="_Toc102301696"/>
      <w:bookmarkStart w:id="1045" w:name="_Toc102302522"/>
      <w:bookmarkStart w:id="1046" w:name="_Toc102302623"/>
      <w:bookmarkStart w:id="1047" w:name="_Toc103176532"/>
      <w:bookmarkStart w:id="1048" w:name="_Toc103597960"/>
      <w:r w:rsidRPr="004C1538">
        <w:rPr>
          <w:lang w:val="fr-FR"/>
        </w:rPr>
        <w:t>Pour les questions où le répondant ne peut choisir qu'une seule réponse, il n'y aura qu'une seule colonne de réponses.  Une cellule vide dans cette colonne signifie qu'il y a des données manquantes</w:t>
      </w:r>
      <w:bookmarkEnd w:id="1044"/>
      <w:bookmarkEnd w:id="1045"/>
      <w:bookmarkEnd w:id="1046"/>
      <w:bookmarkEnd w:id="1047"/>
      <w:bookmarkEnd w:id="1048"/>
    </w:p>
    <w:p w14:paraId="311C188B" w14:textId="77777777" w:rsidR="00130D4B" w:rsidRPr="004C1538" w:rsidRDefault="00AD1590">
      <w:pPr>
        <w:pStyle w:val="ListParagraph"/>
        <w:numPr>
          <w:ilvl w:val="0"/>
          <w:numId w:val="42"/>
        </w:numPr>
        <w:spacing w:after="160" w:line="259" w:lineRule="auto"/>
        <w:contextualSpacing/>
        <w:rPr>
          <w:lang w:val="fr-FR"/>
        </w:rPr>
      </w:pPr>
      <w:bookmarkStart w:id="1049" w:name="_Toc102301697"/>
      <w:bookmarkStart w:id="1050" w:name="_Toc102302523"/>
      <w:bookmarkStart w:id="1051" w:name="_Toc102302624"/>
      <w:bookmarkStart w:id="1052" w:name="_Toc103176533"/>
      <w:bookmarkStart w:id="1053" w:name="_Toc103597961"/>
      <w:r w:rsidRPr="004C1538">
        <w:rPr>
          <w:lang w:val="fr-FR"/>
        </w:rPr>
        <w:t>Pour les questions où le répondant peut choisir plus d'une réponse, chaque réponse possible a sa propre colonne. Chaque colonne comporte un "1" si le répondant a choisi cette option de réponse, et un "0" s'il ne l'a pas choisie.  Voici un exemple (question 17) de ce que cela donne dans l'ensemble de données :</w:t>
      </w:r>
      <w:bookmarkEnd w:id="1049"/>
      <w:bookmarkEnd w:id="1050"/>
      <w:bookmarkEnd w:id="1051"/>
      <w:bookmarkEnd w:id="1052"/>
      <w:bookmarkEnd w:id="1053"/>
    </w:p>
    <w:p w14:paraId="1DE65AE0" w14:textId="77777777" w:rsidR="00130D4B" w:rsidRPr="004C1538" w:rsidRDefault="00AD1590">
      <w:pPr>
        <w:rPr>
          <w:lang w:val="fr-FR"/>
        </w:rPr>
      </w:pPr>
      <w:r w:rsidRPr="004B38C6">
        <w:rPr>
          <w:noProof/>
        </w:rPr>
        <w:drawing>
          <wp:anchor distT="0" distB="0" distL="114300" distR="114300" simplePos="0" relativeHeight="251689984" behindDoc="0" locked="0" layoutInCell="1" allowOverlap="1" wp14:anchorId="1E483E1B" wp14:editId="7535FACD">
            <wp:simplePos x="0" y="0"/>
            <wp:positionH relativeFrom="margin">
              <wp:posOffset>184150</wp:posOffset>
            </wp:positionH>
            <wp:positionV relativeFrom="paragraph">
              <wp:posOffset>442595</wp:posOffset>
            </wp:positionV>
            <wp:extent cx="5713730" cy="781685"/>
            <wp:effectExtent l="19050" t="19050" r="20320" b="18415"/>
            <wp:wrapThrough wrapText="bothSides">
              <wp:wrapPolygon edited="0">
                <wp:start x="-72" y="-526"/>
                <wp:lineTo x="-72" y="21582"/>
                <wp:lineTo x="21605" y="21582"/>
                <wp:lineTo x="21605" y="-526"/>
                <wp:lineTo x="-72" y="-526"/>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13730" cy="78168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Pr="004C1538">
        <w:rPr>
          <w:lang w:val="fr-FR"/>
        </w:rPr>
        <w:t xml:space="preserve">Il est important de comprendre cette différence, à la fois pour vérifier vos données et pour les analyser ultérieurement. </w:t>
      </w:r>
    </w:p>
    <w:p w14:paraId="2938F6B4" w14:textId="77777777" w:rsidR="00130D4B" w:rsidRPr="004C1538" w:rsidRDefault="00AD1590">
      <w:pPr>
        <w:pStyle w:val="Heading4"/>
        <w:rPr>
          <w:lang w:val="fr-FR"/>
        </w:rPr>
      </w:pPr>
      <w:r w:rsidRPr="004C1538">
        <w:rPr>
          <w:lang w:val="fr-FR"/>
        </w:rPr>
        <w:t xml:space="preserve">S'assurer qu'il n'y a pas de données manquantes inattendues </w:t>
      </w:r>
    </w:p>
    <w:p w14:paraId="095D1B21" w14:textId="77777777" w:rsidR="00130D4B" w:rsidRPr="004C1538" w:rsidRDefault="00AD1590">
      <w:pPr>
        <w:rPr>
          <w:lang w:val="fr-FR"/>
        </w:rPr>
      </w:pPr>
      <w:r w:rsidRPr="004C1538">
        <w:rPr>
          <w:lang w:val="fr-FR"/>
        </w:rPr>
        <w:t xml:space="preserve">Pour la plupart des questions, il ne devrait pas y avoir de cellules vides, sauf si une question précédente comportait un "schéma de saut", ce qui signifie que certaines réponses obligeaient l'enquêteur à sauter la question suivante.  Vérifiez qu'il n'y a pas de données manquantes pour les questions qui ne font pas partie d'un schéma de saut. Vous pouvez utiliser le même processus que celui décrit à la section 11.3.4 pour examiner rapidement toutes les réponses à chaque question, tout en regardant une copie de votre questionnaire afin d'identifier les questions qui pourraient être </w:t>
      </w:r>
      <w:r w:rsidRPr="004C1538">
        <w:rPr>
          <w:lang w:val="fr-FR"/>
        </w:rPr>
        <w:lastRenderedPageBreak/>
        <w:t xml:space="preserve">sautées. Cela vous aidera à identifier rapidement s'il y a des endroits dans votre ensemble de données qui ont des données manquantes mais qui ne devraient pas en avoir.  </w:t>
      </w:r>
    </w:p>
    <w:p w14:paraId="53E67C41" w14:textId="77777777" w:rsidR="00130D4B" w:rsidRPr="004C1538" w:rsidRDefault="00AD1590">
      <w:pPr>
        <w:jc w:val="both"/>
        <w:rPr>
          <w:lang w:val="fr-FR"/>
        </w:rPr>
      </w:pPr>
      <w:r w:rsidRPr="004C1538">
        <w:rPr>
          <w:lang w:val="fr-FR"/>
        </w:rPr>
        <w:t xml:space="preserve">Vous pouvez également utiliser une formule pour vérifier si des enregistrements individuels présentent de nombreux points de données manquants. Cela pourrait indiquer que quelque chose s'est mal passé lors du téléchargement des données ou que l'individu a mis fin à l'entretien.  Pour ce faire, passez à la dernière colonne de la feuille de calcul et saisissez la formule suivante à la ligne 2 : =COUNTIF </w:t>
      </w:r>
      <w:r w:rsidR="00E629B4" w:rsidRPr="004C1538">
        <w:rPr>
          <w:lang w:val="fr-FR"/>
        </w:rPr>
        <w:t>(</w:t>
      </w:r>
      <w:r w:rsidRPr="004C1538">
        <w:rPr>
          <w:lang w:val="fr-FR"/>
        </w:rPr>
        <w:t xml:space="preserve">A2:AA2, "&lt;&gt;") où A2 est la première question de l'enquête et AA2 est la dernière question de l'enquête. Copiez ensuite cette formule sur l'ensemble de l'enquête. Vous obtiendrez ainsi le nombre de réponses qui ne sont pas en blanc.   </w:t>
      </w:r>
    </w:p>
    <w:p w14:paraId="4C39BD74" w14:textId="77777777" w:rsidR="00130D4B" w:rsidRPr="004C1538" w:rsidRDefault="00AD1590">
      <w:pPr>
        <w:rPr>
          <w:lang w:val="fr-FR"/>
        </w:rPr>
      </w:pPr>
      <w:r w:rsidRPr="004B38C6">
        <w:rPr>
          <w:noProof/>
        </w:rPr>
        <w:drawing>
          <wp:anchor distT="0" distB="0" distL="114300" distR="114300" simplePos="0" relativeHeight="251688960" behindDoc="0" locked="0" layoutInCell="1" allowOverlap="1" wp14:anchorId="4C534430" wp14:editId="39FE8B62">
            <wp:simplePos x="0" y="0"/>
            <wp:positionH relativeFrom="margin">
              <wp:align>right</wp:align>
            </wp:positionH>
            <wp:positionV relativeFrom="paragraph">
              <wp:posOffset>1050830</wp:posOffset>
            </wp:positionV>
            <wp:extent cx="5713730" cy="781685"/>
            <wp:effectExtent l="19050" t="19050" r="20320" b="18415"/>
            <wp:wrapThrough wrapText="bothSides">
              <wp:wrapPolygon edited="0">
                <wp:start x="-72" y="-526"/>
                <wp:lineTo x="-72" y="21582"/>
                <wp:lineTo x="21605" y="21582"/>
                <wp:lineTo x="21605" y="-526"/>
                <wp:lineTo x="-72" y="-526"/>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13730" cy="78168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Pr="004C1538">
        <w:rPr>
          <w:lang w:val="fr-FR"/>
        </w:rPr>
        <w:t xml:space="preserve">Une autre stratégie peut s'avérer très utile pour les questions dans lesquelles le répondant peut choisir plus d'une réponse ("B" dans la section 11.3.5. ci-dessus). Il est utile de revoir l'exemple de la question 17. Ici, la question 17 permet au répondant de choisir plus d'une réponse, de sorte que chaque réponse possible constitue sa propre colonne.  Dans la colonne, l'ensemble de données indique un "1" si le répondant a choisi cette réponse et un "0" s'il ne l'a pas choisie.  </w:t>
      </w:r>
    </w:p>
    <w:p w14:paraId="5E25DDEF" w14:textId="77777777" w:rsidR="00E567A2" w:rsidRPr="004C1538" w:rsidRDefault="00E567A2" w:rsidP="00EE2B88">
      <w:pPr>
        <w:rPr>
          <w:lang w:val="fr-FR"/>
        </w:rPr>
      </w:pPr>
    </w:p>
    <w:p w14:paraId="6DC00F02" w14:textId="77777777" w:rsidR="00130D4B" w:rsidRPr="004C1538" w:rsidRDefault="00AD1590">
      <w:pPr>
        <w:rPr>
          <w:lang w:val="fr-FR"/>
        </w:rPr>
      </w:pPr>
      <w:r w:rsidRPr="004C1538">
        <w:rPr>
          <w:lang w:val="fr-FR"/>
        </w:rPr>
        <w:t xml:space="preserve">Étant donné que nous nous attendons à ce que la personne interrogée ait sélectionné au moins l'une des options de réponse (même si cette réponse était "ne sait pas" ou "refuse"), nous pouvons vérifier la non-réponse à la question en regardant s'il y a au moins un "1" parmi toutes les options de réponse pour une question donnée.  Pour déterminer rapidement si c'est le cas, vous pouvez insérer une colonne à la suite de chaque série de colonnes pour une question à réponses multiples, comme nous l'avons fait dans l'exemple (colonne BR, " Q17_Validation "), puis insérer une formule qui additionne toutes les colonnes contenant les réponses à la question (dans l'exemple, cela inclut les colonnes BH2 à BQ2). Une fois cette formule insérée, copiez-la et collez-la sur toutes les lignes. Toute ligne où la valeur de la cellule = 0 contient des données manquantes. </w:t>
      </w:r>
    </w:p>
    <w:p w14:paraId="7C0CC339" w14:textId="77777777" w:rsidR="00130D4B" w:rsidRPr="004C1538" w:rsidRDefault="00AD1590">
      <w:pPr>
        <w:pStyle w:val="Heading4"/>
        <w:rPr>
          <w:lang w:val="fr-FR"/>
        </w:rPr>
      </w:pPr>
      <w:r w:rsidRPr="004C1538">
        <w:rPr>
          <w:lang w:val="fr-FR"/>
        </w:rPr>
        <w:t xml:space="preserve">Corriger, supprimer ou isoler les erreurs et les cellules de données manquantes </w:t>
      </w:r>
    </w:p>
    <w:p w14:paraId="10AA5985" w14:textId="77777777" w:rsidR="00130D4B" w:rsidRPr="004C1538" w:rsidRDefault="00AD1590">
      <w:pPr>
        <w:jc w:val="both"/>
        <w:rPr>
          <w:lang w:val="fr-FR"/>
        </w:rPr>
      </w:pPr>
      <w:r w:rsidRPr="004C1538">
        <w:rPr>
          <w:lang w:val="fr-FR"/>
        </w:rPr>
        <w:t>Lorsque vous trouvez des données manquantes ou incorrectes, vous avez plusieurs options pour y remédier :</w:t>
      </w:r>
    </w:p>
    <w:p w14:paraId="723907E0" w14:textId="77777777" w:rsidR="00130D4B" w:rsidRPr="004C1538" w:rsidRDefault="00AD1590">
      <w:pPr>
        <w:pStyle w:val="ListParagraph"/>
        <w:numPr>
          <w:ilvl w:val="0"/>
          <w:numId w:val="40"/>
        </w:numPr>
        <w:rPr>
          <w:lang w:val="fr-FR"/>
        </w:rPr>
      </w:pPr>
      <w:r w:rsidRPr="004C1538">
        <w:rPr>
          <w:lang w:val="fr-FR"/>
        </w:rPr>
        <w:t xml:space="preserve">Si vous avez utilisé des questionnaires d'enquête papier, la première étape consiste à revenir sur le questionnaire et à déterminer s'il y a eu une erreur de saisie des données. Si c'est le cas, corrigez l'erreur dans la base de données.  </w:t>
      </w:r>
    </w:p>
    <w:p w14:paraId="10EFFDEF" w14:textId="77777777" w:rsidR="00130D4B" w:rsidRPr="004C1538" w:rsidRDefault="00AD1590">
      <w:pPr>
        <w:pStyle w:val="ListParagraph"/>
        <w:numPr>
          <w:ilvl w:val="0"/>
          <w:numId w:val="40"/>
        </w:numPr>
        <w:rPr>
          <w:lang w:val="fr-FR"/>
        </w:rPr>
      </w:pPr>
      <w:r w:rsidRPr="004C1538">
        <w:rPr>
          <w:lang w:val="fr-FR"/>
        </w:rPr>
        <w:t xml:space="preserve">Si ce n'est pas le cas (ou si vous avez utilisé la tablette pour collecter des données d'enquête), votre équipe devra décider s'il convient de.. : </w:t>
      </w:r>
    </w:p>
    <w:p w14:paraId="61ED807B" w14:textId="77777777" w:rsidR="00130D4B" w:rsidRPr="004C1538" w:rsidRDefault="00AD1590">
      <w:pPr>
        <w:pStyle w:val="ListParagraph"/>
        <w:numPr>
          <w:ilvl w:val="1"/>
          <w:numId w:val="40"/>
        </w:numPr>
        <w:rPr>
          <w:lang w:val="fr-FR"/>
        </w:rPr>
      </w:pPr>
      <w:r w:rsidRPr="004C1538">
        <w:rPr>
          <w:lang w:val="fr-FR"/>
        </w:rPr>
        <w:t>Supprimer la réponse illégale et l'ajouter aux réponses manquantes, en laissant l'ensemble de données avec quelques réponses manquantes.</w:t>
      </w:r>
    </w:p>
    <w:p w14:paraId="6F66D389" w14:textId="77777777" w:rsidR="00130D4B" w:rsidRDefault="00AD1590">
      <w:pPr>
        <w:pStyle w:val="ListParagraph"/>
        <w:numPr>
          <w:ilvl w:val="1"/>
          <w:numId w:val="40"/>
        </w:numPr>
      </w:pPr>
      <w:r w:rsidRPr="00240197">
        <w:t>Supprimer l'ensemble de l'enregistrement</w:t>
      </w:r>
    </w:p>
    <w:p w14:paraId="56CE1B57" w14:textId="77777777" w:rsidR="00130D4B" w:rsidRPr="004C1538" w:rsidRDefault="00AD1590">
      <w:pPr>
        <w:pStyle w:val="ListParagraph"/>
        <w:numPr>
          <w:ilvl w:val="1"/>
          <w:numId w:val="40"/>
        </w:numPr>
        <w:rPr>
          <w:lang w:val="fr-FR"/>
        </w:rPr>
      </w:pPr>
      <w:r w:rsidRPr="004C1538">
        <w:rPr>
          <w:lang w:val="fr-FR"/>
        </w:rPr>
        <w:t>Créez un code unique qui n'est utilisé nulle part dans l'enquête (par exemple, 999) et saisissez-le partout où il manque des données, afin de pouvoir séparer et quantifier ces données.</w:t>
      </w:r>
    </w:p>
    <w:p w14:paraId="3BFBBA16" w14:textId="77777777" w:rsidR="00E567A2" w:rsidRPr="004C1538" w:rsidRDefault="00E567A2" w:rsidP="00EE2B88">
      <w:pPr>
        <w:rPr>
          <w:b/>
          <w:bCs/>
          <w:lang w:val="fr-FR"/>
        </w:rPr>
      </w:pPr>
    </w:p>
    <w:p w14:paraId="431EC3E5" w14:textId="77777777" w:rsidR="00130D4B" w:rsidRPr="004C1538" w:rsidRDefault="00AD1590">
      <w:pPr>
        <w:pStyle w:val="Heading4"/>
        <w:rPr>
          <w:lang w:val="fr-FR"/>
        </w:rPr>
      </w:pPr>
      <w:r w:rsidRPr="004C1538">
        <w:rPr>
          <w:lang w:val="fr-FR"/>
        </w:rPr>
        <w:lastRenderedPageBreak/>
        <w:t xml:space="preserve">Recodage des réponses "autres </w:t>
      </w:r>
    </w:p>
    <w:p w14:paraId="0E4E033C" w14:textId="77777777" w:rsidR="00130D4B" w:rsidRPr="004C1538" w:rsidRDefault="00AD1590">
      <w:pPr>
        <w:rPr>
          <w:lang w:val="fr-FR"/>
        </w:rPr>
      </w:pPr>
      <w:r w:rsidRPr="004C1538">
        <w:rPr>
          <w:lang w:val="fr-FR"/>
        </w:rPr>
        <w:t>Lors de la collecte de données d'enquête, il arrive fréquemment qu'une réponse soit enregistrée comme "autre" alors qu'en réalité, la réponse aurait pu être codée à l'aide de l'une des options de réponse existantes.  Il s'agit simplement d'une erreur d'interprétation qui peut se produire si le collecteur de données n'est pas sûr que la réponse corresponde à la catégorie existante. Par prudence, le collecteur de données sélectionne "autre" et écrit ensuite la réponse en texte libre. Ce n'est pas un problème ; en fait, il est bon que le collecteur de données soit prudent. Cependant, pour cette raison, vous devrez passer en revue toutes les réponses en texte libre pour chaque question pour laquelle quelqu'un a choisi "autre" et pour laquelle la colonne suivante contient quelque chose écrit en texte libre.  Par exemple, dans cet exemple de tableau de la question 2 du questionnaire n° 1, 4 hommes et 8 femmes ont choisi "autre" comme l'une de leurs réponses :</w:t>
      </w:r>
    </w:p>
    <w:p w14:paraId="61DEBC82" w14:textId="77777777" w:rsidR="00E567A2" w:rsidRPr="007B3559" w:rsidRDefault="00E567A2" w:rsidP="00EE2B88">
      <w:pPr>
        <w:jc w:val="center"/>
      </w:pPr>
      <w:r w:rsidRPr="00FE4425">
        <w:rPr>
          <w:noProof/>
        </w:rPr>
        <w:drawing>
          <wp:inline distT="0" distB="0" distL="0" distR="0" wp14:anchorId="109DF58D" wp14:editId="16E1D51A">
            <wp:extent cx="4272102" cy="3409950"/>
            <wp:effectExtent l="19050" t="19050" r="14605"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BEBA8EAE-BF5A-486C-A8C5-ECC9F3942E4B}">
                          <a14:imgProps xmlns:a14="http://schemas.microsoft.com/office/drawing/2010/main">
                            <a14:imgLayer r:embed="rId66">
                              <a14:imgEffect>
                                <a14:sharpenSoften amount="50000"/>
                              </a14:imgEffect>
                            </a14:imgLayer>
                          </a14:imgProps>
                        </a:ext>
                      </a:extLst>
                    </a:blip>
                    <a:srcRect b="5391"/>
                    <a:stretch/>
                  </pic:blipFill>
                  <pic:spPr bwMode="auto">
                    <a:xfrm>
                      <a:off x="0" y="0"/>
                      <a:ext cx="4297697" cy="343038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8F2AB68" w14:textId="77777777" w:rsidR="00130D4B" w:rsidRPr="004C1538" w:rsidRDefault="00AD1590">
      <w:pPr>
        <w:rPr>
          <w:lang w:val="fr-FR"/>
        </w:rPr>
      </w:pPr>
      <w:r w:rsidRPr="004C1538">
        <w:rPr>
          <w:lang w:val="fr-FR"/>
        </w:rPr>
        <w:t>Dans cet exemple, les réponses en texte libre suivantes ont été trouvées dans la colonne suivante, "autre, décrivez" :</w:t>
      </w:r>
    </w:p>
    <w:p w14:paraId="50A68900" w14:textId="77777777" w:rsidR="00130D4B" w:rsidRDefault="00AD1590">
      <w:pPr>
        <w:pStyle w:val="ListParagraph"/>
        <w:numPr>
          <w:ilvl w:val="0"/>
          <w:numId w:val="43"/>
        </w:numPr>
      </w:pPr>
      <w:r>
        <w:t>Mère</w:t>
      </w:r>
    </w:p>
    <w:p w14:paraId="1FE2A523" w14:textId="77777777" w:rsidR="00130D4B" w:rsidRDefault="00AD1590">
      <w:pPr>
        <w:pStyle w:val="ListParagraph"/>
        <w:numPr>
          <w:ilvl w:val="0"/>
          <w:numId w:val="43"/>
        </w:numPr>
      </w:pPr>
      <w:r>
        <w:t>Enseignant</w:t>
      </w:r>
    </w:p>
    <w:p w14:paraId="54E5E4EA" w14:textId="77777777" w:rsidR="00130D4B" w:rsidRDefault="00AD1590">
      <w:pPr>
        <w:pStyle w:val="ListParagraph"/>
        <w:numPr>
          <w:ilvl w:val="0"/>
          <w:numId w:val="43"/>
        </w:numPr>
        <w:spacing w:after="120"/>
      </w:pPr>
      <w:r>
        <w:t xml:space="preserve">Médecin </w:t>
      </w:r>
    </w:p>
    <w:p w14:paraId="128BBD80" w14:textId="77777777" w:rsidR="00130D4B" w:rsidRPr="004C1538" w:rsidRDefault="00AD1590">
      <w:pPr>
        <w:rPr>
          <w:lang w:val="fr-FR"/>
        </w:rPr>
      </w:pPr>
      <w:r w:rsidRPr="004C1538">
        <w:rPr>
          <w:lang w:val="fr-FR"/>
        </w:rPr>
        <w:t xml:space="preserve">La réponse "mère" appartient clairement à la catégorie "14. famille et amis" et la réponse "professeur" appartient clairement à la catégorie "15. à l'école".  Pour ces deux réponses, vous devez trouver ces enregistrements dans l'ensemble de données et changer les réponses en "14. famille et amis" et "15. à l'école", et supprimer le texte libre dans "autre, décrire". Cette opération peut prendre un peu de temps, mais elle est très importante car elle aura une incidence sur les fréquences indiquées dans vos résultats.  </w:t>
      </w:r>
    </w:p>
    <w:p w14:paraId="15F19ED6" w14:textId="77777777" w:rsidR="00130D4B" w:rsidRPr="004C1538" w:rsidRDefault="00AD1590">
      <w:pPr>
        <w:rPr>
          <w:lang w:val="fr-FR"/>
        </w:rPr>
      </w:pPr>
      <w:r w:rsidRPr="004C1538">
        <w:rPr>
          <w:lang w:val="fr-FR"/>
        </w:rPr>
        <w:t xml:space="preserve">Dans le cas de la réponse "médecin", vous devrez décider avec votre équipe si le "médecin" entre dans la catégorie "1. agent de santé" ou "établissement de santé", ou si vous souhaitez créer une catégorie supplémentaire spécifiquement pour le "médecin".  Si vous créez une nouvelle catégorie, </w:t>
      </w:r>
      <w:r w:rsidRPr="004C1538">
        <w:rPr>
          <w:lang w:val="fr-FR"/>
        </w:rPr>
        <w:lastRenderedPageBreak/>
        <w:t xml:space="preserve">gardez à l'esprit que certaines réponses concernant le "médecin" peuvent déjà avoir été classées dans les catégories "agent de santé" ou "établissement de santé". Il convient d'en discuter avec les personnes chargées de la collecte des données. Si vous décidez de créer une nouvelle catégorie pour le "médecin", vous pouvez l'ajouter en tant que "#19 médecin" à la question (sur une copie papier de l'enquête et dans le dictionnaire de données que vous créez dans le cadre de votre analyse), et supprimer l'entrée "autre" et le texte libre "autre, décrivez".    Procéder de la sorte pour toutes vos questions est un élément important du "nettoyage" de vos données. </w:t>
      </w:r>
    </w:p>
    <w:p w14:paraId="71672838" w14:textId="77777777" w:rsidR="00130D4B" w:rsidRPr="004C1538" w:rsidRDefault="00AD1590">
      <w:pPr>
        <w:rPr>
          <w:lang w:val="fr-FR"/>
        </w:rPr>
      </w:pPr>
      <w:r w:rsidRPr="004C1538">
        <w:rPr>
          <w:b/>
          <w:bCs/>
          <w:lang w:val="fr-FR"/>
        </w:rPr>
        <w:t xml:space="preserve">Remarque </w:t>
      </w:r>
      <w:r w:rsidRPr="004C1538">
        <w:rPr>
          <w:lang w:val="fr-FR"/>
        </w:rPr>
        <w:t xml:space="preserve">: la liste ci-dessus ne contient pas tous les problèmes possibles que vous pouvez rencontrer lors du nettoyage ou de la vérification des données. En outre, il existe de multiples façons d'accomplir les mêmes tâches dans Excel, de sorte que les étapes de vérification fournies ne sont que des suggestions. Si vous avez d'autres méthodes préférées (y compris l'utilisation d'un autre logiciel analytique tel que R, SAS, EpiInfo ou SPSS) pour vérifier vos données, n'hésitez pas à les utiliser. </w:t>
      </w:r>
    </w:p>
    <w:p w14:paraId="2685485E" w14:textId="63719985" w:rsidR="00156265" w:rsidRDefault="00AD1590" w:rsidP="003975EE">
      <w:pPr>
        <w:pStyle w:val="Heading1"/>
        <w:spacing w:after="120"/>
        <w:ind w:left="432" w:hanging="432"/>
        <w:rPr>
          <w:lang w:val="fr-FR"/>
        </w:rPr>
      </w:pPr>
      <w:bookmarkStart w:id="1054" w:name="_Toc135385134"/>
      <w:r w:rsidRPr="004C1538">
        <w:rPr>
          <w:lang w:val="fr-FR"/>
        </w:rPr>
        <w:t xml:space="preserve">12 </w:t>
      </w:r>
      <w:r w:rsidR="00501C35" w:rsidRPr="004C1538">
        <w:rPr>
          <w:lang w:val="fr-FR"/>
        </w:rPr>
        <w:t xml:space="preserve">Préparer les </w:t>
      </w:r>
      <w:r w:rsidR="00156265" w:rsidRPr="004C1538">
        <w:rPr>
          <w:lang w:val="fr-FR"/>
        </w:rPr>
        <w:t xml:space="preserve">données </w:t>
      </w:r>
      <w:r w:rsidR="00501C35" w:rsidRPr="004C1538">
        <w:rPr>
          <w:lang w:val="fr-FR"/>
        </w:rPr>
        <w:t>pour l'analyse</w:t>
      </w:r>
      <w:bookmarkEnd w:id="1054"/>
      <w:r w:rsidR="00501C35" w:rsidRPr="004C1538">
        <w:rPr>
          <w:lang w:val="fr-FR"/>
        </w:rPr>
        <w:t xml:space="preserve"> </w:t>
      </w:r>
    </w:p>
    <w:p w14:paraId="62360B53" w14:textId="6FB737D6" w:rsidR="00130D4B" w:rsidRPr="004C1538" w:rsidRDefault="00AD1590">
      <w:pPr>
        <w:rPr>
          <w:lang w:val="fr-FR"/>
        </w:rPr>
      </w:pPr>
      <w:r w:rsidRPr="004C1538">
        <w:rPr>
          <w:lang w:val="fr-FR"/>
        </w:rPr>
        <w:t xml:space="preserve">Une fois que votre ensemble de données a été nettoyé et qu'un livre de codes a été créé, vous pouvez l'importer dans n'importe quel logiciel d'analyse statistique pour l'analyse des données. Bien que KoBo ait la capacité d'afficher les résultats de l'enquête stratifiés par sexe, nous recommandons d'utiliser une application d'analyse de données, telle que R, SAS, </w:t>
      </w:r>
      <w:r w:rsidR="00B745EC" w:rsidRPr="004C1538">
        <w:rPr>
          <w:lang w:val="fr-FR"/>
        </w:rPr>
        <w:t>Epi Info</w:t>
      </w:r>
      <w:r w:rsidRPr="004C1538">
        <w:rPr>
          <w:lang w:val="fr-FR"/>
        </w:rPr>
        <w:t xml:space="preserve">, SPSS ou un autre programme pour produire des tableaux de fréquence et des intervalles de confiance à 95 %.  Si vous n'avez accès à aucun type de logiciel d'analyse de données, les fréquences peuvent être tabulées manuellement dans Excel, mais cela prend beaucoup de temps et nous ne le recommandons pas. </w:t>
      </w:r>
    </w:p>
    <w:p w14:paraId="4E5D4C70" w14:textId="77777777" w:rsidR="00130D4B" w:rsidRPr="004C1538" w:rsidRDefault="00AD1590">
      <w:pPr>
        <w:rPr>
          <w:lang w:val="fr-FR"/>
        </w:rPr>
      </w:pPr>
      <w:r w:rsidRPr="004C1538">
        <w:rPr>
          <w:lang w:val="fr-FR"/>
        </w:rPr>
        <w:t xml:space="preserve">Dans ce guide, nous fournissons un programme pour un échantillon de données à analyser dans Epi Info, ainsi que des conseils sur la façon d'analyser vos données à l'aide de ce logiciel. </w:t>
      </w:r>
    </w:p>
    <w:p w14:paraId="6C4A43FE" w14:textId="77777777" w:rsidR="00130D4B" w:rsidRPr="004C1538" w:rsidRDefault="00AD1590">
      <w:pPr>
        <w:pStyle w:val="Heading2"/>
        <w:ind w:left="288"/>
        <w:rPr>
          <w:lang w:val="fr-FR"/>
        </w:rPr>
      </w:pPr>
      <w:bookmarkStart w:id="1055" w:name="_Toc127965160"/>
      <w:bookmarkStart w:id="1056" w:name="_Toc133847667"/>
      <w:bookmarkStart w:id="1057" w:name="_Toc134022299"/>
      <w:bookmarkStart w:id="1058" w:name="_Toc135385135"/>
      <w:r w:rsidRPr="004C1538">
        <w:rPr>
          <w:lang w:val="fr-FR"/>
        </w:rPr>
        <w:t xml:space="preserve">12.1 </w:t>
      </w:r>
      <w:r w:rsidR="00B45D54" w:rsidRPr="004C1538">
        <w:rPr>
          <w:lang w:val="fr-FR"/>
        </w:rPr>
        <w:t xml:space="preserve">Étapes </w:t>
      </w:r>
      <w:r w:rsidRPr="004C1538">
        <w:rPr>
          <w:lang w:val="fr-FR"/>
        </w:rPr>
        <w:t xml:space="preserve">supplémentaires </w:t>
      </w:r>
      <w:r w:rsidR="00B45D54" w:rsidRPr="004C1538">
        <w:rPr>
          <w:lang w:val="fr-FR"/>
        </w:rPr>
        <w:t>de l'analyse si vous utilisez Epi Info</w:t>
      </w:r>
      <w:bookmarkEnd w:id="1055"/>
      <w:bookmarkEnd w:id="1056"/>
      <w:bookmarkEnd w:id="1057"/>
      <w:bookmarkEnd w:id="1058"/>
    </w:p>
    <w:p w14:paraId="781F6945" w14:textId="77777777" w:rsidR="00130D4B" w:rsidRPr="004C1538" w:rsidRDefault="00AD1590">
      <w:pPr>
        <w:rPr>
          <w:lang w:val="fr-FR"/>
        </w:rPr>
      </w:pPr>
      <w:r w:rsidRPr="004C1538">
        <w:rPr>
          <w:lang w:val="fr-FR"/>
        </w:rPr>
        <w:t xml:space="preserve">Les sections suivantes décrivent les tâches spécifiques nécessaires à la </w:t>
      </w:r>
      <w:r w:rsidR="00156265" w:rsidRPr="004C1538">
        <w:rPr>
          <w:lang w:val="fr-FR"/>
        </w:rPr>
        <w:t>préparation de votre ensemble de données et à l</w:t>
      </w:r>
      <w:r w:rsidRPr="004C1538">
        <w:rPr>
          <w:lang w:val="fr-FR"/>
        </w:rPr>
        <w:t xml:space="preserve">'analyse appropriée de vos données dans Epi Info </w:t>
      </w:r>
      <w:hyperlink r:id="rId67" w:history="1">
        <w:r w:rsidR="00156265" w:rsidRPr="004C1538">
          <w:rPr>
            <w:rStyle w:val="Hyperlink"/>
            <w:lang w:val="fr-FR"/>
          </w:rPr>
          <w:t>(</w:t>
        </w:r>
      </w:hyperlink>
      <w:r w:rsidR="00156265" w:rsidRPr="004C1538">
        <w:rPr>
          <w:lang w:val="fr-FR"/>
        </w:rPr>
        <w:t>https://www.cdc.gov/epiinfo/support/downloads.html)</w:t>
      </w:r>
      <w:r w:rsidRPr="004C1538">
        <w:rPr>
          <w:lang w:val="fr-FR"/>
        </w:rPr>
        <w:t>.</w:t>
      </w:r>
      <w:r w:rsidR="005B4FFA" w:rsidRPr="004C1538">
        <w:rPr>
          <w:lang w:val="fr-FR"/>
        </w:rPr>
        <w:t xml:space="preserve"> Il s'agit d'un programme gratuit que vous pouvez télécharger.  </w:t>
      </w:r>
      <w:r w:rsidRPr="004C1538">
        <w:rPr>
          <w:lang w:val="fr-FR"/>
        </w:rPr>
        <w:t xml:space="preserve">Si vous n'utilisez pas Epi Info et que vous avez un autre logiciel d'analyse préféré, vous pouvez consulter brièvement cette section mais choisir de ne pas </w:t>
      </w:r>
      <w:r w:rsidR="005B4FFA" w:rsidRPr="004C1538">
        <w:rPr>
          <w:lang w:val="fr-FR"/>
        </w:rPr>
        <w:t>utiliser ces conseils</w:t>
      </w:r>
      <w:r w:rsidRPr="004C1538">
        <w:rPr>
          <w:lang w:val="fr-FR"/>
        </w:rPr>
        <w:t xml:space="preserve">. </w:t>
      </w:r>
    </w:p>
    <w:p w14:paraId="681681F6" w14:textId="77777777" w:rsidR="00130D4B" w:rsidRPr="004C1538" w:rsidRDefault="005B4FFA">
      <w:pPr>
        <w:pStyle w:val="Heading3"/>
        <w:ind w:left="432"/>
        <w:rPr>
          <w:lang w:val="fr-FR"/>
        </w:rPr>
      </w:pPr>
      <w:bookmarkStart w:id="1059" w:name="_Toc127965161"/>
      <w:bookmarkStart w:id="1060" w:name="_Toc133847668"/>
      <w:bookmarkStart w:id="1061" w:name="_Toc134022300"/>
      <w:bookmarkStart w:id="1062" w:name="_Toc135385136"/>
      <w:r w:rsidRPr="004C1538">
        <w:rPr>
          <w:lang w:val="fr-FR"/>
        </w:rPr>
        <w:t>12.1.</w:t>
      </w:r>
      <w:r w:rsidR="00AD1590" w:rsidRPr="004C1538">
        <w:rPr>
          <w:lang w:val="fr-FR"/>
        </w:rPr>
        <w:t>1 Création d'une variable "âge</w:t>
      </w:r>
      <w:bookmarkEnd w:id="1059"/>
      <w:bookmarkEnd w:id="1060"/>
      <w:bookmarkEnd w:id="1061"/>
      <w:bookmarkEnd w:id="1062"/>
    </w:p>
    <w:p w14:paraId="4284AAFC" w14:textId="77777777" w:rsidR="00130D4B" w:rsidRPr="004C1538" w:rsidRDefault="00AD1590">
      <w:pPr>
        <w:rPr>
          <w:lang w:val="fr-FR"/>
        </w:rPr>
      </w:pPr>
      <w:r w:rsidRPr="004C1538">
        <w:rPr>
          <w:lang w:val="fr-FR"/>
        </w:rPr>
        <w:t xml:space="preserve">Étant donné que les variables de date peuvent être difficiles à manipuler dans la programmation de logiciels statistiques, nous vous recommandons de créer la variable de l'âge en années avant d'importer votre ensemble de données. Tout d'abord, assurez-vous que toutes les entrées relatives à la date de naissance comportent deux chiffres pour le mois, deux chiffres pour le jour et quatre chiffres pour l'année (c'est-à-dire MM/JJ/AAAA). S'il manque l'année dans une observation, vous devrez la recoder comme manquante. S'il manque le mois et le jour, vous pouvez utiliser le 1er janvier (01/01). </w:t>
      </w:r>
    </w:p>
    <w:p w14:paraId="76A05F9C" w14:textId="77777777" w:rsidR="00130D4B" w:rsidRPr="004C1538" w:rsidRDefault="00AD1590">
      <w:pPr>
        <w:rPr>
          <w:lang w:val="fr-FR"/>
        </w:rPr>
      </w:pPr>
      <w:r w:rsidRPr="004C1538">
        <w:rPr>
          <w:lang w:val="fr-FR"/>
        </w:rPr>
        <w:t>Une fois que vous vous êtes assuré que toutes les observations sont valides et complètes, convertissez toutes ces entrées au type "Date". Pour ce faire, mettez en évidence toutes les observations de cette colonne, cliquez avec le bouton droit de la souris et sélectionnez "Formater les cellules". À partir de là, vous pouvez sélectionner l'option "Date" dans les catégories répertoriées.</w:t>
      </w:r>
    </w:p>
    <w:p w14:paraId="0180CA41" w14:textId="77777777" w:rsidR="00130D4B" w:rsidRPr="004C1538" w:rsidRDefault="00AD1590">
      <w:pPr>
        <w:rPr>
          <w:lang w:val="fr-FR"/>
        </w:rPr>
      </w:pPr>
      <w:r w:rsidRPr="004C1538">
        <w:rPr>
          <w:lang w:val="fr-FR"/>
        </w:rPr>
        <w:lastRenderedPageBreak/>
        <w:t>Maintenant que les données sont préparées, insérez une colonne à droite de cette variable et intitulez-la "AGE". Collez ensuite la formule Excel suivante dans la première observation :</w:t>
      </w:r>
    </w:p>
    <w:p w14:paraId="44DBC65A" w14:textId="25A06ACA" w:rsidR="00130D4B" w:rsidRPr="004C1538" w:rsidRDefault="00AD1590">
      <w:pPr>
        <w:rPr>
          <w:rStyle w:val="notranslate"/>
          <w:rFonts w:ascii="Nunito Sans" w:hAnsi="Nunito Sans"/>
          <w:b/>
          <w:bCs/>
          <w:color w:val="000118"/>
          <w:lang w:val="fr-FR"/>
        </w:rPr>
      </w:pPr>
      <w:r w:rsidRPr="004C1538">
        <w:rPr>
          <w:rStyle w:val="notranslate"/>
          <w:rFonts w:ascii="Nunito Sans" w:hAnsi="Nunito Sans"/>
          <w:b/>
          <w:bCs/>
          <w:color w:val="000118"/>
          <w:lang w:val="fr-FR"/>
        </w:rPr>
        <w:t xml:space="preserve">=ROUNDDOWN </w:t>
      </w:r>
      <w:r w:rsidR="00E629B4" w:rsidRPr="004C1538">
        <w:rPr>
          <w:rStyle w:val="notranslate"/>
          <w:rFonts w:ascii="Nunito Sans" w:hAnsi="Nunito Sans"/>
          <w:b/>
          <w:bCs/>
          <w:color w:val="000118"/>
          <w:lang w:val="fr-FR"/>
        </w:rPr>
        <w:t>(</w:t>
      </w:r>
      <w:r w:rsidR="00DB1C2C" w:rsidRPr="004C1538">
        <w:rPr>
          <w:rStyle w:val="notranslate"/>
          <w:rFonts w:ascii="Nunito Sans" w:hAnsi="Nunito Sans"/>
          <w:b/>
          <w:bCs/>
          <w:color w:val="000118"/>
          <w:lang w:val="fr-FR"/>
        </w:rPr>
        <w:t>YEARFRAC (</w:t>
      </w:r>
      <w:r w:rsidRPr="004C1538">
        <w:rPr>
          <w:rStyle w:val="notranslate"/>
          <w:rFonts w:ascii="Nunito Sans" w:hAnsi="Nunito Sans"/>
          <w:b/>
          <w:bCs/>
          <w:color w:val="000118"/>
          <w:lang w:val="fr-FR"/>
        </w:rPr>
        <w:t>A2, TODAY(), 1), 0)</w:t>
      </w:r>
    </w:p>
    <w:p w14:paraId="3E554104" w14:textId="77777777" w:rsidR="00130D4B" w:rsidRPr="004C1538" w:rsidRDefault="00AD1590">
      <w:pPr>
        <w:rPr>
          <w:rFonts w:cstheme="minorHAnsi"/>
          <w:lang w:val="fr-FR"/>
        </w:rPr>
      </w:pPr>
      <w:r w:rsidRPr="004C1538">
        <w:rPr>
          <w:rStyle w:val="notranslate"/>
          <w:rFonts w:cstheme="minorHAnsi"/>
          <w:color w:val="000118"/>
          <w:lang w:val="fr-FR"/>
        </w:rPr>
        <w:t>Une fois que vous avez collé ce texte, remplacez "A2" par la cellule correspondant à la date de naissance de cette observation et appuyez sur la touche "Entrée". La cellule devrait maintenant refléter avec précision l'âge de ce participant. Pour effectuer rapidement cette opération dans toutes les cellules, il suffit de cliquer sur le coin inférieur droit et de le faire glisser jusqu'à la dernière observation.</w:t>
      </w:r>
    </w:p>
    <w:p w14:paraId="67ABFEFB" w14:textId="77777777" w:rsidR="00130D4B" w:rsidRPr="004C1538" w:rsidRDefault="005B4FFA">
      <w:pPr>
        <w:pStyle w:val="Heading3"/>
        <w:ind w:left="432"/>
        <w:rPr>
          <w:lang w:val="fr-FR"/>
        </w:rPr>
      </w:pPr>
      <w:bookmarkStart w:id="1063" w:name="_Toc127965162"/>
      <w:bookmarkStart w:id="1064" w:name="_Toc133847669"/>
      <w:bookmarkStart w:id="1065" w:name="_Toc134022301"/>
      <w:bookmarkStart w:id="1066" w:name="_Toc135385137"/>
      <w:r w:rsidRPr="004C1538">
        <w:rPr>
          <w:lang w:val="fr-FR"/>
        </w:rPr>
        <w:t>12</w:t>
      </w:r>
      <w:r w:rsidR="00AD1590" w:rsidRPr="004C1538">
        <w:rPr>
          <w:lang w:val="fr-FR"/>
        </w:rPr>
        <w:t>.</w:t>
      </w:r>
      <w:r w:rsidRPr="004C1538">
        <w:rPr>
          <w:lang w:val="fr-FR"/>
        </w:rPr>
        <w:t>1</w:t>
      </w:r>
      <w:r w:rsidR="00AD1590" w:rsidRPr="004C1538">
        <w:rPr>
          <w:lang w:val="fr-FR"/>
        </w:rPr>
        <w:t>.2 Données manquantes</w:t>
      </w:r>
      <w:bookmarkEnd w:id="1063"/>
      <w:bookmarkEnd w:id="1064"/>
      <w:bookmarkEnd w:id="1065"/>
      <w:bookmarkEnd w:id="1066"/>
    </w:p>
    <w:p w14:paraId="4C61DCCB" w14:textId="77777777" w:rsidR="00130D4B" w:rsidRPr="004C1538" w:rsidRDefault="00AD1590">
      <w:pPr>
        <w:rPr>
          <w:lang w:val="fr-FR"/>
        </w:rPr>
      </w:pPr>
      <w:r w:rsidRPr="004C1538">
        <w:rPr>
          <w:lang w:val="fr-FR"/>
        </w:rPr>
        <w:t>Il est important de coder correctement toutes les données manquantes afin qu'elles soient analysées de manière appropriée dans votre logiciel statistique. Pour les questions sautées en raison des schémas de saut de l'enquête, les cellules sont laissées vides. Toutefois, si vous avez codé vos données manquantes sous un code unique (par exemple, 999) et que vous souhaitez quantifier le pourcentage de données manquantes pour chaque variable et que vous utilisez Epi Info, veillez à modifier ces entrées pour qu'elles soient vides. Epi Info reconnaît une entrée vide comme manquante. Dans le cas contraire, cette entrée sera lue comme une option valide.</w:t>
      </w:r>
    </w:p>
    <w:p w14:paraId="61602A04" w14:textId="77777777" w:rsidR="00130D4B" w:rsidRPr="004C1538" w:rsidRDefault="00AD1590">
      <w:pPr>
        <w:pStyle w:val="Heading2"/>
        <w:ind w:left="864" w:hanging="576"/>
        <w:rPr>
          <w:lang w:val="fr-FR"/>
        </w:rPr>
      </w:pPr>
      <w:bookmarkStart w:id="1067" w:name="_Toc127965164"/>
      <w:bookmarkStart w:id="1068" w:name="_Toc133847671"/>
      <w:bookmarkStart w:id="1069" w:name="_Toc134022302"/>
      <w:bookmarkStart w:id="1070" w:name="_Toc135385138"/>
      <w:r w:rsidRPr="004C1538">
        <w:rPr>
          <w:lang w:val="fr-FR"/>
        </w:rPr>
        <w:t>12.1</w:t>
      </w:r>
      <w:r w:rsidR="005B4FFA" w:rsidRPr="004C1538">
        <w:rPr>
          <w:lang w:val="fr-FR"/>
        </w:rPr>
        <w:t xml:space="preserve">.3 </w:t>
      </w:r>
      <w:r w:rsidRPr="004C1538">
        <w:rPr>
          <w:lang w:val="fr-FR"/>
        </w:rPr>
        <w:t>Ensemble de données scindé</w:t>
      </w:r>
      <w:bookmarkEnd w:id="1067"/>
      <w:bookmarkEnd w:id="1068"/>
      <w:bookmarkEnd w:id="1069"/>
      <w:bookmarkEnd w:id="1070"/>
      <w:r w:rsidR="00D43E42" w:rsidRPr="004C1538">
        <w:rPr>
          <w:lang w:val="fr-FR"/>
        </w:rPr>
        <w:tab/>
      </w:r>
    </w:p>
    <w:p w14:paraId="4138C63A" w14:textId="77777777" w:rsidR="00130D4B" w:rsidRPr="004C1538" w:rsidRDefault="00AD1590">
      <w:pPr>
        <w:rPr>
          <w:lang w:val="fr-FR"/>
        </w:rPr>
      </w:pPr>
      <w:r w:rsidRPr="004C1538">
        <w:rPr>
          <w:lang w:val="fr-FR"/>
        </w:rPr>
        <w:t xml:space="preserve">Si vous utilisez Epi Info, vous devrez diviser l'ensemble de données de l'enquête n° 1 et de l'enquête n° 2 en deux parties. En effet, Epi Info ne peut analyser qu'un maximum de 255 variables, et les enquêtes contiennent plus de 255 variables. </w:t>
      </w:r>
    </w:p>
    <w:p w14:paraId="3A1972B1" w14:textId="77777777" w:rsidR="00130D4B" w:rsidRPr="004C1538" w:rsidRDefault="00AD1590">
      <w:pPr>
        <w:rPr>
          <w:lang w:val="fr-FR"/>
        </w:rPr>
      </w:pPr>
      <w:r w:rsidRPr="004C1538">
        <w:rPr>
          <w:lang w:val="fr-FR"/>
        </w:rPr>
        <w:t>Pour lire l'ensemble de données dans Epi Info, le logiciel statistique que nous utiliserons pour analyser l'ensemble de données, vous devrez diviser l'ensemble de données en deux. En effet, Epi Info ne peut pas traiter les ensembles de données comportant plus de 255 variables (ou colonnes). Vous devrez donc diviser chaque ensemble de données en deux, en veillant à ce que les deux parties contiennent les 11 premières variables (informations sur la collecte des données de l'enquête), le sexe du participant et les variables de pondération (le cas échéant). Avant de supprimer des variables, veillez à faire deux copies de l'ensemble des données. À l'issue de ce processus, vous disposerez de trois ensembles de données identiques : 1 qui sera l'ensemble de données complet et 2 qui seront les versions fractionnées des mêmes ensembles de données.</w:t>
      </w:r>
    </w:p>
    <w:p w14:paraId="7D51BF0C" w14:textId="072D8336" w:rsidR="00130D4B" w:rsidRDefault="00AD1590" w:rsidP="003975EE">
      <w:pPr>
        <w:pStyle w:val="Heading3"/>
        <w:rPr>
          <w:rFonts w:asciiTheme="minorHAnsi" w:hAnsiTheme="minorHAnsi" w:cstheme="minorHAnsi"/>
          <w:color w:val="auto"/>
          <w:sz w:val="22"/>
          <w:szCs w:val="22"/>
          <w:lang w:val="fr-FR"/>
        </w:rPr>
      </w:pPr>
      <w:bookmarkStart w:id="1071" w:name="_Toc127965165"/>
      <w:bookmarkStart w:id="1072" w:name="_Toc133847672"/>
      <w:bookmarkStart w:id="1073" w:name="_Toc134022303"/>
      <w:bookmarkStart w:id="1074" w:name="_Toc135385139"/>
      <w:r w:rsidRPr="004C1538">
        <w:rPr>
          <w:lang w:val="fr-FR"/>
        </w:rPr>
        <w:t>12.1.</w:t>
      </w:r>
      <w:r w:rsidR="00B87856" w:rsidRPr="004C1538">
        <w:rPr>
          <w:lang w:val="fr-FR"/>
        </w:rPr>
        <w:t xml:space="preserve">3.1 </w:t>
      </w:r>
      <w:r w:rsidRPr="004C1538">
        <w:rPr>
          <w:lang w:val="fr-FR"/>
        </w:rPr>
        <w:t>Enquête 1</w:t>
      </w:r>
      <w:bookmarkEnd w:id="1071"/>
      <w:bookmarkEnd w:id="1072"/>
      <w:r w:rsidR="00B87856" w:rsidRPr="004C1538">
        <w:rPr>
          <w:lang w:val="fr-FR"/>
        </w:rPr>
        <w:t xml:space="preserve"> - </w:t>
      </w:r>
      <w:r w:rsidRPr="004C1538">
        <w:rPr>
          <w:rFonts w:asciiTheme="minorHAnsi" w:hAnsiTheme="minorHAnsi" w:cstheme="minorHAnsi"/>
          <w:color w:val="auto"/>
          <w:sz w:val="22"/>
          <w:szCs w:val="22"/>
          <w:lang w:val="fr-FR"/>
        </w:rPr>
        <w:t xml:space="preserve">Pour utiliser le programme Epi Info fourni avec ce guide, vous devez diviser l'enquête 1 en deux ensembles de données </w:t>
      </w:r>
      <w:r w:rsidR="00B87856" w:rsidRPr="004C1538">
        <w:rPr>
          <w:rFonts w:asciiTheme="minorHAnsi" w:hAnsiTheme="minorHAnsi" w:cstheme="minorHAnsi"/>
          <w:color w:val="auto"/>
          <w:sz w:val="22"/>
          <w:szCs w:val="22"/>
          <w:lang w:val="fr-FR"/>
        </w:rPr>
        <w:t xml:space="preserve">: </w:t>
      </w:r>
      <w:r w:rsidRPr="004C1538">
        <w:rPr>
          <w:rFonts w:asciiTheme="minorHAnsi" w:hAnsiTheme="minorHAnsi" w:cstheme="minorHAnsi"/>
          <w:color w:val="auto"/>
          <w:sz w:val="22"/>
          <w:szCs w:val="22"/>
          <w:lang w:val="fr-FR"/>
        </w:rPr>
        <w:t>le premier ensemble de données comprendra les 11 premières variables (colonnes A-K), les questions 1 à 22b (colonnes L-FM) et la question 44 (colonne LO). Supprimez toutes les autres variables. Enregistrez cet ensemble de données avec "_1" à la fin du nom sous la forme d'un fichier .xls.  Le deuxième ensemble de données comprendra les 11 premières variables (colonnes A-K) et les questions 22c à 50 (colonnes FN-LZ). Supprimez toutes les autres variables. Enregistrez cet ensemble de données avec "_2" à la fin du nom dans un fichier .xls.</w:t>
      </w:r>
      <w:bookmarkEnd w:id="1073"/>
      <w:bookmarkEnd w:id="1074"/>
    </w:p>
    <w:p w14:paraId="780F51AE" w14:textId="77777777" w:rsidR="003975EE" w:rsidRPr="003975EE" w:rsidRDefault="003975EE" w:rsidP="003975EE">
      <w:pPr>
        <w:rPr>
          <w:lang w:val="fr-FR"/>
        </w:rPr>
      </w:pPr>
    </w:p>
    <w:p w14:paraId="46FFB3BD" w14:textId="5A9F299B" w:rsidR="003975EE" w:rsidRPr="003975EE" w:rsidRDefault="00AD1590" w:rsidP="003975EE">
      <w:pPr>
        <w:pStyle w:val="Heading2"/>
        <w:spacing w:after="120"/>
        <w:rPr>
          <w:rFonts w:asciiTheme="minorHAnsi" w:hAnsiTheme="minorHAnsi" w:cstheme="minorHAnsi"/>
          <w:color w:val="auto"/>
          <w:sz w:val="22"/>
          <w:szCs w:val="22"/>
          <w:lang w:val="fr-FR"/>
        </w:rPr>
      </w:pPr>
      <w:bookmarkStart w:id="1075" w:name="_Toc127965166"/>
      <w:bookmarkStart w:id="1076" w:name="_Toc133847673"/>
      <w:bookmarkStart w:id="1077" w:name="_Toc134022304"/>
      <w:bookmarkStart w:id="1078" w:name="_Toc135385140"/>
      <w:r w:rsidRPr="004C1538">
        <w:rPr>
          <w:sz w:val="24"/>
          <w:szCs w:val="24"/>
          <w:lang w:val="fr-FR"/>
        </w:rPr>
        <w:lastRenderedPageBreak/>
        <w:t>12.1.</w:t>
      </w:r>
      <w:r w:rsidR="00B87856" w:rsidRPr="004C1538">
        <w:rPr>
          <w:sz w:val="24"/>
          <w:szCs w:val="24"/>
          <w:lang w:val="fr-FR"/>
        </w:rPr>
        <w:t>3.</w:t>
      </w:r>
      <w:r w:rsidR="0039271F" w:rsidRPr="004C1538">
        <w:rPr>
          <w:sz w:val="24"/>
          <w:szCs w:val="24"/>
          <w:lang w:val="fr-FR"/>
        </w:rPr>
        <w:t xml:space="preserve">2 </w:t>
      </w:r>
      <w:r w:rsidRPr="004C1538">
        <w:rPr>
          <w:sz w:val="24"/>
          <w:szCs w:val="24"/>
          <w:lang w:val="fr-FR"/>
        </w:rPr>
        <w:t>Enquête 2</w:t>
      </w:r>
      <w:bookmarkEnd w:id="1075"/>
      <w:bookmarkEnd w:id="1076"/>
      <w:r w:rsidR="00B87856" w:rsidRPr="004C1538">
        <w:rPr>
          <w:lang w:val="fr-FR"/>
        </w:rPr>
        <w:t xml:space="preserve"> - </w:t>
      </w:r>
      <w:r w:rsidRPr="004C1538">
        <w:rPr>
          <w:rFonts w:asciiTheme="minorHAnsi" w:hAnsiTheme="minorHAnsi" w:cstheme="minorHAnsi"/>
          <w:color w:val="auto"/>
          <w:sz w:val="22"/>
          <w:szCs w:val="22"/>
          <w:lang w:val="fr-FR"/>
        </w:rPr>
        <w:t>Pour utiliser le programme Epi Info fourni avec ce guide, vous devez diviser l'enquête 2 en deux ensembles de données. Le premier ensemble de données comprendra les 11 premières variables (colonnes A-K), les questions 1 à 29 (colonnes L-EZ) et la question 53 (colonne IV). Supprimez toutes les autres variables. Enregistrez cet ensemble de données avec "_1" à la fin du nom sous la forme d'un fichier .xls.  Le deuxième ensemble de données comprendra les 11 premières variables (colonnes A-K) et les questions 30 à 59 (colonnes FA-JG). Supprimez toutes les autres variables. Enregistrez cet ensemble de données avec "_2" à la fin du nom dans un fichier .xls.</w:t>
      </w:r>
      <w:bookmarkEnd w:id="1077"/>
      <w:bookmarkEnd w:id="1078"/>
    </w:p>
    <w:p w14:paraId="1245B00A" w14:textId="162D9948" w:rsidR="0039271F" w:rsidRPr="004C1538" w:rsidRDefault="00AD1590" w:rsidP="003975EE">
      <w:pPr>
        <w:pStyle w:val="Heading3"/>
        <w:spacing w:after="120"/>
        <w:rPr>
          <w:lang w:val="fr-FR"/>
        </w:rPr>
      </w:pPr>
      <w:bookmarkStart w:id="1079" w:name="_Toc127965167"/>
      <w:bookmarkStart w:id="1080" w:name="_Toc133847674"/>
      <w:bookmarkStart w:id="1081" w:name="_Toc134022305"/>
      <w:bookmarkStart w:id="1082" w:name="_Toc135385141"/>
      <w:r w:rsidRPr="004C1538">
        <w:rPr>
          <w:lang w:val="fr-FR"/>
        </w:rPr>
        <w:t>12.1.3.</w:t>
      </w:r>
      <w:r w:rsidR="0039271F" w:rsidRPr="004C1538">
        <w:rPr>
          <w:lang w:val="fr-FR"/>
        </w:rPr>
        <w:t xml:space="preserve">3 </w:t>
      </w:r>
      <w:r w:rsidRPr="004C1538">
        <w:rPr>
          <w:lang w:val="fr-FR"/>
        </w:rPr>
        <w:t xml:space="preserve">Si vous </w:t>
      </w:r>
      <w:r w:rsidR="00E567A2" w:rsidRPr="004C1538">
        <w:rPr>
          <w:rFonts w:asciiTheme="minorHAnsi" w:hAnsiTheme="minorHAnsi" w:cstheme="minorHAnsi"/>
          <w:color w:val="auto"/>
          <w:sz w:val="22"/>
          <w:szCs w:val="22"/>
          <w:lang w:val="fr-FR"/>
        </w:rPr>
        <w:t xml:space="preserve">avez modifié </w:t>
      </w:r>
      <w:r w:rsidRPr="004C1538">
        <w:rPr>
          <w:lang w:val="fr-FR"/>
        </w:rPr>
        <w:t>les enquêtes de manière significative -</w:t>
      </w:r>
      <w:bookmarkEnd w:id="1079"/>
      <w:bookmarkEnd w:id="1080"/>
      <w:r w:rsidRPr="004C1538">
        <w:rPr>
          <w:rFonts w:asciiTheme="minorHAnsi" w:hAnsiTheme="minorHAnsi" w:cstheme="minorHAnsi"/>
          <w:color w:val="auto"/>
          <w:sz w:val="22"/>
          <w:szCs w:val="22"/>
          <w:lang w:val="fr-FR"/>
        </w:rPr>
        <w:t xml:space="preserve"> Si </w:t>
      </w:r>
      <w:r w:rsidR="00E567A2" w:rsidRPr="004C1538">
        <w:rPr>
          <w:rFonts w:asciiTheme="minorHAnsi" w:hAnsiTheme="minorHAnsi" w:cstheme="minorHAnsi"/>
          <w:color w:val="auto"/>
          <w:sz w:val="22"/>
          <w:szCs w:val="22"/>
          <w:lang w:val="fr-FR"/>
        </w:rPr>
        <w:t xml:space="preserve">vous avez modifié l'enquête de manière significative et que les conseils ci-dessus ne s'appliquent pas à votre ensemble de données, suivez ces conseils sur la manière de modifier votre ensemble de données pour l'analyse dans Epi Info </w:t>
      </w:r>
      <w:r w:rsidRPr="004C1538">
        <w:rPr>
          <w:rFonts w:asciiTheme="minorHAnsi" w:hAnsiTheme="minorHAnsi" w:cstheme="minorHAnsi"/>
          <w:color w:val="auto"/>
          <w:sz w:val="22"/>
          <w:szCs w:val="22"/>
          <w:lang w:val="fr-FR"/>
        </w:rPr>
        <w:t xml:space="preserve">:   </w:t>
      </w:r>
      <w:r w:rsidR="00E567A2" w:rsidRPr="004C1538">
        <w:rPr>
          <w:rFonts w:asciiTheme="minorHAnsi" w:hAnsiTheme="minorHAnsi" w:cstheme="minorHAnsi"/>
          <w:color w:val="auto"/>
          <w:sz w:val="22"/>
          <w:szCs w:val="22"/>
          <w:lang w:val="fr-FR"/>
        </w:rPr>
        <w:t>Commencez par compter le nombre de variables dans votre ensemble de données nettoyé. Ensuite, vous devrez diviser votre ensemble de données en deux ensembles de données comportant moins de 255 variables. Chaque ensemble de données devra inclure l'heure de début et de fin de l'enquête, le nom de l'enquêteur, le code du participant, la localité, l'aire de santé, la zone de santé, la date de l'enquête, l'heure de l'enquête, le consentement à l'enquête et toutes les questions du participant (les 11 premières variables de votre ensemble de données). Ensuite, divisez votre ensemble de données en deux et assurez-vous que la variable "sexe" se trouve dans les deux ensembles de données.</w:t>
      </w:r>
      <w:bookmarkStart w:id="1083" w:name="_Toc127965169"/>
      <w:bookmarkStart w:id="1084" w:name="_Toc133847676"/>
      <w:bookmarkEnd w:id="1081"/>
      <w:bookmarkEnd w:id="1082"/>
    </w:p>
    <w:p w14:paraId="167F2343" w14:textId="77777777" w:rsidR="00130D4B" w:rsidRPr="004C1538" w:rsidRDefault="00AD1590">
      <w:pPr>
        <w:pStyle w:val="Heading3"/>
        <w:ind w:left="432"/>
        <w:rPr>
          <w:color w:val="2F5496" w:themeColor="accent1" w:themeShade="BF"/>
          <w:sz w:val="26"/>
          <w:szCs w:val="26"/>
          <w:lang w:val="fr-FR"/>
        </w:rPr>
      </w:pPr>
      <w:bookmarkStart w:id="1085" w:name="_Toc127965168"/>
      <w:bookmarkStart w:id="1086" w:name="_Toc133847675"/>
      <w:bookmarkStart w:id="1087" w:name="_Toc134022306"/>
      <w:bookmarkStart w:id="1088" w:name="_Toc135385142"/>
      <w:r w:rsidRPr="004C1538">
        <w:rPr>
          <w:color w:val="2F5496" w:themeColor="accent1" w:themeShade="BF"/>
          <w:sz w:val="26"/>
          <w:szCs w:val="26"/>
          <w:lang w:val="fr-FR"/>
        </w:rPr>
        <w:t>12.1.4 - Ajout de variables aux deux ensembles de données</w:t>
      </w:r>
      <w:bookmarkEnd w:id="1085"/>
      <w:bookmarkEnd w:id="1086"/>
      <w:r w:rsidRPr="004C1538">
        <w:rPr>
          <w:color w:val="2F5496" w:themeColor="accent1" w:themeShade="BF"/>
          <w:sz w:val="26"/>
          <w:szCs w:val="26"/>
          <w:lang w:val="fr-FR"/>
        </w:rPr>
        <w:t xml:space="preserve"> s pour la stratification</w:t>
      </w:r>
      <w:bookmarkEnd w:id="1087"/>
      <w:bookmarkEnd w:id="1088"/>
    </w:p>
    <w:p w14:paraId="26787A96" w14:textId="77777777" w:rsidR="00130D4B" w:rsidRPr="004C1538" w:rsidRDefault="00AD1590">
      <w:pPr>
        <w:rPr>
          <w:lang w:val="fr-FR"/>
        </w:rPr>
      </w:pPr>
      <w:r w:rsidRPr="004C1538">
        <w:rPr>
          <w:lang w:val="fr-FR"/>
        </w:rPr>
        <w:t>Si vous souhaitez stratifier vos données en fonction d'autres variables (par exemple, l'âge ou la ville), vous devrez vous assurer que ces variables figurent dans les deux ensembles de données, comme vous l'avez fait pour la variable du sexe. Cela nécessitera davantage de variables dans votre ensemble de données ; vérifiez donc que chaque ensemble de données ne comporte toujours que 255 variables. Si le premier ensemble de données est plus grand que cela lorsque vous ajoutez des variables, divisez l'ensemble de données différemment (</w:t>
      </w:r>
      <w:r w:rsidR="00153CA8" w:rsidRPr="004C1538">
        <w:rPr>
          <w:lang w:val="fr-FR"/>
        </w:rPr>
        <w:t xml:space="preserve">par exemple, </w:t>
      </w:r>
      <w:r w:rsidR="00E629B4" w:rsidRPr="004C1538">
        <w:rPr>
          <w:lang w:val="fr-FR"/>
        </w:rPr>
        <w:t>n'</w:t>
      </w:r>
      <w:r w:rsidRPr="004C1538">
        <w:rPr>
          <w:lang w:val="fr-FR"/>
        </w:rPr>
        <w:t xml:space="preserve">incluez </w:t>
      </w:r>
      <w:r w:rsidR="00E629B4" w:rsidRPr="004C1538">
        <w:rPr>
          <w:lang w:val="fr-FR"/>
        </w:rPr>
        <w:t xml:space="preserve">que les </w:t>
      </w:r>
      <w:r w:rsidRPr="004C1538">
        <w:rPr>
          <w:lang w:val="fr-FR"/>
        </w:rPr>
        <w:t xml:space="preserve">questions 1 à 19 dans votre premier ensemble de données au lieu des questions 1 à 22b). </w:t>
      </w:r>
    </w:p>
    <w:p w14:paraId="77039DA3" w14:textId="77777777" w:rsidR="00130D4B" w:rsidRPr="004C1538" w:rsidRDefault="00AD1590">
      <w:pPr>
        <w:pStyle w:val="Heading1"/>
        <w:rPr>
          <w:lang w:val="fr-FR"/>
        </w:rPr>
      </w:pPr>
      <w:bookmarkStart w:id="1089" w:name="_Toc135385143"/>
      <w:r w:rsidRPr="004C1538">
        <w:rPr>
          <w:lang w:val="fr-FR"/>
        </w:rPr>
        <w:t xml:space="preserve">13 </w:t>
      </w:r>
      <w:r w:rsidR="00153CA8" w:rsidRPr="004C1538">
        <w:rPr>
          <w:lang w:val="fr-FR"/>
        </w:rPr>
        <w:t>Analyse des données et rapports</w:t>
      </w:r>
      <w:bookmarkEnd w:id="1089"/>
      <w:r w:rsidR="00153CA8" w:rsidRPr="004C1538">
        <w:rPr>
          <w:lang w:val="fr-FR"/>
        </w:rPr>
        <w:t xml:space="preserve"> </w:t>
      </w:r>
    </w:p>
    <w:p w14:paraId="60C36B8D" w14:textId="77777777" w:rsidR="00130D4B" w:rsidRPr="004C1538" w:rsidRDefault="00F76316">
      <w:pPr>
        <w:pStyle w:val="Heading2"/>
        <w:ind w:left="288"/>
        <w:rPr>
          <w:lang w:val="fr-FR"/>
        </w:rPr>
      </w:pPr>
      <w:bookmarkStart w:id="1090" w:name="_Toc134022308"/>
      <w:bookmarkStart w:id="1091" w:name="_Toc135385144"/>
      <w:r w:rsidRPr="004C1538">
        <w:rPr>
          <w:lang w:val="fr-FR"/>
        </w:rPr>
        <w:t>13</w:t>
      </w:r>
      <w:r w:rsidR="00AD1590" w:rsidRPr="004C1538">
        <w:rPr>
          <w:lang w:val="fr-FR"/>
        </w:rPr>
        <w:t>.</w:t>
      </w:r>
      <w:r w:rsidRPr="004C1538">
        <w:rPr>
          <w:lang w:val="fr-FR"/>
        </w:rPr>
        <w:t xml:space="preserve">1 </w:t>
      </w:r>
      <w:r w:rsidR="00AD1590" w:rsidRPr="004C1538">
        <w:rPr>
          <w:lang w:val="fr-FR"/>
        </w:rPr>
        <w:t>Installer et ouvrir Epi Info</w:t>
      </w:r>
      <w:bookmarkEnd w:id="1083"/>
      <w:bookmarkEnd w:id="1084"/>
      <w:bookmarkEnd w:id="1090"/>
      <w:bookmarkEnd w:id="1091"/>
    </w:p>
    <w:p w14:paraId="4401EB72" w14:textId="77777777" w:rsidR="00130D4B" w:rsidRPr="004C1538" w:rsidRDefault="00AD1590">
      <w:pPr>
        <w:rPr>
          <w:lang w:val="fr-FR"/>
        </w:rPr>
      </w:pPr>
      <w:r w:rsidRPr="004C1538">
        <w:rPr>
          <w:lang w:val="fr-FR"/>
        </w:rPr>
        <w:t xml:space="preserve">Pour installer Epi Info, suivez les instructions de ce lien : </w:t>
      </w:r>
      <w:hyperlink r:id="rId68" w:history="1">
        <w:r w:rsidRPr="004C1538">
          <w:rPr>
            <w:rStyle w:val="Hyperlink"/>
            <w:lang w:val="fr-FR"/>
          </w:rPr>
          <w:t>Windows | Epi Info™ | CDC</w:t>
        </w:r>
      </w:hyperlink>
    </w:p>
    <w:p w14:paraId="18B24B7C" w14:textId="77777777" w:rsidR="00130D4B" w:rsidRPr="004C1538" w:rsidRDefault="00AD1590">
      <w:pPr>
        <w:rPr>
          <w:lang w:val="fr-FR"/>
        </w:rPr>
      </w:pPr>
      <w:r w:rsidRPr="004C1538">
        <w:rPr>
          <w:lang w:val="fr-FR"/>
        </w:rPr>
        <w:t>Une fois que vous avez installé Epi Info sur votre ordinateur, vous devez ouvrir la vue classique pour analyser les données (voir ci-dessous).</w:t>
      </w:r>
    </w:p>
    <w:p w14:paraId="0B068A13" w14:textId="176B037E" w:rsidR="00130D4B" w:rsidRDefault="00DB1C2C">
      <w:r>
        <w:rPr>
          <w:noProof/>
        </w:rPr>
        <w:lastRenderedPageBreak/>
        <mc:AlternateContent>
          <mc:Choice Requires="wps">
            <w:drawing>
              <wp:anchor distT="0" distB="0" distL="114300" distR="114300" simplePos="0" relativeHeight="251683840" behindDoc="0" locked="0" layoutInCell="1" allowOverlap="1" wp14:anchorId="23B0BE8D" wp14:editId="33915E4E">
                <wp:simplePos x="0" y="0"/>
                <wp:positionH relativeFrom="column">
                  <wp:posOffset>603250</wp:posOffset>
                </wp:positionH>
                <wp:positionV relativeFrom="paragraph">
                  <wp:posOffset>2259330</wp:posOffset>
                </wp:positionV>
                <wp:extent cx="1593850" cy="571500"/>
                <wp:effectExtent l="19050" t="19050" r="25400" b="19050"/>
                <wp:wrapNone/>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3850" cy="571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42DDF0" id="Rectangle 25" o:spid="_x0000_s1026" style="position:absolute;margin-left:47.5pt;margin-top:177.9pt;width:125.5pt;height: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" filled="f" strokecolor="red" strokeweight="2.25pt">
                <v:path arrowok="t"/>
              </v:rect>
            </w:pict>
          </mc:Fallback>
        </mc:AlternateContent>
      </w:r>
      <w:r>
        <w:rPr>
          <w:noProof/>
        </w:rPr>
        <mc:AlternateContent>
          <mc:Choice Requires="wps">
            <w:drawing>
              <wp:anchor distT="0" distB="0" distL="114300" distR="114300" simplePos="0" relativeHeight="251684864" behindDoc="0" locked="0" layoutInCell="1" allowOverlap="1" wp14:anchorId="70B906BB" wp14:editId="67061C96">
                <wp:simplePos x="0" y="0"/>
                <wp:positionH relativeFrom="column">
                  <wp:posOffset>1974850</wp:posOffset>
                </wp:positionH>
                <wp:positionV relativeFrom="paragraph">
                  <wp:posOffset>1539240</wp:posOffset>
                </wp:positionV>
                <wp:extent cx="412750" cy="654050"/>
                <wp:effectExtent l="38100" t="0" r="6350" b="31750"/>
                <wp:wrapNone/>
                <wp:docPr id="28" name="Straight Arrow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12750" cy="6540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5FC1A54C" id="_x0000_t32" coordsize="21600,21600" o:spt="32" o:oned="t" path="m,l21600,21600e" filled="f">
                <v:path arrowok="t" fillok="f" o:connecttype="none"/>
                <o:lock v:ext="edit" shapetype="t"/>
              </v:shapetype>
              <v:shape id="Straight Arrow Connector 28" o:spid="_x0000_s1026" type="#_x0000_t32" style="position:absolute;margin-left:155.5pt;margin-top:121.2pt;width:32.5pt;height:51.5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" strokecolor="red" strokeweight=".5pt">
                <v:stroke endarrow="block" joinstyle="miter"/>
                <o:lock v:ext="edit" shapetype="f"/>
              </v:shape>
            </w:pict>
          </mc:Fallback>
        </mc:AlternateContent>
      </w:r>
      <w:r>
        <w:rPr>
          <w:noProof/>
        </w:rPr>
        <w:drawing>
          <wp:inline distT="0" distB="0" distL="0" distR="0" wp14:anchorId="4B78B657" wp14:editId="3A10E444">
            <wp:extent cx="4832350" cy="3179093"/>
            <wp:effectExtent l="0" t="0" r="6350" b="2540"/>
            <wp:docPr id="5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69"/>
                    <a:stretch>
                      <a:fillRect/>
                    </a:stretch>
                  </pic:blipFill>
                  <pic:spPr>
                    <a:xfrm>
                      <a:off x="0" y="0"/>
                      <a:ext cx="4843567" cy="3186473"/>
                    </a:xfrm>
                    <a:prstGeom prst="rect">
                      <a:avLst/>
                    </a:prstGeom>
                  </pic:spPr>
                </pic:pic>
              </a:graphicData>
            </a:graphic>
          </wp:inline>
        </w:drawing>
      </w:r>
    </w:p>
    <w:p w14:paraId="14EBACF5" w14:textId="77777777" w:rsidR="00130D4B" w:rsidRPr="004C1538" w:rsidRDefault="00F76316">
      <w:pPr>
        <w:pStyle w:val="Heading2"/>
        <w:ind w:left="288"/>
        <w:rPr>
          <w:lang w:val="fr-FR"/>
        </w:rPr>
      </w:pPr>
      <w:bookmarkStart w:id="1092" w:name="_Toc127965170"/>
      <w:bookmarkStart w:id="1093" w:name="_Toc133847677"/>
      <w:bookmarkStart w:id="1094" w:name="_Toc134022309"/>
      <w:bookmarkStart w:id="1095" w:name="_Toc135385145"/>
      <w:r w:rsidRPr="004C1538">
        <w:rPr>
          <w:lang w:val="fr-FR"/>
        </w:rPr>
        <w:t xml:space="preserve">13.1 </w:t>
      </w:r>
      <w:r w:rsidR="00AD1590" w:rsidRPr="004C1538">
        <w:rPr>
          <w:lang w:val="fr-FR"/>
        </w:rPr>
        <w:t>Exécuter les programmes fournis avec ce guide</w:t>
      </w:r>
      <w:bookmarkEnd w:id="1092"/>
      <w:bookmarkEnd w:id="1093"/>
      <w:bookmarkEnd w:id="1094"/>
      <w:bookmarkEnd w:id="1095"/>
    </w:p>
    <w:p w14:paraId="3056F35E" w14:textId="77777777" w:rsidR="00130D4B" w:rsidRPr="004C1538" w:rsidRDefault="00AD1590">
      <w:pPr>
        <w:rPr>
          <w:lang w:val="fr-FR"/>
        </w:rPr>
      </w:pPr>
      <w:r w:rsidRPr="004C1538">
        <w:rPr>
          <w:lang w:val="fr-FR"/>
        </w:rPr>
        <w:t>Nous avons fourni des programmes Epi Info qui produiront les fréquences et les pourcentages pour un ensemble de données qui a été nettoyé et préparé comme nous l'avons indiqué dans les sections 11 et 12.1. Pour l'enquête 1, il existe deux programmes intitulés "Survey 1 Code_Q1-Q22.pgm7" et "Survey 1 Code_Q22b-Q50.pgm7". Pour l'enquête 2, il existe deux programmes nommés "Survey 2 Code_Q1-Q29.pgm7" et "Survey 2 Code_Q30-Q59.pgm7". Veuillez suivre les instructions ci-dessous pour ouvrir et exécuter ces programmes.</w:t>
      </w:r>
    </w:p>
    <w:p w14:paraId="12C3381D" w14:textId="77777777" w:rsidR="00130D4B" w:rsidRPr="004C1538" w:rsidRDefault="00F76316">
      <w:pPr>
        <w:pStyle w:val="Heading3"/>
        <w:ind w:left="432"/>
        <w:rPr>
          <w:lang w:val="fr-FR"/>
        </w:rPr>
      </w:pPr>
      <w:bookmarkStart w:id="1096" w:name="_Toc127965171"/>
      <w:bookmarkStart w:id="1097" w:name="_Toc133847678"/>
      <w:bookmarkStart w:id="1098" w:name="_Toc134022310"/>
      <w:bookmarkStart w:id="1099" w:name="_Toc135385146"/>
      <w:r w:rsidRPr="004C1538">
        <w:rPr>
          <w:lang w:val="fr-FR"/>
        </w:rPr>
        <w:t>13</w:t>
      </w:r>
      <w:r w:rsidR="00AD1590" w:rsidRPr="004C1538">
        <w:rPr>
          <w:lang w:val="fr-FR"/>
        </w:rPr>
        <w:t>.</w:t>
      </w:r>
      <w:r w:rsidRPr="004C1538">
        <w:rPr>
          <w:lang w:val="fr-FR"/>
        </w:rPr>
        <w:t>1</w:t>
      </w:r>
      <w:r w:rsidR="00AD1590" w:rsidRPr="004C1538">
        <w:rPr>
          <w:lang w:val="fr-FR"/>
        </w:rPr>
        <w:t>.</w:t>
      </w:r>
      <w:r w:rsidRPr="004C1538">
        <w:rPr>
          <w:lang w:val="fr-FR"/>
        </w:rPr>
        <w:t xml:space="preserve">1 </w:t>
      </w:r>
      <w:r w:rsidR="00AD1590" w:rsidRPr="004C1538">
        <w:rPr>
          <w:lang w:val="fr-FR"/>
        </w:rPr>
        <w:t>Ouvrir le programme dans Epi Info</w:t>
      </w:r>
      <w:bookmarkEnd w:id="1096"/>
      <w:bookmarkEnd w:id="1097"/>
      <w:bookmarkEnd w:id="1098"/>
      <w:bookmarkEnd w:id="1099"/>
    </w:p>
    <w:p w14:paraId="664C77A4" w14:textId="77777777" w:rsidR="00130D4B" w:rsidRPr="004C1538" w:rsidRDefault="00AD1590">
      <w:pPr>
        <w:rPr>
          <w:lang w:val="fr-FR"/>
        </w:rPr>
      </w:pPr>
      <w:r w:rsidRPr="004C1538">
        <w:rPr>
          <w:lang w:val="fr-FR"/>
        </w:rPr>
        <w:t xml:space="preserve">Pour ouvrir le programme dans Epi Info, vous devez être en mode "Analyse classique". Ensuite, dans l'éditeur de programme, vous devez cliquer sur "Open Pgm" (voir la capture d'écran ci-dessous). </w:t>
      </w:r>
    </w:p>
    <w:p w14:paraId="1E96B6E1" w14:textId="3544EFF9" w:rsidR="00130D4B" w:rsidRDefault="00DB1C2C">
      <w:r>
        <w:rPr>
          <w:noProof/>
        </w:rPr>
        <w:lastRenderedPageBreak/>
        <mc:AlternateContent>
          <mc:Choice Requires="wps">
            <w:drawing>
              <wp:anchor distT="0" distB="0" distL="114300" distR="114300" simplePos="0" relativeHeight="251692032" behindDoc="0" locked="0" layoutInCell="1" allowOverlap="1" wp14:anchorId="1E0C6213" wp14:editId="04E2F072">
                <wp:simplePos x="0" y="0"/>
                <wp:positionH relativeFrom="column">
                  <wp:posOffset>2079625</wp:posOffset>
                </wp:positionH>
                <wp:positionV relativeFrom="paragraph">
                  <wp:posOffset>1570355</wp:posOffset>
                </wp:positionV>
                <wp:extent cx="725805" cy="459740"/>
                <wp:effectExtent l="41275" t="5080" r="13970" b="59055"/>
                <wp:wrapNone/>
                <wp:docPr id="59"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25805" cy="45974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E323DD" id="AutoShape 11" o:spid="_x0000_s1026" type="#_x0000_t32" style="position:absolute;margin-left:163.75pt;margin-top:123.65pt;width:57.15pt;height:36.2pt;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" strokecolor="red">
                <v:stroke endarrow="block"/>
              </v:shape>
            </w:pict>
          </mc:Fallback>
        </mc:AlternateContent>
      </w:r>
      <w:r>
        <w:rPr>
          <w:noProof/>
        </w:rPr>
        <mc:AlternateContent>
          <mc:Choice Requires="wps">
            <w:drawing>
              <wp:anchor distT="0" distB="0" distL="114300" distR="114300" simplePos="0" relativeHeight="251691008" behindDoc="0" locked="0" layoutInCell="1" allowOverlap="1" wp14:anchorId="1D6D516F" wp14:editId="5B71E7DC">
                <wp:simplePos x="0" y="0"/>
                <wp:positionH relativeFrom="column">
                  <wp:posOffset>1689735</wp:posOffset>
                </wp:positionH>
                <wp:positionV relativeFrom="paragraph">
                  <wp:posOffset>2018665</wp:posOffset>
                </wp:positionV>
                <wp:extent cx="407035" cy="247650"/>
                <wp:effectExtent l="13335" t="15240" r="8255" b="13335"/>
                <wp:wrapNone/>
                <wp:docPr id="18"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7035" cy="247650"/>
                        </a:xfrm>
                        <a:prstGeom prst="ellipse">
                          <a:avLst/>
                        </a:prstGeom>
                        <a:noFill/>
                        <a:ln w="158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126F3A1" id="Oval 9" o:spid="_x0000_s1026" style="position:absolute;margin-left:133.05pt;margin-top:158.95pt;width:32.05pt;height:1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" filled="f" strokecolor="red" strokeweight="1.25pt"/>
            </w:pict>
          </mc:Fallback>
        </mc:AlternateContent>
      </w:r>
      <w:r>
        <w:rPr>
          <w:noProof/>
        </w:rPr>
        <w:drawing>
          <wp:inline distT="0" distB="0" distL="0" distR="0" wp14:anchorId="665400B1" wp14:editId="399DD9C9">
            <wp:extent cx="5731510" cy="3495040"/>
            <wp:effectExtent l="0" t="0" r="2540" b="0"/>
            <wp:docPr id="5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70"/>
                    <a:stretch>
                      <a:fillRect/>
                    </a:stretch>
                  </pic:blipFill>
                  <pic:spPr>
                    <a:xfrm>
                      <a:off x="0" y="0"/>
                      <a:ext cx="5731510" cy="3495040"/>
                    </a:xfrm>
                    <a:prstGeom prst="rect">
                      <a:avLst/>
                    </a:prstGeom>
                  </pic:spPr>
                </pic:pic>
              </a:graphicData>
            </a:graphic>
          </wp:inline>
        </w:drawing>
      </w:r>
    </w:p>
    <w:p w14:paraId="53BF4C56" w14:textId="3B22FDBB" w:rsidR="00DB1C2C" w:rsidRDefault="00AD1590">
      <w:r w:rsidRPr="004C1538">
        <w:rPr>
          <w:lang w:val="fr-FR"/>
        </w:rPr>
        <w:t xml:space="preserve">Une fenêtre s'ouvre alors, dans laquelle vous êtes invité à sélectionner le fichier du programme. Cliquez sur "Text File" dans le coin inférieur gauche, ce qui ouvrira l'outil de recherche de fichiers. </w:t>
      </w:r>
      <w:r>
        <w:t>Voir la capture d'écran ci-dessous :</w:t>
      </w:r>
    </w:p>
    <w:p w14:paraId="76609CC8" w14:textId="0CFF59C1" w:rsidR="00130D4B" w:rsidRDefault="005C2DE5">
      <w:r>
        <w:rPr>
          <w:noProof/>
        </w:rPr>
        <mc:AlternateContent>
          <mc:Choice Requires="wps">
            <w:drawing>
              <wp:anchor distT="0" distB="0" distL="114300" distR="114300" simplePos="0" relativeHeight="251693056" behindDoc="0" locked="0" layoutInCell="1" allowOverlap="1" wp14:anchorId="4BC9EA3F" wp14:editId="428567B7">
                <wp:simplePos x="0" y="0"/>
                <wp:positionH relativeFrom="column">
                  <wp:posOffset>1906905</wp:posOffset>
                </wp:positionH>
                <wp:positionV relativeFrom="paragraph">
                  <wp:posOffset>2007235</wp:posOffset>
                </wp:positionV>
                <wp:extent cx="513080" cy="259080"/>
                <wp:effectExtent l="8255" t="9525" r="12065" b="17145"/>
                <wp:wrapNone/>
                <wp:docPr id="12"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080" cy="259080"/>
                        </a:xfrm>
                        <a:prstGeom prst="ellipse">
                          <a:avLst/>
                        </a:prstGeom>
                        <a:noFill/>
                        <a:ln w="158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85A687F" id="Oval 13" o:spid="_x0000_s1026" style="position:absolute;margin-left:150.15pt;margin-top:158.05pt;width:40.4pt;height:20.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" filled="f" strokecolor="red" strokeweight="1.25pt"/>
            </w:pict>
          </mc:Fallback>
        </mc:AlternateContent>
      </w:r>
      <w:r>
        <w:rPr>
          <w:noProof/>
        </w:rPr>
        <mc:AlternateContent>
          <mc:Choice Requires="wps">
            <w:drawing>
              <wp:anchor distT="0" distB="0" distL="114300" distR="114300" simplePos="0" relativeHeight="251694080" behindDoc="0" locked="0" layoutInCell="1" allowOverlap="1" wp14:anchorId="1CF9D7AC" wp14:editId="0615A974">
                <wp:simplePos x="0" y="0"/>
                <wp:positionH relativeFrom="column">
                  <wp:posOffset>2296160</wp:posOffset>
                </wp:positionH>
                <wp:positionV relativeFrom="paragraph">
                  <wp:posOffset>1522730</wp:posOffset>
                </wp:positionV>
                <wp:extent cx="725805" cy="459740"/>
                <wp:effectExtent l="45085" t="6985" r="10160" b="57150"/>
                <wp:wrapNone/>
                <wp:docPr id="16"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25805" cy="45974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8D318E" id="AutoShape 14" o:spid="_x0000_s1026" type="#_x0000_t32" style="position:absolute;margin-left:180.8pt;margin-top:119.9pt;width:57.15pt;height:36.2pt;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" strokecolor="red">
                <v:stroke endarrow="block"/>
              </v:shape>
            </w:pict>
          </mc:Fallback>
        </mc:AlternateContent>
      </w:r>
      <w:r w:rsidR="00DB1C2C" w:rsidRPr="00DB1C2C">
        <w:rPr>
          <w:noProof/>
        </w:rPr>
        <w:drawing>
          <wp:inline distT="0" distB="0" distL="0" distR="0" wp14:anchorId="5B429B91" wp14:editId="77EF556F">
            <wp:extent cx="5867400" cy="2639225"/>
            <wp:effectExtent l="0" t="0" r="0" b="8890"/>
            <wp:docPr id="56" name="Picture 6">
              <a:extLst xmlns:a="http://schemas.openxmlformats.org/drawingml/2006/main">
                <a:ext uri="{FF2B5EF4-FFF2-40B4-BE49-F238E27FC236}">
                  <a16:creationId xmlns:a16="http://schemas.microsoft.com/office/drawing/2014/main" id="{F7E279A2-A009-9A62-40DE-672092C650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F7E279A2-A009-9A62-40DE-672092C650A7}"/>
                        </a:ext>
                      </a:extLst>
                    </pic:cNvPr>
                    <pic:cNvPicPr>
                      <a:picLocks noChangeAspect="1"/>
                    </pic:cNvPicPr>
                  </pic:nvPicPr>
                  <pic:blipFill>
                    <a:blip r:embed="rId71"/>
                    <a:stretch>
                      <a:fillRect/>
                    </a:stretch>
                  </pic:blipFill>
                  <pic:spPr>
                    <a:xfrm>
                      <a:off x="0" y="0"/>
                      <a:ext cx="5889046" cy="2648962"/>
                    </a:xfrm>
                    <a:prstGeom prst="rect">
                      <a:avLst/>
                    </a:prstGeom>
                  </pic:spPr>
                </pic:pic>
              </a:graphicData>
            </a:graphic>
          </wp:inline>
        </w:drawing>
      </w:r>
    </w:p>
    <w:p w14:paraId="736B94D2" w14:textId="77777777" w:rsidR="00130D4B" w:rsidRPr="004C1538" w:rsidRDefault="00AD1590">
      <w:pPr>
        <w:rPr>
          <w:lang w:val="fr-FR"/>
        </w:rPr>
      </w:pPr>
      <w:r w:rsidRPr="004C1538">
        <w:rPr>
          <w:lang w:val="fr-FR"/>
        </w:rPr>
        <w:t>À partir de là, vous pouvez sélectionner le programme à l'endroit où vous l'avez enregistré. Une fois que vous l'avez sélectionné, vous pouvez cliquer sur OK et le code du programme s'ouvrira, et le script devrait se trouver dans la boîte inférieure de l'"Éditeur de programme".</w:t>
      </w:r>
    </w:p>
    <w:p w14:paraId="01393959" w14:textId="77777777" w:rsidR="00130D4B" w:rsidRPr="004C1538" w:rsidRDefault="00F76316">
      <w:pPr>
        <w:pStyle w:val="Heading3"/>
        <w:ind w:left="432"/>
        <w:rPr>
          <w:lang w:val="fr-FR"/>
        </w:rPr>
      </w:pPr>
      <w:bookmarkStart w:id="1100" w:name="_Toc133847679"/>
      <w:bookmarkStart w:id="1101" w:name="_Toc134022311"/>
      <w:bookmarkStart w:id="1102" w:name="_Toc135385147"/>
      <w:r w:rsidRPr="004C1538">
        <w:rPr>
          <w:lang w:val="fr-FR"/>
        </w:rPr>
        <w:t>13</w:t>
      </w:r>
      <w:r w:rsidR="00AD1590" w:rsidRPr="004C1538">
        <w:rPr>
          <w:lang w:val="fr-FR"/>
        </w:rPr>
        <w:t>.</w:t>
      </w:r>
      <w:r w:rsidRPr="004C1538">
        <w:rPr>
          <w:lang w:val="fr-FR"/>
        </w:rPr>
        <w:t>1</w:t>
      </w:r>
      <w:r w:rsidR="00AD1590" w:rsidRPr="004C1538">
        <w:rPr>
          <w:lang w:val="fr-FR"/>
        </w:rPr>
        <w:t>.2 Modifier le chemin d'accès au fichier</w:t>
      </w:r>
      <w:bookmarkEnd w:id="1100"/>
      <w:bookmarkEnd w:id="1101"/>
      <w:bookmarkEnd w:id="1102"/>
    </w:p>
    <w:p w14:paraId="0B59C4F5" w14:textId="77777777" w:rsidR="00130D4B" w:rsidRPr="004C1538" w:rsidRDefault="00AD1590">
      <w:pPr>
        <w:rPr>
          <w:lang w:val="fr-FR"/>
        </w:rPr>
      </w:pPr>
      <w:r w:rsidRPr="004C1538">
        <w:rPr>
          <w:lang w:val="fr-FR"/>
        </w:rPr>
        <w:t xml:space="preserve">La première ligne du script du programme lira l'ensemble de données. Vous devrez l'ajuster de façon à ce qu'Epi Info lise le chemin d'accès au fichier correspondant à l'endroit où votre ensemble de </w:t>
      </w:r>
      <w:r w:rsidRPr="004C1538">
        <w:rPr>
          <w:lang w:val="fr-FR"/>
        </w:rPr>
        <w:lastRenderedPageBreak/>
        <w:t>données est enregistré sur votre ordinateur. Par exemple, la première ligne de code dans Survey Code 1_Q1-Q22.pgm7 se lit comme suit :</w:t>
      </w:r>
    </w:p>
    <w:p w14:paraId="0DE59245" w14:textId="77777777" w:rsidR="00130D4B" w:rsidRDefault="00AD1590">
      <w:pPr>
        <w:rPr>
          <w:rFonts w:ascii="Courier New" w:hAnsi="Courier New" w:cs="Courier New"/>
          <w:sz w:val="20"/>
          <w:szCs w:val="20"/>
        </w:rPr>
      </w:pPr>
      <w:r>
        <w:rPr>
          <w:rFonts w:ascii="Courier New" w:hAnsi="Courier New" w:cs="Courier New"/>
          <w:sz w:val="20"/>
          <w:szCs w:val="20"/>
        </w:rPr>
        <w:t>READ {C</w:t>
      </w:r>
      <w:r w:rsidRPr="005E7AF2">
        <w:rPr>
          <w:rFonts w:ascii="Courier New" w:hAnsi="Courier New" w:cs="Courier New"/>
          <w:color w:val="FF0000"/>
          <w:sz w:val="20"/>
          <w:szCs w:val="20"/>
        </w:rPr>
        <w:t xml:space="preserve">:\Users\toj0\Desktop\Data\testset1_s1_1.xls} </w:t>
      </w:r>
      <w:r>
        <w:rPr>
          <w:rFonts w:ascii="Courier New" w:hAnsi="Courier New" w:cs="Courier New"/>
          <w:sz w:val="20"/>
          <w:szCs w:val="20"/>
        </w:rPr>
        <w:t>:[</w:t>
      </w:r>
      <w:r w:rsidRPr="005E7AF2">
        <w:rPr>
          <w:rFonts w:ascii="Courier New" w:hAnsi="Courier New" w:cs="Courier New"/>
          <w:color w:val="7030A0"/>
          <w:sz w:val="20"/>
          <w:szCs w:val="20"/>
        </w:rPr>
        <w:t>Enquête CAP 1 - English incl###$</w:t>
      </w:r>
      <w:r>
        <w:rPr>
          <w:rFonts w:ascii="Courier New" w:hAnsi="Courier New" w:cs="Courier New"/>
          <w:sz w:val="20"/>
          <w:szCs w:val="20"/>
        </w:rPr>
        <w:t>]</w:t>
      </w:r>
    </w:p>
    <w:p w14:paraId="3B2926F0" w14:textId="77777777" w:rsidR="00130D4B" w:rsidRPr="004C1538" w:rsidRDefault="00AD1590">
      <w:pPr>
        <w:rPr>
          <w:rFonts w:cstheme="minorHAnsi"/>
          <w:lang w:val="fr-FR"/>
        </w:rPr>
      </w:pPr>
      <w:r w:rsidRPr="004C1538">
        <w:rPr>
          <w:rFonts w:cstheme="minorHAnsi"/>
          <w:lang w:val="fr-FR"/>
        </w:rPr>
        <w:t>Vous devrez modifier le chemin d'accès au fichier (surligné en rouge) pour le diriger vers l'endroit où votre ensemble de données pour les questions 1 à 22 de l'enquête 1 est sauvegardé. Si vous avez changé le nom de la feuille Excel de votre ensemble de données, vous devrez remplacer le texte surligné en violet par le nouveau nom de la feuille.</w:t>
      </w:r>
    </w:p>
    <w:p w14:paraId="34C79A6B" w14:textId="77777777" w:rsidR="00130D4B" w:rsidRPr="004C1538" w:rsidRDefault="00AD1590">
      <w:pPr>
        <w:pStyle w:val="Heading4"/>
        <w:rPr>
          <w:lang w:val="fr-FR"/>
        </w:rPr>
      </w:pPr>
      <w:r w:rsidRPr="004C1538">
        <w:rPr>
          <w:lang w:val="fr-FR"/>
        </w:rPr>
        <w:t>Comment trouver et remplacer le chemin d'accès au fichier</w:t>
      </w:r>
    </w:p>
    <w:p w14:paraId="687BD921" w14:textId="77777777" w:rsidR="00130D4B" w:rsidRPr="004C1538" w:rsidRDefault="00AD1590">
      <w:pPr>
        <w:rPr>
          <w:lang w:val="fr-FR"/>
        </w:rPr>
      </w:pPr>
      <w:r w:rsidRPr="004C1538">
        <w:rPr>
          <w:lang w:val="fr-FR"/>
        </w:rPr>
        <w:t>Le chemin d'accès au fichier est l'endroit où votre ensemble de données est sauvegardé. Pour obtenir le chemin de fichier écrit pour votre ensemble de données, ouvrez l'ensemble de données dans Excel. Assurez-vous qu'il s'agit bien de l'ensemble de données correspondant au bon fichier .pgm7. Une fois que vous avez ouvert votre jeu de données, allez dans le coin supérieur gauche de l'écran et cliquez sur "File" (voir ci-dessous).</w:t>
      </w:r>
    </w:p>
    <w:p w14:paraId="7245B428" w14:textId="77777777" w:rsidR="00130D4B" w:rsidRDefault="00AD1590">
      <w:r>
        <w:rPr>
          <w:noProof/>
        </w:rPr>
        <mc:AlternateContent>
          <mc:Choice Requires="wps">
            <w:drawing>
              <wp:anchor distT="0" distB="0" distL="114300" distR="114300" simplePos="0" relativeHeight="251701248" behindDoc="0" locked="0" layoutInCell="1" allowOverlap="1" wp14:anchorId="5DFF4A62" wp14:editId="25D57EC6">
                <wp:simplePos x="0" y="0"/>
                <wp:positionH relativeFrom="column">
                  <wp:posOffset>276225</wp:posOffset>
                </wp:positionH>
                <wp:positionV relativeFrom="paragraph">
                  <wp:posOffset>299720</wp:posOffset>
                </wp:positionV>
                <wp:extent cx="1047750" cy="457200"/>
                <wp:effectExtent l="38100" t="57150" r="9525" b="9525"/>
                <wp:wrapNone/>
                <wp:docPr id="39" name="Straight Arrow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47750" cy="457200"/>
                        </a:xfrm>
                        <a:prstGeom prst="straightConnector1">
                          <a:avLst/>
                        </a:prstGeom>
                        <a:noFill/>
                        <a:ln w="9525">
                          <a:solidFill>
                            <a:srgbClr val="FF33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shapetype id="_x0000_t32" coordsize="21600,21600" o:oned="t" filled="f" o:spt="32" path="m,l21600,21600e" w14:anchorId="029E19D3">
                <v:path fillok="f" arrowok="t" o:connecttype="none"/>
                <o:lock v:ext="edit" shapetype="t"/>
              </v:shapetype>
              <v:shape id="Straight Arrow Connector 39" style="position:absolute;margin-left:21.75pt;margin-top:23.6pt;width:82.5pt;height:36pt;flip:x 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f30"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">
                <v:stroke endarrow="block"/>
              </v:shape>
            </w:pict>
          </mc:Fallback>
        </mc:AlternateContent>
      </w:r>
      <w:r>
        <w:rPr>
          <w:noProof/>
        </w:rPr>
        <mc:AlternateContent>
          <mc:Choice Requires="wps">
            <w:drawing>
              <wp:anchor distT="0" distB="0" distL="114300" distR="114300" simplePos="0" relativeHeight="251700224" behindDoc="0" locked="0" layoutInCell="1" allowOverlap="1" wp14:anchorId="0A6D3E5C" wp14:editId="1BFE0D64">
                <wp:simplePos x="0" y="0"/>
                <wp:positionH relativeFrom="column">
                  <wp:posOffset>-19050</wp:posOffset>
                </wp:positionH>
                <wp:positionV relativeFrom="paragraph">
                  <wp:posOffset>137795</wp:posOffset>
                </wp:positionV>
                <wp:extent cx="304800" cy="180975"/>
                <wp:effectExtent l="9525" t="9525" r="9525" b="9525"/>
                <wp:wrapNone/>
                <wp:docPr id="40" name="Oval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8097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oval id="Oval 40" style="position:absolute;margin-left:-1.5pt;margin-top:10.85pt;width:24pt;height:14.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color="red" strokeweigh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" w14:anchorId="52DABF71"/>
            </w:pict>
          </mc:Fallback>
        </mc:AlternateContent>
      </w:r>
      <w:r>
        <w:rPr>
          <w:noProof/>
        </w:rPr>
        <w:drawing>
          <wp:inline distT="0" distB="0" distL="0" distR="0" wp14:anchorId="7C54711E" wp14:editId="4E848A27">
            <wp:extent cx="5943600" cy="315468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3154680"/>
                    </a:xfrm>
                    <a:prstGeom prst="rect">
                      <a:avLst/>
                    </a:prstGeom>
                  </pic:spPr>
                </pic:pic>
              </a:graphicData>
            </a:graphic>
          </wp:inline>
        </w:drawing>
      </w:r>
    </w:p>
    <w:p w14:paraId="771D5551" w14:textId="77777777" w:rsidR="00130D4B" w:rsidRPr="004C1538" w:rsidRDefault="00AD1590">
      <w:pPr>
        <w:rPr>
          <w:lang w:val="fr-FR"/>
        </w:rPr>
      </w:pPr>
      <w:r w:rsidRPr="004C1538">
        <w:rPr>
          <w:lang w:val="fr-FR"/>
        </w:rPr>
        <w:t>L'écran ci-dessous s'affiche. Cliquez sur "Info" (voir ci-dessous).</w:t>
      </w:r>
    </w:p>
    <w:p w14:paraId="3B5F0F1E" w14:textId="77777777" w:rsidR="00130D4B" w:rsidRDefault="00AD1590">
      <w:r>
        <w:rPr>
          <w:noProof/>
        </w:rPr>
        <w:lastRenderedPageBreak/>
        <mc:AlternateContent>
          <mc:Choice Requires="wps">
            <w:drawing>
              <wp:anchor distT="0" distB="0" distL="114300" distR="114300" simplePos="0" relativeHeight="251703296" behindDoc="0" locked="0" layoutInCell="1" allowOverlap="1" wp14:anchorId="4DB4D68E" wp14:editId="2D97DE01">
                <wp:simplePos x="0" y="0"/>
                <wp:positionH relativeFrom="column">
                  <wp:posOffset>409575</wp:posOffset>
                </wp:positionH>
                <wp:positionV relativeFrom="paragraph">
                  <wp:posOffset>1181100</wp:posOffset>
                </wp:positionV>
                <wp:extent cx="1047750" cy="457200"/>
                <wp:effectExtent l="38100" t="57150" r="9525" b="9525"/>
                <wp:wrapNone/>
                <wp:docPr id="41" name="Straight Arrow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47750" cy="457200"/>
                        </a:xfrm>
                        <a:prstGeom prst="straightConnector1">
                          <a:avLst/>
                        </a:prstGeom>
                        <a:noFill/>
                        <a:ln w="9525">
                          <a:solidFill>
                            <a:srgbClr val="FF33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shape id="Straight Arrow Connector 41" style="position:absolute;margin-left:32.25pt;margin-top:93pt;width:82.5pt;height:36pt;flip:x 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f30"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" w14:anchorId="09412FE7">
                <v:stroke endarrow="block"/>
              </v:shape>
            </w:pict>
          </mc:Fallback>
        </mc:AlternateContent>
      </w:r>
      <w:r>
        <w:rPr>
          <w:noProof/>
        </w:rPr>
        <mc:AlternateContent>
          <mc:Choice Requires="wps">
            <w:drawing>
              <wp:anchor distT="0" distB="0" distL="114300" distR="114300" simplePos="0" relativeHeight="251702272" behindDoc="0" locked="0" layoutInCell="1" allowOverlap="1" wp14:anchorId="362C8CBA" wp14:editId="661F9688">
                <wp:simplePos x="0" y="0"/>
                <wp:positionH relativeFrom="column">
                  <wp:posOffset>85725</wp:posOffset>
                </wp:positionH>
                <wp:positionV relativeFrom="paragraph">
                  <wp:posOffset>1038225</wp:posOffset>
                </wp:positionV>
                <wp:extent cx="304800" cy="180975"/>
                <wp:effectExtent l="9525" t="9525" r="9525" b="9525"/>
                <wp:wrapNone/>
                <wp:docPr id="42" name="Oval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8097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oval id="Oval 42" style="position:absolute;margin-left:6.75pt;margin-top:81.75pt;width:24pt;height:14.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color="red" strokeweigh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" w14:anchorId="55DF6C92"/>
            </w:pict>
          </mc:Fallback>
        </mc:AlternateContent>
      </w:r>
      <w:r>
        <w:rPr>
          <w:noProof/>
        </w:rPr>
        <w:drawing>
          <wp:inline distT="0" distB="0" distL="0" distR="0" wp14:anchorId="64DECCE0" wp14:editId="526695AD">
            <wp:extent cx="5943600" cy="315785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3157855"/>
                    </a:xfrm>
                    <a:prstGeom prst="rect">
                      <a:avLst/>
                    </a:prstGeom>
                  </pic:spPr>
                </pic:pic>
              </a:graphicData>
            </a:graphic>
          </wp:inline>
        </w:drawing>
      </w:r>
    </w:p>
    <w:p w14:paraId="48D3D421" w14:textId="77777777" w:rsidR="00130D4B" w:rsidRPr="004C1538" w:rsidRDefault="00AD1590">
      <w:pPr>
        <w:rPr>
          <w:lang w:val="fr-FR"/>
        </w:rPr>
      </w:pPr>
      <w:r w:rsidRPr="004C1538">
        <w:rPr>
          <w:lang w:val="fr-FR"/>
        </w:rPr>
        <w:t>Vous verrez alors l'écran suivant. Cliquez sur le bouton "Copier le chemin" (voir ci-dessous).</w:t>
      </w:r>
    </w:p>
    <w:p w14:paraId="017DD4DA" w14:textId="77777777" w:rsidR="00130D4B" w:rsidRDefault="00AD1590">
      <w:r>
        <w:rPr>
          <w:noProof/>
        </w:rPr>
        <mc:AlternateContent>
          <mc:Choice Requires="wps">
            <w:drawing>
              <wp:anchor distT="0" distB="0" distL="114300" distR="114300" simplePos="0" relativeHeight="251705344" behindDoc="0" locked="0" layoutInCell="1" allowOverlap="1" wp14:anchorId="4488E1B1" wp14:editId="524726F4">
                <wp:simplePos x="0" y="0"/>
                <wp:positionH relativeFrom="column">
                  <wp:posOffset>2219325</wp:posOffset>
                </wp:positionH>
                <wp:positionV relativeFrom="paragraph">
                  <wp:posOffset>908685</wp:posOffset>
                </wp:positionV>
                <wp:extent cx="1047750" cy="457200"/>
                <wp:effectExtent l="38100" t="57150" r="9525" b="9525"/>
                <wp:wrapNone/>
                <wp:docPr id="44" name="Straight Arrow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47750" cy="457200"/>
                        </a:xfrm>
                        <a:prstGeom prst="straightConnector1">
                          <a:avLst/>
                        </a:prstGeom>
                        <a:noFill/>
                        <a:ln w="9525">
                          <a:solidFill>
                            <a:srgbClr val="FF33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shape id="Straight Arrow Connector 44" style="position:absolute;margin-left:174.75pt;margin-top:71.55pt;width:82.5pt;height:36pt;flip:x 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f30"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" w14:anchorId="1F44CA8A">
                <v:stroke endarrow="block"/>
              </v:shape>
            </w:pict>
          </mc:Fallback>
        </mc:AlternateContent>
      </w:r>
      <w:r>
        <w:rPr>
          <w:noProof/>
        </w:rPr>
        <mc:AlternateContent>
          <mc:Choice Requires="wps">
            <w:drawing>
              <wp:anchor distT="0" distB="0" distL="114300" distR="114300" simplePos="0" relativeHeight="251704320" behindDoc="0" locked="0" layoutInCell="1" allowOverlap="1" wp14:anchorId="0EAE4ED0" wp14:editId="501231D1">
                <wp:simplePos x="0" y="0"/>
                <wp:positionH relativeFrom="column">
                  <wp:posOffset>1619250</wp:posOffset>
                </wp:positionH>
                <wp:positionV relativeFrom="paragraph">
                  <wp:posOffset>794385</wp:posOffset>
                </wp:positionV>
                <wp:extent cx="590550" cy="161925"/>
                <wp:effectExtent l="9525" t="9525" r="9525" b="9525"/>
                <wp:wrapNone/>
                <wp:docPr id="46" name="Oval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16192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oval id="Oval 46" style="position:absolute;margin-left:127.5pt;margin-top:62.55pt;width:46.5pt;height:12.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color="red" strokeweigh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" w14:anchorId="6A3ADDB6"/>
            </w:pict>
          </mc:Fallback>
        </mc:AlternateContent>
      </w:r>
      <w:r>
        <w:rPr>
          <w:noProof/>
        </w:rPr>
        <w:drawing>
          <wp:inline distT="0" distB="0" distL="0" distR="0" wp14:anchorId="650DF7DD" wp14:editId="63EACA6D">
            <wp:extent cx="5943600" cy="316674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3166745"/>
                    </a:xfrm>
                    <a:prstGeom prst="rect">
                      <a:avLst/>
                    </a:prstGeom>
                  </pic:spPr>
                </pic:pic>
              </a:graphicData>
            </a:graphic>
          </wp:inline>
        </w:drawing>
      </w:r>
    </w:p>
    <w:p w14:paraId="535B6106" w14:textId="77777777" w:rsidR="00130D4B" w:rsidRPr="004C1538" w:rsidRDefault="00AD1590">
      <w:pPr>
        <w:rPr>
          <w:lang w:val="fr-FR"/>
        </w:rPr>
      </w:pPr>
      <w:r w:rsidRPr="004C1538">
        <w:rPr>
          <w:lang w:val="fr-FR"/>
        </w:rPr>
        <w:t xml:space="preserve">Une fois que vous avez copié le chemin d'accès au fichier, revenez à votre fichier .pgm7. La première ligne de ce fichier sera la déclaration de lecture. Vous effacerez le chemin d'accès au fichier qui se trouve dans la première série de crochets (surligné en rouge) et collerez le nouveau chemin d'accès au fichier .pgm7. EpiInfo inclura des guillemets autour de ce chemin - assurez-vous </w:t>
      </w:r>
      <w:r w:rsidRPr="004C1538">
        <w:rPr>
          <w:b/>
          <w:bCs/>
          <w:u w:val="single"/>
          <w:lang w:val="fr-FR"/>
        </w:rPr>
        <w:t>de supprimer les guillemets autour du chemin de fichier avant d'exécuter les commandes</w:t>
      </w:r>
      <w:r w:rsidRPr="004C1538">
        <w:rPr>
          <w:lang w:val="fr-FR"/>
        </w:rPr>
        <w:t xml:space="preserve">. </w:t>
      </w:r>
    </w:p>
    <w:p w14:paraId="73A5F500" w14:textId="77777777" w:rsidR="00130D4B" w:rsidRDefault="00AD1590">
      <w:pPr>
        <w:rPr>
          <w:rFonts w:ascii="Courier New" w:hAnsi="Courier New" w:cs="Courier New"/>
          <w:sz w:val="20"/>
          <w:szCs w:val="20"/>
        </w:rPr>
      </w:pPr>
      <w:r>
        <w:rPr>
          <w:rFonts w:ascii="Courier New" w:hAnsi="Courier New" w:cs="Courier New"/>
          <w:sz w:val="20"/>
          <w:szCs w:val="20"/>
        </w:rPr>
        <w:t>READ {C</w:t>
      </w:r>
      <w:r w:rsidRPr="005E7AF2">
        <w:rPr>
          <w:rFonts w:ascii="Courier New" w:hAnsi="Courier New" w:cs="Courier New"/>
          <w:color w:val="FF0000"/>
          <w:sz w:val="20"/>
          <w:szCs w:val="20"/>
        </w:rPr>
        <w:t xml:space="preserve">:\Users\toj0\Desktop\Data\testset1_s1_1.xls} </w:t>
      </w:r>
      <w:r>
        <w:rPr>
          <w:rFonts w:ascii="Courier New" w:hAnsi="Courier New" w:cs="Courier New"/>
          <w:sz w:val="20"/>
          <w:szCs w:val="20"/>
        </w:rPr>
        <w:t>:[</w:t>
      </w:r>
      <w:r w:rsidRPr="005E7AF2">
        <w:rPr>
          <w:rFonts w:ascii="Courier New" w:hAnsi="Courier New" w:cs="Courier New"/>
          <w:color w:val="7030A0"/>
          <w:sz w:val="20"/>
          <w:szCs w:val="20"/>
        </w:rPr>
        <w:t>Enquête CAP 1 - English incl###$</w:t>
      </w:r>
      <w:r>
        <w:rPr>
          <w:rFonts w:ascii="Courier New" w:hAnsi="Courier New" w:cs="Courier New"/>
          <w:sz w:val="20"/>
          <w:szCs w:val="20"/>
        </w:rPr>
        <w:t>]</w:t>
      </w:r>
    </w:p>
    <w:p w14:paraId="40B4F3CA" w14:textId="77777777" w:rsidR="00130D4B" w:rsidRPr="004C1538" w:rsidRDefault="00AD1590">
      <w:pPr>
        <w:pStyle w:val="Heading4"/>
        <w:rPr>
          <w:lang w:val="fr-FR"/>
        </w:rPr>
      </w:pPr>
      <w:r w:rsidRPr="004C1538">
        <w:rPr>
          <w:lang w:val="fr-FR"/>
        </w:rPr>
        <w:lastRenderedPageBreak/>
        <w:t>Comment trouver et remplacer le nom de la feuille</w:t>
      </w:r>
    </w:p>
    <w:p w14:paraId="78F970B5" w14:textId="77777777" w:rsidR="00130D4B" w:rsidRPr="004C1538" w:rsidRDefault="00AD1590">
      <w:pPr>
        <w:rPr>
          <w:lang w:val="fr-FR"/>
        </w:rPr>
      </w:pPr>
      <w:r w:rsidRPr="004C1538">
        <w:rPr>
          <w:lang w:val="fr-FR"/>
        </w:rPr>
        <w:t>Le nom de la feuille est la prochaine information que vous devrez lire dans votre jeu de données. Pour trouver le nom de votre feuille, ouvrez votre jeu de données et regardez le nom de la feuille (voir ci-dessous).</w:t>
      </w:r>
    </w:p>
    <w:p w14:paraId="1465D847" w14:textId="77777777" w:rsidR="00130D4B" w:rsidRDefault="00AD1590">
      <w:r>
        <w:rPr>
          <w:noProof/>
        </w:rPr>
        <mc:AlternateContent>
          <mc:Choice Requires="wps">
            <w:drawing>
              <wp:anchor distT="0" distB="0" distL="114300" distR="114300" simplePos="0" relativeHeight="251707392" behindDoc="0" locked="0" layoutInCell="1" allowOverlap="1" wp14:anchorId="41649C14" wp14:editId="4BC474FF">
                <wp:simplePos x="0" y="0"/>
                <wp:positionH relativeFrom="column">
                  <wp:posOffset>1495425</wp:posOffset>
                </wp:positionH>
                <wp:positionV relativeFrom="paragraph">
                  <wp:posOffset>2804160</wp:posOffset>
                </wp:positionV>
                <wp:extent cx="1200150" cy="200025"/>
                <wp:effectExtent l="28575" t="9525" r="9525" b="57150"/>
                <wp:wrapNone/>
                <wp:docPr id="47" name="Straight Arrow Connector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00150" cy="200025"/>
                        </a:xfrm>
                        <a:prstGeom prst="straightConnector1">
                          <a:avLst/>
                        </a:prstGeom>
                        <a:noFill/>
                        <a:ln w="9525">
                          <a:solidFill>
                            <a:srgbClr val="FF33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shape id="Straight Arrow Connector 47" style="position:absolute;margin-left:117.75pt;margin-top:220.8pt;width:94.5pt;height:15.75pt;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f30"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" w14:anchorId="1B0414F2">
                <v:stroke endarrow="block"/>
              </v:shape>
            </w:pict>
          </mc:Fallback>
        </mc:AlternateContent>
      </w:r>
      <w:r>
        <w:rPr>
          <w:noProof/>
        </w:rPr>
        <mc:AlternateContent>
          <mc:Choice Requires="wps">
            <w:drawing>
              <wp:anchor distT="0" distB="0" distL="114300" distR="114300" simplePos="0" relativeHeight="251706368" behindDoc="0" locked="0" layoutInCell="1" allowOverlap="1" wp14:anchorId="4AC92A49" wp14:editId="22680F95">
                <wp:simplePos x="0" y="0"/>
                <wp:positionH relativeFrom="column">
                  <wp:posOffset>314325</wp:posOffset>
                </wp:positionH>
                <wp:positionV relativeFrom="paragraph">
                  <wp:posOffset>2918460</wp:posOffset>
                </wp:positionV>
                <wp:extent cx="1143000" cy="152400"/>
                <wp:effectExtent l="9525" t="9525" r="9525" b="9525"/>
                <wp:wrapNone/>
                <wp:docPr id="48" name="Oval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524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oval id="Oval 48" style="position:absolute;margin-left:24.75pt;margin-top:229.8pt;width:90pt;height:1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color="red" strokeweigh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" w14:anchorId="1E39C3B8"/>
            </w:pict>
          </mc:Fallback>
        </mc:AlternateContent>
      </w:r>
      <w:r>
        <w:rPr>
          <w:noProof/>
        </w:rPr>
        <w:drawing>
          <wp:inline distT="0" distB="0" distL="0" distR="0" wp14:anchorId="0D2A9189" wp14:editId="351DF668">
            <wp:extent cx="5943600" cy="315150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51505"/>
                    </a:xfrm>
                    <a:prstGeom prst="rect">
                      <a:avLst/>
                    </a:prstGeom>
                  </pic:spPr>
                </pic:pic>
              </a:graphicData>
            </a:graphic>
          </wp:inline>
        </w:drawing>
      </w:r>
    </w:p>
    <w:p w14:paraId="2226CD79" w14:textId="77777777" w:rsidR="00130D4B" w:rsidRPr="004C1538" w:rsidRDefault="00AD1590">
      <w:pPr>
        <w:rPr>
          <w:lang w:val="fr-FR"/>
        </w:rPr>
      </w:pPr>
      <w:r w:rsidRPr="004C1538">
        <w:rPr>
          <w:lang w:val="fr-FR"/>
        </w:rPr>
        <w:t>Tapez ce nom exactement comme il est écrit dans la deuxième série de parenthèses de votre déclaration de lecture (voir le texte en violet ci-dessous).</w:t>
      </w:r>
    </w:p>
    <w:p w14:paraId="45A55ED8" w14:textId="77777777" w:rsidR="00130D4B" w:rsidRDefault="00AD1590">
      <w:pPr>
        <w:rPr>
          <w:rFonts w:ascii="Courier New" w:hAnsi="Courier New" w:cs="Courier New"/>
          <w:sz w:val="20"/>
          <w:szCs w:val="20"/>
        </w:rPr>
      </w:pPr>
      <w:r>
        <w:rPr>
          <w:rFonts w:ascii="Courier New" w:hAnsi="Courier New" w:cs="Courier New"/>
          <w:sz w:val="20"/>
          <w:szCs w:val="20"/>
        </w:rPr>
        <w:t>READ {C</w:t>
      </w:r>
      <w:r w:rsidRPr="005E7AF2">
        <w:rPr>
          <w:rFonts w:ascii="Courier New" w:hAnsi="Courier New" w:cs="Courier New"/>
          <w:color w:val="FF0000"/>
          <w:sz w:val="20"/>
          <w:szCs w:val="20"/>
        </w:rPr>
        <w:t xml:space="preserve">:\Users\toj0\Desktop\Data\testset1_s1_1.xls} </w:t>
      </w:r>
      <w:r>
        <w:rPr>
          <w:rFonts w:ascii="Courier New" w:hAnsi="Courier New" w:cs="Courier New"/>
          <w:sz w:val="20"/>
          <w:szCs w:val="20"/>
        </w:rPr>
        <w:t>:[</w:t>
      </w:r>
      <w:r w:rsidRPr="005E7AF2">
        <w:rPr>
          <w:rFonts w:ascii="Courier New" w:hAnsi="Courier New" w:cs="Courier New"/>
          <w:color w:val="7030A0"/>
          <w:sz w:val="20"/>
          <w:szCs w:val="20"/>
        </w:rPr>
        <w:t>Enquête CAP 1 - English incl###$</w:t>
      </w:r>
      <w:r>
        <w:rPr>
          <w:rFonts w:ascii="Courier New" w:hAnsi="Courier New" w:cs="Courier New"/>
          <w:sz w:val="20"/>
          <w:szCs w:val="20"/>
        </w:rPr>
        <w:t>]</w:t>
      </w:r>
    </w:p>
    <w:p w14:paraId="74344DAC" w14:textId="77777777" w:rsidR="00130D4B" w:rsidRPr="004C1538" w:rsidRDefault="00AD1590">
      <w:pPr>
        <w:rPr>
          <w:lang w:val="fr-FR"/>
        </w:rPr>
      </w:pPr>
      <w:r w:rsidRPr="004C1538">
        <w:rPr>
          <w:lang w:val="fr-FR"/>
        </w:rPr>
        <w:t>Une fois que vous avez fini de modifier votre déclaration de lecture, veillez à fermer votre ensemble de données avant d'exécuter les commandes.</w:t>
      </w:r>
    </w:p>
    <w:p w14:paraId="1594AB16" w14:textId="77777777" w:rsidR="00130D4B" w:rsidRPr="004C1538" w:rsidRDefault="00F76316">
      <w:pPr>
        <w:pStyle w:val="Heading3"/>
        <w:ind w:left="432"/>
        <w:rPr>
          <w:lang w:val="fr-FR"/>
        </w:rPr>
      </w:pPr>
      <w:bookmarkStart w:id="1103" w:name="_Toc127965173"/>
      <w:bookmarkStart w:id="1104" w:name="_Toc133847680"/>
      <w:bookmarkStart w:id="1105" w:name="_Toc134022312"/>
      <w:bookmarkStart w:id="1106" w:name="_Toc135385148"/>
      <w:r w:rsidRPr="004C1538">
        <w:rPr>
          <w:lang w:val="fr-FR"/>
        </w:rPr>
        <w:t>13</w:t>
      </w:r>
      <w:r w:rsidR="00AD1590" w:rsidRPr="004C1538">
        <w:rPr>
          <w:lang w:val="fr-FR"/>
        </w:rPr>
        <w:t>.</w:t>
      </w:r>
      <w:r w:rsidRPr="004C1538">
        <w:rPr>
          <w:lang w:val="fr-FR"/>
        </w:rPr>
        <w:t>1</w:t>
      </w:r>
      <w:r w:rsidR="00AD1590" w:rsidRPr="004C1538">
        <w:rPr>
          <w:lang w:val="fr-FR"/>
        </w:rPr>
        <w:t>.3. Exécution du programme</w:t>
      </w:r>
      <w:bookmarkEnd w:id="1103"/>
      <w:bookmarkEnd w:id="1104"/>
      <w:bookmarkEnd w:id="1105"/>
      <w:bookmarkEnd w:id="1106"/>
    </w:p>
    <w:p w14:paraId="0374182E" w14:textId="77777777" w:rsidR="00130D4B" w:rsidRPr="004C1538" w:rsidRDefault="00AD1590">
      <w:pPr>
        <w:rPr>
          <w:lang w:val="fr-FR"/>
        </w:rPr>
      </w:pPr>
      <w:r w:rsidRPr="004C1538">
        <w:rPr>
          <w:lang w:val="fr-FR"/>
        </w:rPr>
        <w:t xml:space="preserve">Pour exécuter l'ensemble du programme, cliquez sur le bouton "Exécuter les commandes" dans l'éditeur de programme. Vous obtiendrez ainsi une fréquence de chaque question d'enquête de votre ensemble de données dans l'ordre numérique, à l'exclusion des 11 premières variables (il s'agit uniquement de variables de description de l'enquête, et non de réponses à l'enquête). </w:t>
      </w:r>
    </w:p>
    <w:p w14:paraId="17D03E22" w14:textId="77777777" w:rsidR="00130D4B" w:rsidRPr="004C1538" w:rsidRDefault="00F76316">
      <w:pPr>
        <w:pStyle w:val="Heading3"/>
        <w:ind w:left="432"/>
        <w:rPr>
          <w:sz w:val="26"/>
          <w:szCs w:val="26"/>
          <w:lang w:val="fr-FR"/>
        </w:rPr>
      </w:pPr>
      <w:bookmarkStart w:id="1107" w:name="_Toc127965174"/>
      <w:bookmarkStart w:id="1108" w:name="_Toc133847681"/>
      <w:bookmarkStart w:id="1109" w:name="_Toc134022313"/>
      <w:bookmarkStart w:id="1110" w:name="_Toc135385149"/>
      <w:r w:rsidRPr="004C1538">
        <w:rPr>
          <w:sz w:val="26"/>
          <w:szCs w:val="26"/>
          <w:lang w:val="fr-FR"/>
        </w:rPr>
        <w:t>13</w:t>
      </w:r>
      <w:r w:rsidR="00AD1590" w:rsidRPr="004C1538">
        <w:rPr>
          <w:sz w:val="26"/>
          <w:szCs w:val="26"/>
          <w:lang w:val="fr-FR"/>
        </w:rPr>
        <w:t>.</w:t>
      </w:r>
      <w:r w:rsidRPr="004C1538">
        <w:rPr>
          <w:sz w:val="26"/>
          <w:szCs w:val="26"/>
          <w:lang w:val="fr-FR"/>
        </w:rPr>
        <w:t xml:space="preserve">2 </w:t>
      </w:r>
      <w:r w:rsidR="00AD1590" w:rsidRPr="004C1538">
        <w:rPr>
          <w:sz w:val="26"/>
          <w:szCs w:val="26"/>
          <w:lang w:val="fr-FR"/>
        </w:rPr>
        <w:t>Saisie des résultats dans les modèles de feuilles de calcul</w:t>
      </w:r>
      <w:bookmarkEnd w:id="1107"/>
      <w:bookmarkEnd w:id="1108"/>
      <w:bookmarkEnd w:id="1109"/>
      <w:bookmarkEnd w:id="1110"/>
    </w:p>
    <w:p w14:paraId="2AEC5247" w14:textId="77777777" w:rsidR="00130D4B" w:rsidRPr="004C1538" w:rsidRDefault="00AD1590">
      <w:pPr>
        <w:rPr>
          <w:lang w:val="fr-FR"/>
        </w:rPr>
      </w:pPr>
      <w:r w:rsidRPr="004C1538">
        <w:rPr>
          <w:lang w:val="fr-FR"/>
        </w:rPr>
        <w:t xml:space="preserve">Une fois que vous avez analysé vos données et que vous disposez de toutes les fréquences, vous pouvez utiliser les modèles de résultats d'enquête pour organiser vos résultats par thème et créer des graphiques pour chaque question.  </w:t>
      </w:r>
    </w:p>
    <w:p w14:paraId="471D42E9" w14:textId="77777777" w:rsidR="00130D4B" w:rsidRPr="004C1538" w:rsidRDefault="00AD1590">
      <w:pPr>
        <w:rPr>
          <w:lang w:val="fr-FR"/>
        </w:rPr>
      </w:pPr>
      <w:r w:rsidRPr="004C1538">
        <w:rPr>
          <w:lang w:val="fr-FR"/>
        </w:rPr>
        <w:t xml:space="preserve">Pour chaque </w:t>
      </w:r>
      <w:r w:rsidR="00E629B4" w:rsidRPr="004C1538">
        <w:rPr>
          <w:lang w:val="fr-FR"/>
        </w:rPr>
        <w:t>questionnaire</w:t>
      </w:r>
      <w:r w:rsidRPr="004C1538">
        <w:rPr>
          <w:lang w:val="fr-FR"/>
        </w:rPr>
        <w:t xml:space="preserve">, la boîte à outils contient deux feuilles de calcul de résultats : </w:t>
      </w:r>
      <w:r w:rsidRPr="004C1538">
        <w:rPr>
          <w:b/>
          <w:bCs/>
          <w:lang w:val="fr-FR"/>
        </w:rPr>
        <w:t xml:space="preserve">Modèle de résultats de l'enquête CDC Ebola n° 1 </w:t>
      </w:r>
      <w:r w:rsidRPr="004C1538">
        <w:rPr>
          <w:lang w:val="fr-FR"/>
        </w:rPr>
        <w:t xml:space="preserve">et </w:t>
      </w:r>
      <w:r w:rsidRPr="004C1538">
        <w:rPr>
          <w:b/>
          <w:bCs/>
          <w:lang w:val="fr-FR"/>
        </w:rPr>
        <w:t xml:space="preserve">Modèle de résultats de l'enquête CDC Ebola n° 2. </w:t>
      </w:r>
      <w:r w:rsidRPr="004C1538">
        <w:rPr>
          <w:lang w:val="fr-FR"/>
        </w:rPr>
        <w:t xml:space="preserve">Les deux fichiers modèles sont organisés de la même manière, la première feuille de calcul, "questions de l'enquête", énumérant toutes les questions du questionnaire et indiquant la feuille de calcul thématique correspondant à chaque question.  Par exemple, les questions 1 à 4 apparaissent sur la feuille de travail "Sources d'informations </w:t>
      </w:r>
      <w:r w:rsidR="00E629B4" w:rsidRPr="004C1538">
        <w:rPr>
          <w:lang w:val="fr-FR"/>
        </w:rPr>
        <w:t>santé</w:t>
      </w:r>
      <w:r w:rsidRPr="004C1538">
        <w:rPr>
          <w:lang w:val="fr-FR"/>
        </w:rPr>
        <w:t xml:space="preserve">". Nous vous indiquons ci-dessous comment </w:t>
      </w:r>
      <w:r w:rsidRPr="004C1538">
        <w:rPr>
          <w:lang w:val="fr-FR"/>
        </w:rPr>
        <w:lastRenderedPageBreak/>
        <w:t>interpréter les données analysées dans Epi Info pour les deux types de questions que vous avez analysées.</w:t>
      </w:r>
    </w:p>
    <w:p w14:paraId="489CCBAC" w14:textId="77777777" w:rsidR="00130D4B" w:rsidRPr="004C1538" w:rsidRDefault="00AD1590">
      <w:pPr>
        <w:pStyle w:val="Heading4"/>
        <w:rPr>
          <w:lang w:val="fr-FR"/>
        </w:rPr>
      </w:pPr>
      <w:r w:rsidRPr="004C1538">
        <w:rPr>
          <w:lang w:val="fr-FR"/>
        </w:rPr>
        <w:t>Choisir une option questions</w:t>
      </w:r>
    </w:p>
    <w:p w14:paraId="423E55F5" w14:textId="77777777" w:rsidR="00130D4B" w:rsidRDefault="00AD1590">
      <w:r w:rsidRPr="004C1538">
        <w:rPr>
          <w:lang w:val="fr-FR"/>
        </w:rPr>
        <w:t xml:space="preserve">Pour les questions où le participant n'est autorisé à sélectionner qu'une seule option, Epi Info produira deux tableaux : un pour les femmes et un pour les hommes. Il fournit les fréquences pour chaque option de la question dans le tableau et le pourcentage de participants féminins ou masculins qui ont choisi cette option. Sous le tableau, Epi Info indique les intervalles de confiance à 95 % pour les fréquences et les pourcentages du tableau. </w:t>
      </w:r>
      <w:r>
        <w:t>Voir l'exemple de la question 1 ci-dessous :</w:t>
      </w:r>
    </w:p>
    <w:p w14:paraId="6C7474FD" w14:textId="77777777" w:rsidR="00E567A2" w:rsidRDefault="00E567A2" w:rsidP="00073BAD">
      <w:r>
        <w:rPr>
          <w:noProof/>
        </w:rPr>
        <w:drawing>
          <wp:inline distT="0" distB="0" distL="0" distR="0" wp14:anchorId="5982D21D" wp14:editId="0AC396AD">
            <wp:extent cx="5943600" cy="299339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2993390"/>
                    </a:xfrm>
                    <a:prstGeom prst="rect">
                      <a:avLst/>
                    </a:prstGeom>
                  </pic:spPr>
                </pic:pic>
              </a:graphicData>
            </a:graphic>
          </wp:inline>
        </w:drawing>
      </w:r>
    </w:p>
    <w:p w14:paraId="4AB8F7B5" w14:textId="77777777" w:rsidR="00130D4B" w:rsidRPr="004C1538" w:rsidRDefault="00AD1590">
      <w:pPr>
        <w:rPr>
          <w:lang w:val="fr-FR"/>
        </w:rPr>
      </w:pPr>
      <w:r w:rsidRPr="004C1538">
        <w:rPr>
          <w:lang w:val="fr-FR"/>
        </w:rPr>
        <w:t>Pour cet exemple, vous devez saisir ces données dans le tableau situé à l'extrême gauche de la feuille ci-dessous Q1, où les données sont surlignées en rouge. Ce tableau montre comment saisir les informations présentées ci-dessus dans Epi Info.</w:t>
      </w:r>
    </w:p>
    <w:p w14:paraId="3503C6E0" w14:textId="77777777" w:rsidR="00E567A2" w:rsidRDefault="00E567A2" w:rsidP="00073BAD">
      <w:r>
        <w:rPr>
          <w:noProof/>
        </w:rPr>
        <w:drawing>
          <wp:inline distT="0" distB="0" distL="0" distR="0" wp14:anchorId="0C783328" wp14:editId="7A4F43DE">
            <wp:extent cx="5943600" cy="14668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1466850"/>
                    </a:xfrm>
                    <a:prstGeom prst="rect">
                      <a:avLst/>
                    </a:prstGeom>
                  </pic:spPr>
                </pic:pic>
              </a:graphicData>
            </a:graphic>
          </wp:inline>
        </w:drawing>
      </w:r>
    </w:p>
    <w:p w14:paraId="6CF15D55" w14:textId="77777777" w:rsidR="00130D4B" w:rsidRPr="004C1538" w:rsidRDefault="00AD1590">
      <w:pPr>
        <w:rPr>
          <w:lang w:val="fr-FR"/>
        </w:rPr>
      </w:pPr>
      <w:r w:rsidRPr="004C1538">
        <w:rPr>
          <w:lang w:val="fr-FR"/>
        </w:rPr>
        <w:t>Pour ce tableau, vous interpréterez que tous les participants masculins (2) ont choisi "Non" pour cette question. Pour les femmes, 1 a choisi "Oui" (13%) et 7 ont choisi "Non" (88%).</w:t>
      </w:r>
    </w:p>
    <w:p w14:paraId="02967D8B" w14:textId="77777777" w:rsidR="00130D4B" w:rsidRPr="004C1538" w:rsidRDefault="00AD1590">
      <w:pPr>
        <w:pStyle w:val="Heading4"/>
        <w:rPr>
          <w:lang w:val="fr-FR"/>
        </w:rPr>
      </w:pPr>
      <w:r w:rsidRPr="004C1538">
        <w:rPr>
          <w:lang w:val="fr-FR"/>
        </w:rPr>
        <w:t>Choisissez toutes les questions qui s'appliquent</w:t>
      </w:r>
    </w:p>
    <w:p w14:paraId="625AF41E" w14:textId="77777777" w:rsidR="00130D4B" w:rsidRPr="004C1538" w:rsidRDefault="00AD1590">
      <w:pPr>
        <w:rPr>
          <w:lang w:val="fr-FR"/>
        </w:rPr>
      </w:pPr>
      <w:r w:rsidRPr="004C1538">
        <w:rPr>
          <w:lang w:val="fr-FR"/>
        </w:rPr>
        <w:t xml:space="preserve">Pour les questions "choisissez toutes les réponses qui s'appliquent", chaque option de cette question est affichée comme une question individuelle. Chaque fréquence correspondra au pourcentage de répondants qui ont choisi cette option parmi tous les répondants qui ont répondu à cette question. Pour remplir le modèle de résultats de l'enquête pour Q2 "Quelles sont vos sources générales </w:t>
      </w:r>
      <w:r w:rsidRPr="004C1538">
        <w:rPr>
          <w:lang w:val="fr-FR"/>
        </w:rPr>
        <w:lastRenderedPageBreak/>
        <w:t>d'information ?", vous devrez afficher les résultats de chaque option de réponse (Q2_1 à Q2_20). À l'aide du script fourni, Epi Info affichera d'abord les résultats de Q2_1 à Q2_20 pour les femmes, puis les résultats pour les hommes. Vous trouverez ci-dessous un exemple de résultats pour les femmes :</w:t>
      </w:r>
    </w:p>
    <w:p w14:paraId="56540CB3" w14:textId="77777777" w:rsidR="00130D4B" w:rsidRDefault="00AD1590">
      <w:r>
        <w:rPr>
          <w:noProof/>
        </w:rPr>
        <mc:AlternateContent>
          <mc:Choice Requires="wps">
            <w:drawing>
              <wp:anchor distT="0" distB="0" distL="114300" distR="114300" simplePos="0" relativeHeight="251697152" behindDoc="0" locked="0" layoutInCell="1" allowOverlap="1" wp14:anchorId="4DEBA0A5" wp14:editId="637EC3AA">
                <wp:simplePos x="0" y="0"/>
                <wp:positionH relativeFrom="column">
                  <wp:posOffset>-12065</wp:posOffset>
                </wp:positionH>
                <wp:positionV relativeFrom="paragraph">
                  <wp:posOffset>2400935</wp:posOffset>
                </wp:positionV>
                <wp:extent cx="1215390" cy="157480"/>
                <wp:effectExtent l="16510" t="10160" r="15875" b="13335"/>
                <wp:wrapNone/>
                <wp:docPr id="10"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5390" cy="157480"/>
                        </a:xfrm>
                        <a:prstGeom prst="rect">
                          <a:avLst/>
                        </a:prstGeom>
                        <a:noFill/>
                        <a:ln w="158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rect id="Rectangle 21" style="position:absolute;margin-left:-.95pt;margin-top:189.05pt;width:95.7pt;height:12.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color="red" strokeweigh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" w14:anchorId="78F380CF"/>
            </w:pict>
          </mc:Fallback>
        </mc:AlternateContent>
      </w:r>
      <w:r>
        <w:rPr>
          <w:noProof/>
        </w:rPr>
        <mc:AlternateContent>
          <mc:Choice Requires="wps">
            <w:drawing>
              <wp:anchor distT="0" distB="0" distL="114300" distR="114300" simplePos="0" relativeHeight="251698176" behindDoc="0" locked="0" layoutInCell="1" allowOverlap="1" wp14:anchorId="112535EA" wp14:editId="5B920DB9">
                <wp:simplePos x="0" y="0"/>
                <wp:positionH relativeFrom="column">
                  <wp:posOffset>4445</wp:posOffset>
                </wp:positionH>
                <wp:positionV relativeFrom="paragraph">
                  <wp:posOffset>1326515</wp:posOffset>
                </wp:positionV>
                <wp:extent cx="1215390" cy="157480"/>
                <wp:effectExtent l="13970" t="12065" r="8890" b="11430"/>
                <wp:wrapNone/>
                <wp:docPr id="60"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5390" cy="157480"/>
                        </a:xfrm>
                        <a:prstGeom prst="rect">
                          <a:avLst/>
                        </a:prstGeom>
                        <a:noFill/>
                        <a:ln w="158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rect id="Rectangle 22" style="position:absolute;margin-left:.35pt;margin-top:104.45pt;width:95.7pt;height:12.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color="red" strokeweigh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" w14:anchorId="5CB31F11"/>
            </w:pict>
          </mc:Fallback>
        </mc:AlternateContent>
      </w:r>
      <w:r>
        <w:rPr>
          <w:noProof/>
        </w:rPr>
        <mc:AlternateContent>
          <mc:Choice Requires="wps">
            <w:drawing>
              <wp:anchor distT="0" distB="0" distL="114300" distR="114300" simplePos="0" relativeHeight="251696128" behindDoc="0" locked="0" layoutInCell="1" allowOverlap="1" wp14:anchorId="0D25697F" wp14:editId="6F4CE734">
                <wp:simplePos x="0" y="0"/>
                <wp:positionH relativeFrom="column">
                  <wp:posOffset>4445</wp:posOffset>
                </wp:positionH>
                <wp:positionV relativeFrom="paragraph">
                  <wp:posOffset>1727835</wp:posOffset>
                </wp:positionV>
                <wp:extent cx="2572385" cy="212090"/>
                <wp:effectExtent l="13970" t="13335" r="13970" b="12700"/>
                <wp:wrapNone/>
                <wp:docPr id="61"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2385" cy="212090"/>
                        </a:xfrm>
                        <a:prstGeom prst="rect">
                          <a:avLst/>
                        </a:prstGeom>
                        <a:noFill/>
                        <a:ln w="158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rect id="Rectangle 20" style="position:absolute;margin-left:.35pt;margin-top:136.05pt;width:202.55pt;height:16.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color="red" strokeweigh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" w14:anchorId="2811CE29"/>
            </w:pict>
          </mc:Fallback>
        </mc:AlternateContent>
      </w:r>
      <w:r>
        <w:rPr>
          <w:noProof/>
        </w:rPr>
        <mc:AlternateContent>
          <mc:Choice Requires="wps">
            <w:drawing>
              <wp:anchor distT="0" distB="0" distL="114300" distR="114300" simplePos="0" relativeHeight="251695104" behindDoc="0" locked="0" layoutInCell="1" allowOverlap="1" wp14:anchorId="744EAD53" wp14:editId="095C37AD">
                <wp:simplePos x="0" y="0"/>
                <wp:positionH relativeFrom="column">
                  <wp:posOffset>-12065</wp:posOffset>
                </wp:positionH>
                <wp:positionV relativeFrom="paragraph">
                  <wp:posOffset>648970</wp:posOffset>
                </wp:positionV>
                <wp:extent cx="2572385" cy="212090"/>
                <wp:effectExtent l="16510" t="10795" r="11430" b="15240"/>
                <wp:wrapNone/>
                <wp:docPr id="62"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2385" cy="212090"/>
                        </a:xfrm>
                        <a:prstGeom prst="rect">
                          <a:avLst/>
                        </a:prstGeom>
                        <a:noFill/>
                        <a:ln w="158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rect id="Rectangle 19" style="position:absolute;margin-left:-.95pt;margin-top:51.1pt;width:202.55pt;height:16.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color="red" strokeweigh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" w14:anchorId="4FA48CCE"/>
            </w:pict>
          </mc:Fallback>
        </mc:AlternateContent>
      </w:r>
      <w:r>
        <w:rPr>
          <w:noProof/>
        </w:rPr>
        <w:drawing>
          <wp:inline distT="0" distB="0" distL="0" distR="0" wp14:anchorId="31D09854" wp14:editId="2A709600">
            <wp:extent cx="3126658" cy="25594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134259" cy="2565672"/>
                    </a:xfrm>
                    <a:prstGeom prst="rect">
                      <a:avLst/>
                    </a:prstGeom>
                  </pic:spPr>
                </pic:pic>
              </a:graphicData>
            </a:graphic>
          </wp:inline>
        </w:drawing>
      </w:r>
    </w:p>
    <w:p w14:paraId="71780BC9" w14:textId="77777777" w:rsidR="00130D4B" w:rsidRPr="004C1538" w:rsidRDefault="00AD1590">
      <w:pPr>
        <w:rPr>
          <w:lang w:val="fr-FR"/>
        </w:rPr>
      </w:pPr>
      <w:r w:rsidRPr="004C1538">
        <w:rPr>
          <w:lang w:val="fr-FR"/>
        </w:rPr>
        <w:t>Nous avons surligné en rouge les données à introduire dans le tableau fourni. Ces données seront saisies telles quelles dans le tableau fourni dans le modèle de feuille de calcul :</w:t>
      </w:r>
    </w:p>
    <w:p w14:paraId="25691947" w14:textId="77777777" w:rsidR="00E567A2" w:rsidRDefault="00E567A2" w:rsidP="00073BAD">
      <w:r>
        <w:rPr>
          <w:noProof/>
        </w:rPr>
        <w:drawing>
          <wp:inline distT="0" distB="0" distL="0" distR="0" wp14:anchorId="3C373C6A" wp14:editId="2E15941D">
            <wp:extent cx="5943600" cy="13049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1304925"/>
                    </a:xfrm>
                    <a:prstGeom prst="rect">
                      <a:avLst/>
                    </a:prstGeom>
                  </pic:spPr>
                </pic:pic>
              </a:graphicData>
            </a:graphic>
          </wp:inline>
        </w:drawing>
      </w:r>
    </w:p>
    <w:p w14:paraId="4BFB8AFD" w14:textId="77777777" w:rsidR="00130D4B" w:rsidRPr="004C1538" w:rsidRDefault="00AD1590">
      <w:pPr>
        <w:rPr>
          <w:lang w:val="fr-FR"/>
        </w:rPr>
      </w:pPr>
      <w:r w:rsidRPr="004C1538">
        <w:rPr>
          <w:lang w:val="fr-FR"/>
        </w:rPr>
        <w:t>Étant donné que les personnes interrogées peuvent répondre à plus d'une question, le pourcentage cumulé pour cette question ne doit pas figurer dans la ligne TOTAL, car le total serait supérieur à 100 %.</w:t>
      </w:r>
    </w:p>
    <w:p w14:paraId="0C0FEFB8" w14:textId="77777777" w:rsidR="00130D4B" w:rsidRPr="004C1538" w:rsidRDefault="00AD1590">
      <w:pPr>
        <w:pStyle w:val="Heading4"/>
        <w:rPr>
          <w:lang w:val="fr-FR"/>
        </w:rPr>
      </w:pPr>
      <w:r w:rsidRPr="004C1538">
        <w:rPr>
          <w:lang w:val="fr-FR"/>
        </w:rPr>
        <w:t>Autres informations dans les modèles de feuilles de calcul</w:t>
      </w:r>
    </w:p>
    <w:p w14:paraId="5A6C1738" w14:textId="77777777" w:rsidR="00130D4B" w:rsidRDefault="00AD1590">
      <w:r w:rsidRPr="004C1538">
        <w:rPr>
          <w:lang w:val="fr-FR"/>
        </w:rPr>
        <w:t xml:space="preserve">En plus du tableau ci-dessus que vous remplirez avec vos propres chiffres, il y a un deuxième tableau qui sera automatiquement mis à jour lorsque vous ajouterez des chiffres au premier tableau.  </w:t>
      </w:r>
      <w:r>
        <w:t xml:space="preserve">Ce tableau se présente comme suit : </w:t>
      </w:r>
    </w:p>
    <w:p w14:paraId="7FC3B414" w14:textId="77777777" w:rsidR="00E567A2" w:rsidRDefault="00E567A2" w:rsidP="008058EE">
      <w:pPr>
        <w:jc w:val="center"/>
      </w:pPr>
      <w:r w:rsidRPr="00C867DF">
        <w:rPr>
          <w:noProof/>
        </w:rPr>
        <w:lastRenderedPageBreak/>
        <w:drawing>
          <wp:inline distT="0" distB="0" distL="0" distR="0" wp14:anchorId="0CDFDBB4" wp14:editId="02FC4097">
            <wp:extent cx="4021904" cy="3350525"/>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1489" t="4467" r="3931" b="4649"/>
                    <a:stretch/>
                  </pic:blipFill>
                  <pic:spPr bwMode="auto">
                    <a:xfrm>
                      <a:off x="0" y="0"/>
                      <a:ext cx="4027704" cy="3355357"/>
                    </a:xfrm>
                    <a:prstGeom prst="rect">
                      <a:avLst/>
                    </a:prstGeom>
                    <a:ln>
                      <a:noFill/>
                    </a:ln>
                    <a:extLst>
                      <a:ext uri="{53640926-AAD7-44D8-BBD7-CCE9431645EC}">
                        <a14:shadowObscured xmlns:a14="http://schemas.microsoft.com/office/drawing/2010/main"/>
                      </a:ext>
                    </a:extLst>
                  </pic:spPr>
                </pic:pic>
              </a:graphicData>
            </a:graphic>
          </wp:inline>
        </w:drawing>
      </w:r>
    </w:p>
    <w:p w14:paraId="11E06352" w14:textId="77777777" w:rsidR="00130D4B" w:rsidRPr="004C1538" w:rsidRDefault="00AD1590" w:rsidP="003975EE">
      <w:pPr>
        <w:spacing w:before="120" w:after="120"/>
        <w:rPr>
          <w:lang w:val="fr-FR"/>
        </w:rPr>
      </w:pPr>
      <w:r w:rsidRPr="004C1538">
        <w:rPr>
          <w:lang w:val="fr-FR"/>
        </w:rPr>
        <w:t>Vous ne pouvez pas saisir de données dans ce tableau. Il est lié au premier tableau et se met automatiquement à jour lorsque vous entrez des données dans le premier tableau. (S'ils ne sont pas mis à jour automatiquement, allez dans le ruban supérieur de la feuille de calcul, sélectionnez "données", puis "actualiser tout" pour vous assurer que les nombres sont mis à jour). Ce tableau a été créé pour formater vos données de fréquence de manière à ce qu'Excel puisse les lire pour créer des graphiques.  Une fois que vous avez rempli ce graphique, le graphique situé à droite du tableau doit également être mis à jour et ressembler à ceci :</w:t>
      </w:r>
    </w:p>
    <w:p w14:paraId="684F0499" w14:textId="77777777" w:rsidR="00E567A2" w:rsidRDefault="00E567A2" w:rsidP="008058EE">
      <w:pPr>
        <w:jc w:val="center"/>
      </w:pPr>
      <w:r>
        <w:rPr>
          <w:noProof/>
        </w:rPr>
        <w:drawing>
          <wp:inline distT="0" distB="0" distL="0" distR="0" wp14:anchorId="22469D2D" wp14:editId="0A08834C">
            <wp:extent cx="5657826" cy="2333625"/>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69045" cy="2379498"/>
                    </a:xfrm>
                    <a:prstGeom prst="rect">
                      <a:avLst/>
                    </a:prstGeom>
                    <a:noFill/>
                  </pic:spPr>
                </pic:pic>
              </a:graphicData>
            </a:graphic>
          </wp:inline>
        </w:drawing>
      </w:r>
    </w:p>
    <w:p w14:paraId="3A704A2F" w14:textId="77777777" w:rsidR="00130D4B" w:rsidRPr="004C1538" w:rsidRDefault="00AD1590">
      <w:pPr>
        <w:rPr>
          <w:lang w:val="fr-FR"/>
        </w:rPr>
      </w:pPr>
      <w:r w:rsidRPr="004C1538">
        <w:rPr>
          <w:lang w:val="fr-FR"/>
        </w:rPr>
        <w:t xml:space="preserve">Vous pouvez ensuite utiliser ces tableaux pour visualiser vos résultats et faire vos interprétations. Nous vous recommandons </w:t>
      </w:r>
      <w:r w:rsidRPr="004C1538">
        <w:rPr>
          <w:u w:val="single"/>
          <w:lang w:val="fr-FR"/>
        </w:rPr>
        <w:t>vivement</w:t>
      </w:r>
      <w:r w:rsidRPr="004C1538">
        <w:rPr>
          <w:lang w:val="fr-FR"/>
        </w:rPr>
        <w:t xml:space="preserve">, après avoir créé chaque graphique, d'utiliser l'espace situé à droite du graphique pour écrire une ou deux phrases sur ce que le graphique montre et comment il contribue à répondre à vos questions analytiques initiales. Il sera utile de noter également si vous considérez ces informations </w:t>
      </w:r>
      <w:r w:rsidR="00496DD8" w:rsidRPr="004C1538">
        <w:rPr>
          <w:lang w:val="fr-FR"/>
        </w:rPr>
        <w:t xml:space="preserve">comme </w:t>
      </w:r>
      <w:r w:rsidRPr="004C1538">
        <w:rPr>
          <w:lang w:val="fr-FR"/>
        </w:rPr>
        <w:t xml:space="preserve">hautement, moyennement ou faiblement prioritaires. Cela vous sera utile lors de la préparation de votre présentation ou de votre rapport, car vous souhaiterez présenter d'abord les résultats les plus prioritaires dans chaque section de votre présentation, et </w:t>
      </w:r>
      <w:r w:rsidRPr="004C1538">
        <w:rPr>
          <w:lang w:val="fr-FR"/>
        </w:rPr>
        <w:lastRenderedPageBreak/>
        <w:t xml:space="preserve">envisager de ne pas montrer du tout les graphiques relatifs aux informations les moins prioritaires.  Présenter </w:t>
      </w:r>
      <w:r w:rsidRPr="004C1538">
        <w:rPr>
          <w:i/>
          <w:iCs/>
          <w:u w:val="single"/>
          <w:lang w:val="fr-FR"/>
        </w:rPr>
        <w:t xml:space="preserve">trop d'informations à la </w:t>
      </w:r>
      <w:r w:rsidRPr="004C1538">
        <w:rPr>
          <w:lang w:val="fr-FR"/>
        </w:rPr>
        <w:t xml:space="preserve">fois peut en effet réduire l'efficacité de votre présentation. </w:t>
      </w:r>
    </w:p>
    <w:p w14:paraId="00DAB66F" w14:textId="77777777" w:rsidR="00130D4B" w:rsidRPr="004C1538" w:rsidRDefault="007748EB">
      <w:pPr>
        <w:pStyle w:val="Heading3"/>
        <w:ind w:left="432"/>
        <w:rPr>
          <w:lang w:val="fr-FR"/>
        </w:rPr>
      </w:pPr>
      <w:bookmarkStart w:id="1111" w:name="_Toc133847682"/>
      <w:bookmarkStart w:id="1112" w:name="_Toc134022314"/>
      <w:bookmarkStart w:id="1113" w:name="_Toc135385150"/>
      <w:r w:rsidRPr="004C1538">
        <w:rPr>
          <w:lang w:val="fr-FR"/>
        </w:rPr>
        <w:t>13</w:t>
      </w:r>
      <w:r w:rsidR="00AD1590" w:rsidRPr="004C1538">
        <w:rPr>
          <w:lang w:val="fr-FR"/>
        </w:rPr>
        <w:t>.</w:t>
      </w:r>
      <w:r w:rsidRPr="004C1538">
        <w:rPr>
          <w:lang w:val="fr-FR"/>
        </w:rPr>
        <w:t xml:space="preserve">3 </w:t>
      </w:r>
      <w:r w:rsidR="00AD1590" w:rsidRPr="004C1538">
        <w:rPr>
          <w:lang w:val="fr-FR"/>
        </w:rPr>
        <w:t>Informations complémentaires - Exécution manuelle de votre jeu de données</w:t>
      </w:r>
      <w:bookmarkEnd w:id="1111"/>
      <w:bookmarkEnd w:id="1112"/>
      <w:bookmarkEnd w:id="1113"/>
    </w:p>
    <w:p w14:paraId="61956D21" w14:textId="77777777" w:rsidR="00130D4B" w:rsidRPr="004C1538" w:rsidRDefault="00AD1590">
      <w:pPr>
        <w:rPr>
          <w:lang w:val="fr-FR"/>
        </w:rPr>
      </w:pPr>
      <w:r w:rsidRPr="004C1538">
        <w:rPr>
          <w:lang w:val="fr-FR"/>
        </w:rPr>
        <w:t>Si le programme que nous vous avons fourni doit être modifié ou si vous souhaitez effectuer vos propres analyses, nous avons fourni des conseils sur la manière d'utiliser certaines fonctions d'Epi Info pour l'analyse.</w:t>
      </w:r>
    </w:p>
    <w:p w14:paraId="3C887CA8" w14:textId="77777777" w:rsidR="00130D4B" w:rsidRPr="004C1538" w:rsidRDefault="00A6788F">
      <w:pPr>
        <w:pStyle w:val="Heading3"/>
        <w:ind w:left="432"/>
        <w:rPr>
          <w:lang w:val="fr-FR"/>
        </w:rPr>
      </w:pPr>
      <w:bookmarkStart w:id="1114" w:name="_Toc135385151"/>
      <w:bookmarkStart w:id="1115" w:name="_Toc127965175"/>
      <w:bookmarkStart w:id="1116" w:name="_Toc133847683"/>
      <w:bookmarkStart w:id="1117" w:name="_Toc134022315"/>
      <w:r w:rsidRPr="004C1538">
        <w:rPr>
          <w:lang w:val="fr-FR"/>
        </w:rPr>
        <w:t>13</w:t>
      </w:r>
      <w:r w:rsidR="00AD1590" w:rsidRPr="004C1538">
        <w:rPr>
          <w:lang w:val="fr-FR"/>
        </w:rPr>
        <w:t>.</w:t>
      </w:r>
      <w:r w:rsidRPr="004C1538">
        <w:rPr>
          <w:lang w:val="fr-FR"/>
        </w:rPr>
        <w:t xml:space="preserve">3.1 </w:t>
      </w:r>
      <w:r w:rsidR="00AD1590" w:rsidRPr="004C1538">
        <w:rPr>
          <w:lang w:val="fr-FR"/>
        </w:rPr>
        <w:t>Comment importer des données dans Epi Info</w:t>
      </w:r>
      <w:bookmarkEnd w:id="1114"/>
      <w:r w:rsidR="00AD1590" w:rsidRPr="004C1538">
        <w:rPr>
          <w:lang w:val="fr-FR"/>
        </w:rPr>
        <w:t xml:space="preserve"> </w:t>
      </w:r>
      <w:bookmarkEnd w:id="1115"/>
      <w:bookmarkEnd w:id="1116"/>
      <w:bookmarkEnd w:id="1117"/>
    </w:p>
    <w:p w14:paraId="5B230D06" w14:textId="77777777" w:rsidR="00130D4B" w:rsidRPr="004C1538" w:rsidRDefault="00AD1590">
      <w:pPr>
        <w:rPr>
          <w:lang w:val="fr-FR"/>
        </w:rPr>
      </w:pPr>
      <w:r w:rsidRPr="004C1538">
        <w:rPr>
          <w:lang w:val="fr-FR"/>
        </w:rPr>
        <w:t>Pour lire votre jeu de données dans EpiInfo, allez dans l'Explorateur de commandes sur le côté gauche de l'écran et cliquez sur "Read" (Lire) sous le dossier "Data" (Données). Tout d'abord, sélectionnez votre type de données. Si vous avez utilisé Microsoft Excel pour créer votre jeu de données, cliquez sur l'option "(.xls)". Sélectionnez ensuite "Parcourir", ce qui ouvrira une autre fenêtre. Assurez-vous que la case "La première ligne contient des informations d'en-tête" est cochée dans cette fenêtre. Sélectionnez ensuite "Parcourir" dans cette fenêtre et le système de stockage de fichiers de votre ordinateur s'ouvrira. Naviguez jusqu'à l'endroit où vous avez enregistré vos ensembles de données. Pour commencer, cliquez sur votre premier ensemble de données (étiqueté _1). Cela vous ramènera à votre fenêtre de lecture initiale, où vous sélectionnerez l'ensemble de données (il s'agira du nom de la feuille Excel dans laquelle les données sont enregistrées dans votre fichier Excel) dans l'explorateur de sources de données. Une fois que vous avez sélectionné votre jeu de données, cliquez sur OK</w:t>
      </w:r>
      <w:r w:rsidR="007748EB" w:rsidRPr="004C1538">
        <w:rPr>
          <w:lang w:val="fr-FR"/>
        </w:rPr>
        <w:t xml:space="preserve">. </w:t>
      </w:r>
    </w:p>
    <w:p w14:paraId="6AB790C5" w14:textId="77777777" w:rsidR="00130D4B" w:rsidRPr="004C1538" w:rsidRDefault="00AD1590">
      <w:pPr>
        <w:rPr>
          <w:lang w:val="fr-FR"/>
        </w:rPr>
      </w:pPr>
      <w:r w:rsidRPr="004C1538">
        <w:rPr>
          <w:lang w:val="fr-FR"/>
        </w:rPr>
        <w:t>Une remarque à partir de maintenant : Le processus d'analyse de vos ensembles de données sera le même. La seule différence est que si vous souhaitez produire des fréquences pour toutes les questions de la seconde moitié de votre ensemble de données, vous devrez répéter le processus ci-dessus et sélectionner votre second ensemble de données (étiqueté _2).</w:t>
      </w:r>
    </w:p>
    <w:p w14:paraId="1F39BD7F" w14:textId="77777777" w:rsidR="00130D4B" w:rsidRPr="004C1538" w:rsidRDefault="00A6788F">
      <w:pPr>
        <w:pStyle w:val="Heading3"/>
        <w:ind w:left="432"/>
        <w:rPr>
          <w:lang w:val="fr-FR"/>
        </w:rPr>
      </w:pPr>
      <w:bookmarkStart w:id="1118" w:name="_Toc133847684"/>
      <w:bookmarkStart w:id="1119" w:name="_Toc134022316"/>
      <w:bookmarkStart w:id="1120" w:name="_Toc135385152"/>
      <w:r w:rsidRPr="004C1538">
        <w:rPr>
          <w:lang w:val="fr-FR"/>
        </w:rPr>
        <w:t>13</w:t>
      </w:r>
      <w:r w:rsidR="00AD1590" w:rsidRPr="004C1538">
        <w:rPr>
          <w:lang w:val="fr-FR"/>
        </w:rPr>
        <w:t>.</w:t>
      </w:r>
      <w:r w:rsidRPr="004C1538">
        <w:rPr>
          <w:lang w:val="fr-FR"/>
        </w:rPr>
        <w:t xml:space="preserve">3.2 </w:t>
      </w:r>
      <w:r w:rsidR="00AD1590" w:rsidRPr="004C1538">
        <w:rPr>
          <w:lang w:val="fr-FR"/>
        </w:rPr>
        <w:t>Calcul des fréquences dans Epi Info</w:t>
      </w:r>
      <w:bookmarkEnd w:id="1118"/>
      <w:bookmarkEnd w:id="1119"/>
      <w:bookmarkEnd w:id="1120"/>
    </w:p>
    <w:p w14:paraId="05276225" w14:textId="77777777" w:rsidR="00130D4B" w:rsidRDefault="00AD1590">
      <w:r w:rsidRPr="004C1538">
        <w:rPr>
          <w:lang w:val="fr-FR"/>
        </w:rPr>
        <w:t xml:space="preserve">Une fois que vous avez lu votre ensemble de données, vous pouvez commencer l'analyse. Recherchez le dossier des statistiques (dans la boîte gauche de l'explorateur de commandes) et, sous ce dossier, localisez "frequencies".  Une boîte apparaît, avec le symbole "*" pré-rempli dans la boîte "Fréquence de". Le symbole "*" indique à Epi Info de produire une statistique de fréquence pour chaque variable de votre ensemble de données. Cliquez sur "OK".  (Remarque : pour examiner une seule variable, cliquez sur la flèche et sélectionnez la variable dans la liste). </w:t>
      </w:r>
      <w:r>
        <w:t>Votre résultat pour les variables ressemblera à ceci :</w:t>
      </w:r>
    </w:p>
    <w:p w14:paraId="52ECD0F9" w14:textId="77777777" w:rsidR="00E567A2" w:rsidRDefault="00E567A2" w:rsidP="004F555E">
      <w:r>
        <w:rPr>
          <w:noProof/>
        </w:rPr>
        <w:drawing>
          <wp:inline distT="0" distB="0" distL="0" distR="0" wp14:anchorId="03A1AAB8" wp14:editId="6C1EF97B">
            <wp:extent cx="3378200" cy="1957266"/>
            <wp:effectExtent l="0" t="0" r="0" b="508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386760" cy="1962225"/>
                    </a:xfrm>
                    <a:prstGeom prst="rect">
                      <a:avLst/>
                    </a:prstGeom>
                  </pic:spPr>
                </pic:pic>
              </a:graphicData>
            </a:graphic>
          </wp:inline>
        </w:drawing>
      </w:r>
    </w:p>
    <w:p w14:paraId="6219CEC0" w14:textId="77777777" w:rsidR="00130D4B" w:rsidRPr="004C1538" w:rsidRDefault="00AD1590">
      <w:pPr>
        <w:rPr>
          <w:lang w:val="fr-FR"/>
        </w:rPr>
      </w:pPr>
      <w:r w:rsidRPr="004C1538">
        <w:rPr>
          <w:lang w:val="fr-FR"/>
        </w:rPr>
        <w:lastRenderedPageBreak/>
        <w:t>Notez que ce résultat concerne l'ensemble de l'échantillon. Si vous souhaitez stratifier les résultats, dans la fenêtre Fréquences, cliquez sur le menu déroulant "Stratifier par" et sélectionnez la variable par laquelle vous souhaitez stratifier (par exemple, le sexe - Q44 dans notre exemple d'ensemble de données). Vos résultats seront alors présentés par sexe (voir l'exemple ci-dessous) :</w:t>
      </w:r>
    </w:p>
    <w:p w14:paraId="131D83FA" w14:textId="77777777" w:rsidR="00E567A2" w:rsidRDefault="00E567A2" w:rsidP="004F555E">
      <w:r>
        <w:rPr>
          <w:noProof/>
        </w:rPr>
        <w:drawing>
          <wp:inline distT="0" distB="0" distL="0" distR="0" wp14:anchorId="7B55DD10" wp14:editId="280EB8E8">
            <wp:extent cx="2962275" cy="28822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966582" cy="2886396"/>
                    </a:xfrm>
                    <a:prstGeom prst="rect">
                      <a:avLst/>
                    </a:prstGeom>
                  </pic:spPr>
                </pic:pic>
              </a:graphicData>
            </a:graphic>
          </wp:inline>
        </w:drawing>
      </w:r>
    </w:p>
    <w:p w14:paraId="6E5CDAB2" w14:textId="77777777" w:rsidR="00130D4B" w:rsidRPr="004C1538" w:rsidRDefault="00AD1590">
      <w:pPr>
        <w:pStyle w:val="Heading4"/>
        <w:rPr>
          <w:lang w:val="fr-FR"/>
        </w:rPr>
      </w:pPr>
      <w:r w:rsidRPr="004C1538">
        <w:rPr>
          <w:lang w:val="fr-FR"/>
        </w:rPr>
        <w:t>Informations complémentaires - Afficher le pourcentage de données manquantes pour chaque variable</w:t>
      </w:r>
    </w:p>
    <w:p w14:paraId="7B3EC670" w14:textId="77777777" w:rsidR="00130D4B" w:rsidRPr="004C1538" w:rsidRDefault="00AD1590">
      <w:pPr>
        <w:rPr>
          <w:lang w:val="fr-FR"/>
        </w:rPr>
      </w:pPr>
      <w:r w:rsidRPr="004C1538">
        <w:rPr>
          <w:lang w:val="fr-FR"/>
        </w:rPr>
        <w:t>Si vous souhaitez inclure les données manquantes dans vos fréquences, vous devez modifier la programmation d'Epi Info pour afficher les données manquantes. Pour ce faire, cliquez sur "Set" dans le dossier Options de l'Explorateur de commandes. Cochez la case "Inclure les valeurs manquantes" et cliquez sur OK. Désormais, lorsque vous produirez une fréquence, il y aura une ligne pour les données manquantes. Il est important de noter la quantité de données manquantes dans votre ensemble de données. Cependant, lorsque nous calculons des pourcentages, il est courant de ne pas inclure les données manquantes dans ces pourcentages. Par conséquent, avant de saisir vos données dans le modèle de résultats, veillez à répéter cette étape et à décocher la case "Inclure les valeurs manquantes".</w:t>
      </w:r>
    </w:p>
    <w:p w14:paraId="324FA68E" w14:textId="77777777" w:rsidR="00130D4B" w:rsidRPr="004C1538" w:rsidRDefault="00AD1590">
      <w:pPr>
        <w:pStyle w:val="Heading3"/>
        <w:ind w:left="432"/>
        <w:rPr>
          <w:lang w:val="fr-FR"/>
        </w:rPr>
      </w:pPr>
      <w:bookmarkStart w:id="1121" w:name="_Toc133847685"/>
      <w:bookmarkStart w:id="1122" w:name="_Toc134022317"/>
      <w:bookmarkStart w:id="1123" w:name="_Toc135385153"/>
      <w:r w:rsidRPr="004C1538">
        <w:rPr>
          <w:lang w:val="fr-FR"/>
        </w:rPr>
        <w:t xml:space="preserve">13.3.3 </w:t>
      </w:r>
      <w:r w:rsidR="00E567A2" w:rsidRPr="004C1538">
        <w:rPr>
          <w:lang w:val="fr-FR"/>
        </w:rPr>
        <w:t>Regroupement des variables pour l'analyse</w:t>
      </w:r>
      <w:bookmarkEnd w:id="1121"/>
      <w:bookmarkEnd w:id="1122"/>
      <w:bookmarkEnd w:id="1123"/>
    </w:p>
    <w:p w14:paraId="34B576C5" w14:textId="77777777" w:rsidR="00130D4B" w:rsidRPr="004C1538" w:rsidRDefault="00AD1590">
      <w:pPr>
        <w:rPr>
          <w:lang w:val="fr-FR"/>
        </w:rPr>
      </w:pPr>
      <w:r w:rsidRPr="004C1538">
        <w:rPr>
          <w:lang w:val="fr-FR"/>
        </w:rPr>
        <w:t>Dans le modèle de résultats d'enquête, nous avons regroupé la variable numérique Âge en différentes catégories. Les conseils suivants vous aideront à recoder une variable numérique en catégories distinctes dans Epi Info en utilisant l'exemple de la variable Âge.</w:t>
      </w:r>
    </w:p>
    <w:p w14:paraId="309A2D99" w14:textId="77777777" w:rsidR="00130D4B" w:rsidRPr="004C1538" w:rsidRDefault="00AD1590">
      <w:pPr>
        <w:rPr>
          <w:lang w:val="fr-FR"/>
        </w:rPr>
      </w:pPr>
      <w:r w:rsidRPr="004C1538">
        <w:rPr>
          <w:lang w:val="fr-FR"/>
        </w:rPr>
        <w:t xml:space="preserve">Tout d'abord, vous devez définir une nouvelle variable dans Epi Info qui représentera la variable âge catégorisée. Pour ce faire, cliquez sur "Définir" dans le dossier Variables de l'Explorateur de commandes. Saisissez le nom de la variable (en suivant les indications ci-dessus) et sélectionnez le type de variable ("Texte" est recommandé pour une variable catégorisée), puis sélectionnez OK. Par exemple, nous définissons la variable AGECAT comme une variable de type Texte. Une fois que vous avez défini votre nouvelle variable, vous devez sélectionner "Recoder" dans le dossier Variables. Sélectionnez la variable numérique que vous souhaitez regrouper dans la liste déroulante "De" et sélectionnez la nouvelle variable dans la liste déroulante "À". Saisissez la fourchette de valeurs que </w:t>
      </w:r>
      <w:r w:rsidRPr="004C1538">
        <w:rPr>
          <w:lang w:val="fr-FR"/>
        </w:rPr>
        <w:lastRenderedPageBreak/>
        <w:t>vous souhaitez créer dans vos groupes d'âge dans les champs "Valeur" et "Jusqu'à la valeur". Ensuite, nommez ce groupe dans la colonne "Valeur recodée". Voir l'exemple ci-dessous :</w:t>
      </w:r>
    </w:p>
    <w:p w14:paraId="25D40BBE" w14:textId="77777777" w:rsidR="00E567A2" w:rsidRDefault="00E567A2" w:rsidP="00CB09AB">
      <w:r>
        <w:rPr>
          <w:noProof/>
        </w:rPr>
        <w:drawing>
          <wp:inline distT="0" distB="0" distL="0" distR="0" wp14:anchorId="57D86D21" wp14:editId="24DF6474">
            <wp:extent cx="3689350" cy="2440743"/>
            <wp:effectExtent l="0" t="0" r="635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702681" cy="2449563"/>
                    </a:xfrm>
                    <a:prstGeom prst="rect">
                      <a:avLst/>
                    </a:prstGeom>
                  </pic:spPr>
                </pic:pic>
              </a:graphicData>
            </a:graphic>
          </wp:inline>
        </w:drawing>
      </w:r>
    </w:p>
    <w:p w14:paraId="52D34499" w14:textId="77777777" w:rsidR="00130D4B" w:rsidRPr="004C1538" w:rsidRDefault="00AD1590">
      <w:pPr>
        <w:rPr>
          <w:lang w:val="fr-FR"/>
        </w:rPr>
      </w:pPr>
      <w:r w:rsidRPr="004C1538">
        <w:rPr>
          <w:lang w:val="fr-FR"/>
        </w:rPr>
        <w:t>Une fois ce paramétrage effectué, cliquez sur OK et vous êtes maintenant en mesure d'exécuter une fréquence sur cette nouvelle variable.</w:t>
      </w:r>
    </w:p>
    <w:p w14:paraId="0DFB93DA" w14:textId="77777777" w:rsidR="00130D4B" w:rsidRPr="004C1538" w:rsidRDefault="00A6788F">
      <w:pPr>
        <w:pStyle w:val="Heading3"/>
        <w:ind w:left="432"/>
        <w:rPr>
          <w:lang w:val="fr-FR"/>
        </w:rPr>
      </w:pPr>
      <w:bookmarkStart w:id="1124" w:name="_Toc133847686"/>
      <w:bookmarkStart w:id="1125" w:name="_Toc134022318"/>
      <w:bookmarkStart w:id="1126" w:name="_Toc135385154"/>
      <w:r w:rsidRPr="004C1538">
        <w:rPr>
          <w:lang w:val="fr-FR"/>
        </w:rPr>
        <w:t>13</w:t>
      </w:r>
      <w:r w:rsidR="00AD1590" w:rsidRPr="004C1538">
        <w:rPr>
          <w:lang w:val="fr-FR"/>
        </w:rPr>
        <w:t>.</w:t>
      </w:r>
      <w:r w:rsidRPr="004C1538">
        <w:rPr>
          <w:lang w:val="fr-FR"/>
        </w:rPr>
        <w:t xml:space="preserve">3.4 </w:t>
      </w:r>
      <w:r w:rsidR="00AD1590" w:rsidRPr="004C1538">
        <w:rPr>
          <w:lang w:val="fr-FR"/>
        </w:rPr>
        <w:t>Enregistrement d'un nouveau code de programme</w:t>
      </w:r>
      <w:bookmarkEnd w:id="1124"/>
      <w:bookmarkEnd w:id="1125"/>
      <w:bookmarkEnd w:id="1126"/>
    </w:p>
    <w:p w14:paraId="0763C5C0" w14:textId="77777777" w:rsidR="00130D4B" w:rsidRPr="004C1538" w:rsidRDefault="00AD1590">
      <w:pPr>
        <w:rPr>
          <w:lang w:val="fr-FR"/>
        </w:rPr>
      </w:pPr>
      <w:r w:rsidRPr="004C1538">
        <w:rPr>
          <w:lang w:val="fr-FR"/>
        </w:rPr>
        <w:t>Si vous avez apporté des modifications à l'un de ces codes de programme ou si vous avez créé le vôtre, pour le sauvegarder, cliquez d'abord sur "Save Pgm" dans l'éditeur de programme. Vous voudrez sauvegarder ce code sous forme de fichier texte, alors cliquez sur "Text File" dans le coin inférieur gauche. Une fois que vous avez fait cela, l'explorateur de fichiers s'ouvre et vous pouvez saisir le nom sous lequel vous souhaitez enregistrer ce code de programme et cliquer sur Enregistrer.</w:t>
      </w:r>
    </w:p>
    <w:p w14:paraId="19A60908" w14:textId="77777777" w:rsidR="00130D4B" w:rsidRPr="004C1538" w:rsidRDefault="00A6788F">
      <w:pPr>
        <w:pStyle w:val="Heading3"/>
        <w:ind w:left="432"/>
        <w:rPr>
          <w:lang w:val="fr-FR"/>
        </w:rPr>
      </w:pPr>
      <w:bookmarkStart w:id="1127" w:name="_Toc133847687"/>
      <w:bookmarkStart w:id="1128" w:name="_Toc134022319"/>
      <w:bookmarkStart w:id="1129" w:name="_Toc135385155"/>
      <w:r w:rsidRPr="004C1538">
        <w:rPr>
          <w:lang w:val="fr-FR"/>
        </w:rPr>
        <w:t>13</w:t>
      </w:r>
      <w:r w:rsidR="00AD1590" w:rsidRPr="004C1538">
        <w:rPr>
          <w:lang w:val="fr-FR"/>
        </w:rPr>
        <w:t>.</w:t>
      </w:r>
      <w:r w:rsidRPr="004C1538">
        <w:rPr>
          <w:lang w:val="fr-FR"/>
        </w:rPr>
        <w:t>3.</w:t>
      </w:r>
      <w:r w:rsidR="00AD1590" w:rsidRPr="004C1538">
        <w:rPr>
          <w:lang w:val="fr-FR"/>
        </w:rPr>
        <w:t>5 Saisir vos données dans le modèle de feuille de calcul</w:t>
      </w:r>
      <w:bookmarkEnd w:id="1127"/>
      <w:bookmarkEnd w:id="1128"/>
      <w:bookmarkEnd w:id="1129"/>
    </w:p>
    <w:p w14:paraId="11B526D1" w14:textId="77777777" w:rsidR="00130D4B" w:rsidRPr="004C1538" w:rsidRDefault="00AD1590">
      <w:pPr>
        <w:rPr>
          <w:lang w:val="fr-FR"/>
        </w:rPr>
      </w:pPr>
      <w:r w:rsidRPr="004C1538">
        <w:rPr>
          <w:lang w:val="fr-FR"/>
        </w:rPr>
        <w:t>Si vous avez exécuté votre propre programme, suivez les instructions de la section 12.3.4 pour saisir les données dans les feuilles de calcul fournies pour les résultats.</w:t>
      </w:r>
    </w:p>
    <w:p w14:paraId="6D9EC829" w14:textId="77777777" w:rsidR="00130D4B" w:rsidRPr="004C1538" w:rsidRDefault="00AD1590" w:rsidP="003975EE">
      <w:pPr>
        <w:pStyle w:val="Heading1"/>
        <w:spacing w:after="120"/>
        <w:rPr>
          <w:lang w:val="fr-FR"/>
        </w:rPr>
      </w:pPr>
      <w:bookmarkStart w:id="1130" w:name="_Toc135385156"/>
      <w:r w:rsidRPr="004C1538">
        <w:rPr>
          <w:lang w:val="fr-FR"/>
        </w:rPr>
        <w:t xml:space="preserve">14 </w:t>
      </w:r>
      <w:r w:rsidR="00174548" w:rsidRPr="004C1538">
        <w:rPr>
          <w:lang w:val="fr-FR"/>
        </w:rPr>
        <w:t>Documentation et stockage</w:t>
      </w:r>
      <w:bookmarkEnd w:id="1130"/>
    </w:p>
    <w:p w14:paraId="49328825" w14:textId="77777777" w:rsidR="00130D4B" w:rsidRPr="004C1538" w:rsidRDefault="00AD1590">
      <w:pPr>
        <w:spacing w:after="0"/>
        <w:rPr>
          <w:lang w:val="fr-FR"/>
        </w:rPr>
      </w:pPr>
      <w:r w:rsidRPr="004C1538">
        <w:rPr>
          <w:lang w:val="fr-FR"/>
        </w:rPr>
        <w:t>Tout au long du processus d'élaboration de votre questionnaire, de planification et de mise en œuvre de votre enquête, conservez des copies de tous les documents que vous utilisez au cours du processus.  Cela vous aidera à décrire votre travail plus tard</w:t>
      </w:r>
      <w:r w:rsidR="00F1357A" w:rsidRPr="004C1538">
        <w:rPr>
          <w:lang w:val="fr-FR"/>
        </w:rPr>
        <w:t xml:space="preserve">. L'archivage </w:t>
      </w:r>
      <w:r w:rsidRPr="004C1538">
        <w:rPr>
          <w:lang w:val="fr-FR"/>
        </w:rPr>
        <w:t xml:space="preserve">peut également s'avérer très utile pour de futurs travaux en sciences sociales.  </w:t>
      </w:r>
      <w:r w:rsidR="00C57B27" w:rsidRPr="004C1538">
        <w:rPr>
          <w:lang w:val="fr-FR"/>
        </w:rPr>
        <w:t xml:space="preserve">Pour chaque </w:t>
      </w:r>
      <w:r w:rsidR="00F1357A" w:rsidRPr="004C1538">
        <w:rPr>
          <w:lang w:val="fr-FR"/>
        </w:rPr>
        <w:t xml:space="preserve">enquête </w:t>
      </w:r>
      <w:r w:rsidR="00C57B27" w:rsidRPr="004C1538">
        <w:rPr>
          <w:lang w:val="fr-FR"/>
        </w:rPr>
        <w:t xml:space="preserve">KAP, veillez à sauvegarder les documents suivants dans </w:t>
      </w:r>
      <w:r w:rsidR="00F1357A" w:rsidRPr="004C1538">
        <w:rPr>
          <w:lang w:val="fr-FR"/>
        </w:rPr>
        <w:t xml:space="preserve">le </w:t>
      </w:r>
      <w:r w:rsidR="00C57B27" w:rsidRPr="004C1538">
        <w:rPr>
          <w:lang w:val="fr-FR"/>
        </w:rPr>
        <w:t>dossier électronique approprié :</w:t>
      </w:r>
    </w:p>
    <w:p w14:paraId="329DD646" w14:textId="77777777" w:rsidR="00130D4B" w:rsidRPr="004C1538" w:rsidRDefault="00AD1590">
      <w:pPr>
        <w:pStyle w:val="ListParagraph"/>
        <w:numPr>
          <w:ilvl w:val="0"/>
          <w:numId w:val="3"/>
        </w:numPr>
        <w:rPr>
          <w:lang w:val="fr-FR"/>
        </w:rPr>
      </w:pPr>
      <w:r w:rsidRPr="004C1538">
        <w:rPr>
          <w:lang w:val="fr-FR"/>
        </w:rPr>
        <w:t xml:space="preserve">Le questionnaire </w:t>
      </w:r>
      <w:r w:rsidR="00A27AB6" w:rsidRPr="004C1538">
        <w:rPr>
          <w:lang w:val="fr-FR"/>
        </w:rPr>
        <w:t xml:space="preserve">(fichier MS Word ou </w:t>
      </w:r>
      <w:r w:rsidR="00A46C23" w:rsidRPr="004C1538">
        <w:rPr>
          <w:lang w:val="fr-FR"/>
        </w:rPr>
        <w:t>KoBo</w:t>
      </w:r>
      <w:r w:rsidR="00A27AB6" w:rsidRPr="004C1538">
        <w:rPr>
          <w:lang w:val="fr-FR"/>
        </w:rPr>
        <w:t>)</w:t>
      </w:r>
    </w:p>
    <w:p w14:paraId="6C32054E" w14:textId="77777777" w:rsidR="00130D4B" w:rsidRPr="004C1538" w:rsidRDefault="00AD1590">
      <w:pPr>
        <w:pStyle w:val="ListParagraph"/>
        <w:numPr>
          <w:ilvl w:val="0"/>
          <w:numId w:val="3"/>
        </w:numPr>
        <w:rPr>
          <w:lang w:val="fr-FR"/>
        </w:rPr>
      </w:pPr>
      <w:r w:rsidRPr="004C1538">
        <w:rPr>
          <w:lang w:val="fr-FR"/>
        </w:rPr>
        <w:t xml:space="preserve">Base de données brute </w:t>
      </w:r>
      <w:r w:rsidR="00A27AB6" w:rsidRPr="004C1538">
        <w:rPr>
          <w:lang w:val="fr-FR"/>
        </w:rPr>
        <w:t>(</w:t>
      </w:r>
      <w:r w:rsidR="005E4271" w:rsidRPr="004C1538">
        <w:rPr>
          <w:lang w:val="fr-FR"/>
        </w:rPr>
        <w:t>Excel</w:t>
      </w:r>
      <w:r w:rsidR="00A27AB6" w:rsidRPr="004C1538">
        <w:rPr>
          <w:lang w:val="fr-FR"/>
        </w:rPr>
        <w:t>)</w:t>
      </w:r>
    </w:p>
    <w:p w14:paraId="56028549" w14:textId="77777777" w:rsidR="00130D4B" w:rsidRPr="004C1538" w:rsidRDefault="00AD1590">
      <w:pPr>
        <w:pStyle w:val="ListParagraph"/>
        <w:numPr>
          <w:ilvl w:val="0"/>
          <w:numId w:val="3"/>
        </w:numPr>
        <w:rPr>
          <w:lang w:val="fr-FR"/>
        </w:rPr>
      </w:pPr>
      <w:r w:rsidRPr="004C1538">
        <w:rPr>
          <w:lang w:val="fr-FR"/>
        </w:rPr>
        <w:t xml:space="preserve">Base de données nettoyée </w:t>
      </w:r>
      <w:r w:rsidR="00A27AB6" w:rsidRPr="004C1538">
        <w:rPr>
          <w:lang w:val="fr-FR"/>
        </w:rPr>
        <w:t>(</w:t>
      </w:r>
      <w:r w:rsidR="005E4271" w:rsidRPr="004C1538">
        <w:rPr>
          <w:lang w:val="fr-FR"/>
        </w:rPr>
        <w:t>Excel</w:t>
      </w:r>
      <w:r w:rsidR="00A27AB6" w:rsidRPr="004C1538">
        <w:rPr>
          <w:lang w:val="fr-FR"/>
        </w:rPr>
        <w:t>)</w:t>
      </w:r>
    </w:p>
    <w:p w14:paraId="39C0166A" w14:textId="77777777" w:rsidR="00130D4B" w:rsidRDefault="00AD1590">
      <w:pPr>
        <w:pStyle w:val="ListParagraph"/>
        <w:numPr>
          <w:ilvl w:val="0"/>
          <w:numId w:val="3"/>
        </w:numPr>
      </w:pPr>
      <w:r>
        <w:t>Résultats de l'analyse (</w:t>
      </w:r>
      <w:r w:rsidR="005E4271">
        <w:t>Excel</w:t>
      </w:r>
      <w:r>
        <w:t>)</w:t>
      </w:r>
    </w:p>
    <w:p w14:paraId="1928B2A2" w14:textId="77777777" w:rsidR="00130D4B" w:rsidRDefault="00AD1590">
      <w:pPr>
        <w:pStyle w:val="ListParagraph"/>
        <w:numPr>
          <w:ilvl w:val="0"/>
          <w:numId w:val="3"/>
        </w:numPr>
      </w:pPr>
      <w:r>
        <w:t>Rapport général et présentation PowerPoint</w:t>
      </w:r>
    </w:p>
    <w:p w14:paraId="32747178" w14:textId="77777777" w:rsidR="00F16B10" w:rsidRDefault="00F16B10">
      <w:pPr>
        <w:pStyle w:val="Heading1"/>
      </w:pPr>
      <w:bookmarkStart w:id="1131" w:name="_Toc135385157"/>
    </w:p>
    <w:p w14:paraId="4959A753" w14:textId="5DCD925A" w:rsidR="00130D4B" w:rsidRDefault="00AD1590" w:rsidP="003975EE">
      <w:pPr>
        <w:pStyle w:val="Heading1"/>
        <w:spacing w:after="120"/>
      </w:pPr>
      <w:r>
        <w:t xml:space="preserve">15 </w:t>
      </w:r>
      <w:r w:rsidR="0014033B" w:rsidRPr="00174548">
        <w:t xml:space="preserve">Auteurs </w:t>
      </w:r>
      <w:r w:rsidR="008E6FA2" w:rsidRPr="00174548">
        <w:t xml:space="preserve">et </w:t>
      </w:r>
      <w:r w:rsidR="003D6BA0" w:rsidRPr="00174548">
        <w:t>remerciements</w:t>
      </w:r>
      <w:bookmarkEnd w:id="1131"/>
      <w:r w:rsidR="003D6BA0" w:rsidRPr="00174548">
        <w:t xml:space="preserve"> </w:t>
      </w:r>
    </w:p>
    <w:p w14:paraId="15352275" w14:textId="3831DC37" w:rsidR="00130D4B" w:rsidRPr="004C1538" w:rsidRDefault="00AD1590">
      <w:pPr>
        <w:rPr>
          <w:lang w:val="fr-FR"/>
        </w:rPr>
      </w:pPr>
      <w:r w:rsidRPr="004C1538">
        <w:rPr>
          <w:lang w:val="fr-FR"/>
        </w:rPr>
        <w:t xml:space="preserve">Les auteurs principaux du guide et des documents associés sont : Giulia Earle-Richardson, Ciara Nestor, Henriette Bulambo et Christine Prue. Les </w:t>
      </w:r>
      <w:r w:rsidR="00BA019F" w:rsidRPr="004C1538">
        <w:rPr>
          <w:lang w:val="fr-FR"/>
        </w:rPr>
        <w:t xml:space="preserve">personnes suivantes ont contribué de manière significative à l'élaboration et à l'évaluation des questionnaires d'enquête, du guide ou des modèles Excel : </w:t>
      </w:r>
      <w:r w:rsidR="00DB1C2C">
        <w:rPr>
          <w:lang w:val="fr-FR"/>
        </w:rPr>
        <w:t xml:space="preserve">Dieu-Merci, </w:t>
      </w:r>
      <w:r w:rsidR="003A5338" w:rsidRPr="004C1538">
        <w:rPr>
          <w:lang w:val="fr-FR"/>
        </w:rPr>
        <w:t xml:space="preserve">Djeneba Coulibaly-Traore, </w:t>
      </w:r>
      <w:r w:rsidR="00BA019F" w:rsidRPr="004C1538">
        <w:rPr>
          <w:lang w:val="fr-FR"/>
        </w:rPr>
        <w:t xml:space="preserve">Arlette </w:t>
      </w:r>
      <w:r w:rsidR="001E2EC3" w:rsidRPr="004C1538">
        <w:rPr>
          <w:lang w:val="fr-FR"/>
        </w:rPr>
        <w:t>Lembou</w:t>
      </w:r>
      <w:r w:rsidR="00510051" w:rsidRPr="004C1538">
        <w:rPr>
          <w:lang w:val="fr-FR"/>
        </w:rPr>
        <w:t xml:space="preserve">, </w:t>
      </w:r>
      <w:r w:rsidR="00BA019F" w:rsidRPr="004C1538">
        <w:rPr>
          <w:lang w:val="fr-FR"/>
        </w:rPr>
        <w:t xml:space="preserve">Prince Kimpanga, </w:t>
      </w:r>
      <w:r w:rsidR="001E2EC3" w:rsidRPr="004C1538">
        <w:rPr>
          <w:lang w:val="fr-FR"/>
        </w:rPr>
        <w:t>Grace Kesereka</w:t>
      </w:r>
      <w:r w:rsidR="00510051" w:rsidRPr="004C1538">
        <w:rPr>
          <w:lang w:val="fr-FR"/>
        </w:rPr>
        <w:t xml:space="preserve">, </w:t>
      </w:r>
      <w:r w:rsidR="001E2EC3" w:rsidRPr="004C1538">
        <w:rPr>
          <w:lang w:val="fr-FR"/>
        </w:rPr>
        <w:t>Joel Kahehero</w:t>
      </w:r>
      <w:r w:rsidR="00510051" w:rsidRPr="004C1538">
        <w:rPr>
          <w:lang w:val="fr-FR"/>
        </w:rPr>
        <w:t xml:space="preserve">, </w:t>
      </w:r>
      <w:r w:rsidR="00BA019F" w:rsidRPr="004C1538">
        <w:rPr>
          <w:lang w:val="fr-FR"/>
        </w:rPr>
        <w:t xml:space="preserve">Jennifer Hemingway-Foday, </w:t>
      </w:r>
      <w:r w:rsidR="001E2EC3" w:rsidRPr="004C1538">
        <w:rPr>
          <w:lang w:val="fr-FR"/>
        </w:rPr>
        <w:t>Anne-Lyne Verella</w:t>
      </w:r>
      <w:r w:rsidR="00D377CB" w:rsidRPr="004C1538">
        <w:rPr>
          <w:lang w:val="fr-FR"/>
        </w:rPr>
        <w:t xml:space="preserve">, </w:t>
      </w:r>
      <w:r w:rsidR="00C51ABF" w:rsidRPr="004C1538">
        <w:rPr>
          <w:lang w:val="fr-FR"/>
        </w:rPr>
        <w:t xml:space="preserve">Daiva Yee, </w:t>
      </w:r>
      <w:r w:rsidR="00060AD8" w:rsidRPr="004C1538">
        <w:rPr>
          <w:rFonts w:cs="Calibri"/>
          <w:szCs w:val="24"/>
          <w:lang w:val="fr-FR"/>
        </w:rPr>
        <w:t xml:space="preserve">Vishakha Ramakrishnan, </w:t>
      </w:r>
      <w:r w:rsidR="002C3581" w:rsidRPr="004C1538">
        <w:rPr>
          <w:lang w:val="fr-FR"/>
        </w:rPr>
        <w:t xml:space="preserve">Brooke </w:t>
      </w:r>
      <w:r w:rsidR="00C51ABF" w:rsidRPr="004C1538">
        <w:rPr>
          <w:lang w:val="fr-FR"/>
        </w:rPr>
        <w:t xml:space="preserve">Aksnes, </w:t>
      </w:r>
      <w:r w:rsidR="00A04FCF" w:rsidRPr="004C1538">
        <w:rPr>
          <w:rFonts w:cs="Calibri"/>
          <w:szCs w:val="24"/>
          <w:lang w:val="fr-FR"/>
        </w:rPr>
        <w:t xml:space="preserve">Amber Robinson, Kate Meehan </w:t>
      </w:r>
      <w:r w:rsidR="00060AD8" w:rsidRPr="004C1538">
        <w:rPr>
          <w:lang w:val="fr-FR"/>
        </w:rPr>
        <w:t xml:space="preserve">et </w:t>
      </w:r>
      <w:r w:rsidR="0017613C" w:rsidRPr="004C1538">
        <w:rPr>
          <w:lang w:val="fr-FR"/>
        </w:rPr>
        <w:t xml:space="preserve">Norbert </w:t>
      </w:r>
      <w:r w:rsidR="00510051" w:rsidRPr="004C1538">
        <w:rPr>
          <w:lang w:val="fr-FR"/>
        </w:rPr>
        <w:t>Gnakub Soke</w:t>
      </w:r>
      <w:r w:rsidR="00060AD8" w:rsidRPr="004C1538">
        <w:rPr>
          <w:lang w:val="fr-FR"/>
        </w:rPr>
        <w:t xml:space="preserve">.  </w:t>
      </w:r>
      <w:r w:rsidR="007077FA" w:rsidRPr="004C1538">
        <w:rPr>
          <w:lang w:val="fr-FR"/>
        </w:rPr>
        <w:t xml:space="preserve">Nous remercions également l'Initiative humanitaire de Harvard, Phuong Pham et Patrick Vinck, pour avoir testé les premières questions du questionnaire n° 2. </w:t>
      </w:r>
    </w:p>
    <w:p w14:paraId="3277995A" w14:textId="77777777" w:rsidR="00FF5F85" w:rsidRPr="004C1538" w:rsidRDefault="00FF5F85" w:rsidP="00EA328A">
      <w:pPr>
        <w:rPr>
          <w:lang w:val="fr-FR"/>
        </w:rPr>
      </w:pPr>
    </w:p>
    <w:p w14:paraId="3142EA09" w14:textId="77777777" w:rsidR="009A7A94" w:rsidRPr="004C1538" w:rsidRDefault="009A7A94" w:rsidP="00FF5F85">
      <w:pPr>
        <w:pStyle w:val="Heading1"/>
        <w:rPr>
          <w:lang w:val="fr-FR"/>
        </w:rPr>
      </w:pPr>
    </w:p>
    <w:p w14:paraId="6F193B06" w14:textId="77777777" w:rsidR="009A7A94" w:rsidRPr="004C1538" w:rsidRDefault="009A7A94" w:rsidP="00FF5F85">
      <w:pPr>
        <w:pStyle w:val="Heading1"/>
        <w:rPr>
          <w:lang w:val="fr-FR"/>
        </w:rPr>
      </w:pPr>
    </w:p>
    <w:p w14:paraId="35FA5AA1" w14:textId="77777777" w:rsidR="009A7A94" w:rsidRPr="004C1538" w:rsidRDefault="009A7A94" w:rsidP="00FF5F85">
      <w:pPr>
        <w:pStyle w:val="Heading1"/>
        <w:rPr>
          <w:lang w:val="fr-FR"/>
        </w:rPr>
      </w:pPr>
    </w:p>
    <w:p w14:paraId="6073994B" w14:textId="77777777" w:rsidR="009A7A94" w:rsidRPr="004C1538" w:rsidRDefault="009A7A94" w:rsidP="00FF5F85">
      <w:pPr>
        <w:pStyle w:val="Heading1"/>
        <w:rPr>
          <w:lang w:val="fr-FR"/>
        </w:rPr>
      </w:pPr>
    </w:p>
    <w:p w14:paraId="4DCCC509" w14:textId="77777777" w:rsidR="009A7A94" w:rsidRPr="004C1538" w:rsidRDefault="009A7A94" w:rsidP="00FF5F85">
      <w:pPr>
        <w:pStyle w:val="Heading1"/>
        <w:rPr>
          <w:lang w:val="fr-FR"/>
        </w:rPr>
      </w:pPr>
    </w:p>
    <w:p w14:paraId="43AFCE99" w14:textId="77777777" w:rsidR="009A7A94" w:rsidRPr="004C1538" w:rsidRDefault="009A7A94" w:rsidP="00FF5F85">
      <w:pPr>
        <w:pStyle w:val="Heading1"/>
        <w:rPr>
          <w:lang w:val="fr-FR"/>
        </w:rPr>
      </w:pPr>
    </w:p>
    <w:p w14:paraId="4A95A5BD" w14:textId="77777777" w:rsidR="009A7A94" w:rsidRPr="004C1538" w:rsidRDefault="009A7A94" w:rsidP="00FF5F85">
      <w:pPr>
        <w:pStyle w:val="Heading1"/>
        <w:rPr>
          <w:lang w:val="fr-FR"/>
        </w:rPr>
      </w:pPr>
    </w:p>
    <w:p w14:paraId="6A041B8C" w14:textId="77777777" w:rsidR="009A7A94" w:rsidRPr="004C1538" w:rsidRDefault="009A7A94" w:rsidP="00FF5F85">
      <w:pPr>
        <w:pStyle w:val="Heading1"/>
        <w:rPr>
          <w:lang w:val="fr-FR"/>
        </w:rPr>
      </w:pPr>
    </w:p>
    <w:p w14:paraId="3AA1CC89" w14:textId="77777777" w:rsidR="009A7A94" w:rsidRPr="004C1538" w:rsidRDefault="009A7A94" w:rsidP="00FF5F85">
      <w:pPr>
        <w:pStyle w:val="Heading1"/>
        <w:rPr>
          <w:lang w:val="fr-FR"/>
        </w:rPr>
      </w:pPr>
    </w:p>
    <w:p w14:paraId="6C307537" w14:textId="77777777" w:rsidR="009A7A94" w:rsidRPr="004C1538" w:rsidRDefault="009A7A94" w:rsidP="00FF5F85">
      <w:pPr>
        <w:pStyle w:val="Heading1"/>
        <w:rPr>
          <w:lang w:val="fr-FR"/>
        </w:rPr>
      </w:pPr>
    </w:p>
    <w:p w14:paraId="1A0DA9D5" w14:textId="77777777" w:rsidR="009A7A94" w:rsidRPr="004C1538" w:rsidRDefault="009A7A94" w:rsidP="00FF5F85">
      <w:pPr>
        <w:pStyle w:val="Heading1"/>
        <w:rPr>
          <w:lang w:val="fr-FR"/>
        </w:rPr>
      </w:pPr>
    </w:p>
    <w:p w14:paraId="193904C2" w14:textId="77777777" w:rsidR="009A7A94" w:rsidRPr="004C1538" w:rsidRDefault="009A7A94" w:rsidP="00FF5F85">
      <w:pPr>
        <w:pStyle w:val="Heading1"/>
        <w:rPr>
          <w:lang w:val="fr-FR"/>
        </w:rPr>
      </w:pPr>
    </w:p>
    <w:p w14:paraId="57D701B9" w14:textId="77777777" w:rsidR="00F16B10" w:rsidRDefault="00F16B10" w:rsidP="00F16B10">
      <w:pPr>
        <w:rPr>
          <w:lang w:val="fr-FR"/>
        </w:rPr>
      </w:pPr>
      <w:bookmarkStart w:id="1132" w:name="_Toc135385158"/>
    </w:p>
    <w:p w14:paraId="746988A7" w14:textId="77777777" w:rsidR="00F16B10" w:rsidRDefault="00F16B10" w:rsidP="00F16B10">
      <w:pPr>
        <w:rPr>
          <w:lang w:val="fr-FR"/>
        </w:rPr>
      </w:pPr>
    </w:p>
    <w:p w14:paraId="64D5B661" w14:textId="77777777" w:rsidR="00F16B10" w:rsidRDefault="00F16B10" w:rsidP="00F16B10">
      <w:pPr>
        <w:rPr>
          <w:lang w:val="fr-FR"/>
        </w:rPr>
      </w:pPr>
    </w:p>
    <w:p w14:paraId="69F10EEE" w14:textId="0FAC6CC7" w:rsidR="00130D4B" w:rsidRPr="00E65B89" w:rsidRDefault="00AD1590" w:rsidP="00F16B10">
      <w:pPr>
        <w:pStyle w:val="Heading1"/>
        <w:rPr>
          <w:lang w:val="fr-FR"/>
        </w:rPr>
      </w:pPr>
      <w:r w:rsidRPr="00E65B89">
        <w:rPr>
          <w:lang w:val="fr-FR"/>
        </w:rPr>
        <w:lastRenderedPageBreak/>
        <w:t>16 Annexes</w:t>
      </w:r>
      <w:bookmarkEnd w:id="1132"/>
    </w:p>
    <w:p w14:paraId="5FD6ABAF" w14:textId="77777777" w:rsidR="00130D4B" w:rsidRPr="004C1538" w:rsidRDefault="00AD1590">
      <w:pPr>
        <w:pStyle w:val="Heading2"/>
        <w:rPr>
          <w:lang w:val="fr-FR"/>
        </w:rPr>
      </w:pPr>
      <w:bookmarkStart w:id="1133" w:name="_Toc135385159"/>
      <w:r w:rsidRPr="004C1538">
        <w:rPr>
          <w:lang w:val="fr-FR"/>
        </w:rPr>
        <w:t>Annexe A. Boîte à outils KAP</w:t>
      </w:r>
      <w:bookmarkEnd w:id="1133"/>
      <w:r w:rsidRPr="004C1538">
        <w:rPr>
          <w:lang w:val="fr-FR"/>
        </w:rPr>
        <w:t xml:space="preserve"> </w:t>
      </w:r>
    </w:p>
    <w:p w14:paraId="49852FA4" w14:textId="77777777" w:rsidR="00130D4B" w:rsidRDefault="00AD1590">
      <w:pPr>
        <w:pStyle w:val="Heading2"/>
        <w:ind w:left="288"/>
        <w:rPr>
          <w:sz w:val="24"/>
          <w:szCs w:val="24"/>
          <w:lang w:val="fr-FR"/>
        </w:rPr>
      </w:pPr>
      <w:bookmarkStart w:id="1134" w:name="_Toc135385160"/>
      <w:r w:rsidRPr="00796C76">
        <w:rPr>
          <w:lang w:val="fr-FR"/>
        </w:rPr>
        <w:t xml:space="preserve">Annexe A.1. </w:t>
      </w:r>
      <w:r w:rsidRPr="00D53721">
        <w:rPr>
          <w:lang w:val="fr-FR"/>
        </w:rPr>
        <w:t xml:space="preserve">Questionnaire de </w:t>
      </w:r>
      <w:r w:rsidRPr="00796C76">
        <w:rPr>
          <w:lang w:val="fr-FR"/>
        </w:rPr>
        <w:t>l'enquête n° 1 (anglais)</w:t>
      </w:r>
      <w:bookmarkEnd w:id="1134"/>
      <w:r w:rsidR="00BB434A">
        <w:rPr>
          <w:lang w:val="fr-FR"/>
        </w:rPr>
        <w:tab/>
      </w:r>
      <w:r w:rsidR="00BB434A">
        <w:rPr>
          <w:lang w:val="fr-FR"/>
        </w:rPr>
        <w:tab/>
      </w:r>
      <w:r w:rsidR="00BB434A">
        <w:rPr>
          <w:lang w:val="fr-FR"/>
        </w:rPr>
        <w:tab/>
      </w:r>
      <w:r w:rsidR="00BB434A">
        <w:rPr>
          <w:lang w:val="fr-FR"/>
        </w:rPr>
        <w:tab/>
      </w:r>
      <w:r w:rsidR="00BB434A">
        <w:rPr>
          <w:lang w:val="fr-FR"/>
        </w:rPr>
        <w:tab/>
      </w:r>
      <w:r w:rsidR="00BB434A">
        <w:rPr>
          <w:lang w:val="fr-FR"/>
        </w:rPr>
        <w:tab/>
      </w:r>
      <w:r w:rsidR="00BB434A">
        <w:rPr>
          <w:lang w:val="fr-FR"/>
        </w:rPr>
        <w:tab/>
      </w:r>
    </w:p>
    <w:p w14:paraId="158182F8" w14:textId="77777777" w:rsidR="00130D4B" w:rsidRPr="004C1538" w:rsidRDefault="00AD1590">
      <w:pPr>
        <w:rPr>
          <w:b/>
          <w:bCs/>
          <w:sz w:val="26"/>
          <w:szCs w:val="26"/>
          <w:lang w:val="fr-FR"/>
        </w:rPr>
      </w:pPr>
      <w:r w:rsidRPr="004C1538">
        <w:rPr>
          <w:b/>
          <w:bCs/>
          <w:sz w:val="26"/>
          <w:szCs w:val="26"/>
          <w:lang w:val="fr-FR"/>
        </w:rPr>
        <w:t>EBOLA KAP SURVEY 1 : GENERAL POPULATION (VERSION SPÉCIFIQUE À LA RDC)</w:t>
      </w:r>
    </w:p>
    <w:tbl>
      <w:tblPr>
        <w:tblW w:w="9265" w:type="dxa"/>
        <w:tblLayout w:type="fixed"/>
        <w:tblCellMar>
          <w:left w:w="10" w:type="dxa"/>
          <w:right w:w="10" w:type="dxa"/>
        </w:tblCellMar>
        <w:tblLook w:val="0000" w:firstRow="0" w:lastRow="0" w:firstColumn="0" w:lastColumn="0" w:noHBand="0" w:noVBand="0"/>
      </w:tblPr>
      <w:tblGrid>
        <w:gridCol w:w="4315"/>
        <w:gridCol w:w="4950"/>
      </w:tblGrid>
      <w:tr w:rsidR="00D27FB9" w:rsidRPr="000401CC" w14:paraId="6080702B" w14:textId="77777777" w:rsidTr="0041188B">
        <w:tc>
          <w:tcPr>
            <w:tcW w:w="926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248A1626" w14:textId="77777777" w:rsidR="00130D4B" w:rsidRDefault="00AD1590">
            <w:pPr>
              <w:spacing w:after="0" w:line="240" w:lineRule="auto"/>
              <w:jc w:val="center"/>
              <w:rPr>
                <w:b/>
                <w:caps/>
                <w:color w:val="000000" w:themeColor="text1"/>
                <w:spacing w:val="-8"/>
                <w:lang w:val="fr-FR"/>
              </w:rPr>
            </w:pPr>
            <w:r w:rsidRPr="000401CC">
              <w:rPr>
                <w:b/>
                <w:caps/>
                <w:color w:val="000000" w:themeColor="text1"/>
                <w:sz w:val="24"/>
                <w:szCs w:val="24"/>
                <w:lang w:val="en"/>
              </w:rPr>
              <w:t>Informations sur l'entretien</w:t>
            </w:r>
          </w:p>
        </w:tc>
      </w:tr>
      <w:tr w:rsidR="00D27FB9" w:rsidRPr="00C33DF7" w14:paraId="1ACFBE17" w14:textId="77777777" w:rsidTr="0041188B">
        <w:trPr>
          <w:trHeight w:val="1152"/>
        </w:trPr>
        <w:tc>
          <w:tcPr>
            <w:tcW w:w="431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A5BFC96" w14:textId="77777777" w:rsidR="00130D4B" w:rsidRDefault="00AD1590">
            <w:pPr>
              <w:spacing w:after="0" w:line="240" w:lineRule="auto"/>
              <w:rPr>
                <w:i/>
                <w:iCs/>
                <w:color w:val="000000" w:themeColor="text1"/>
                <w:lang w:val="fr-FR"/>
              </w:rPr>
            </w:pPr>
            <w:r w:rsidRPr="004C1538">
              <w:rPr>
                <w:i/>
                <w:color w:val="000000" w:themeColor="text1"/>
                <w:lang w:val="fr-FR"/>
              </w:rPr>
              <w:t>(Enregistrer le code de l'enquêteur et du participant)</w:t>
            </w:r>
          </w:p>
          <w:p w14:paraId="75F5CD99" w14:textId="77777777" w:rsidR="00D27FB9" w:rsidRDefault="00D27FB9" w:rsidP="0012283B">
            <w:pPr>
              <w:spacing w:after="0" w:line="240" w:lineRule="auto"/>
              <w:rPr>
                <w:color w:val="000000" w:themeColor="text1"/>
                <w:lang w:val="fr-FR"/>
              </w:rPr>
            </w:pPr>
          </w:p>
          <w:p w14:paraId="71DD4EE1" w14:textId="77777777" w:rsidR="00130D4B" w:rsidRDefault="00AD1590">
            <w:pPr>
              <w:spacing w:before="120" w:line="240" w:lineRule="auto"/>
              <w:rPr>
                <w:color w:val="000000" w:themeColor="text1"/>
                <w:lang w:val="fr-FR"/>
              </w:rPr>
            </w:pPr>
            <w:r w:rsidRPr="0068195B">
              <w:rPr>
                <w:color w:val="000000" w:themeColor="text1"/>
                <w:lang w:val="en"/>
              </w:rPr>
              <w:t>Enquêteur : ______________</w:t>
            </w:r>
          </w:p>
          <w:p w14:paraId="522807F2" w14:textId="77777777" w:rsidR="00130D4B" w:rsidRDefault="00AD1590">
            <w:pPr>
              <w:spacing w:before="120"/>
              <w:rPr>
                <w:color w:val="000000" w:themeColor="text1"/>
                <w:lang w:val="fr-FR"/>
              </w:rPr>
            </w:pPr>
            <w:r w:rsidRPr="0068195B">
              <w:rPr>
                <w:color w:val="000000" w:themeColor="text1"/>
                <w:lang w:val="en"/>
              </w:rPr>
              <w:t>Code du participant : _____________</w:t>
            </w:r>
          </w:p>
          <w:p w14:paraId="64C5B2A4" w14:textId="77777777" w:rsidR="00D27FB9" w:rsidRPr="0068195B" w:rsidRDefault="00D27FB9" w:rsidP="0012283B">
            <w:pPr>
              <w:spacing w:after="0" w:line="240" w:lineRule="auto"/>
              <w:rPr>
                <w:color w:val="000000" w:themeColor="text1"/>
                <w:lang w:val="fr-FR"/>
              </w:rPr>
            </w:pPr>
          </w:p>
        </w:tc>
        <w:tc>
          <w:tcPr>
            <w:tcW w:w="49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F6334B8" w14:textId="77777777" w:rsidR="00130D4B" w:rsidRPr="004C1538" w:rsidRDefault="00AD1590">
            <w:pPr>
              <w:spacing w:after="0" w:line="240" w:lineRule="auto"/>
              <w:rPr>
                <w:i/>
                <w:iCs/>
                <w:color w:val="000000" w:themeColor="text1"/>
                <w:lang w:val="fr-FR"/>
              </w:rPr>
            </w:pPr>
            <w:r w:rsidRPr="004C1538">
              <w:rPr>
                <w:i/>
                <w:color w:val="000000" w:themeColor="text1"/>
                <w:lang w:val="fr-FR"/>
              </w:rPr>
              <w:t>(Enregistrer la localité, la zone de santé, la date de l'entretien)</w:t>
            </w:r>
          </w:p>
          <w:p w14:paraId="6BEA22F9" w14:textId="77777777" w:rsidR="00130D4B" w:rsidRPr="004C1538" w:rsidRDefault="00AD1590">
            <w:pPr>
              <w:spacing w:before="120" w:line="240" w:lineRule="auto"/>
              <w:rPr>
                <w:color w:val="000000" w:themeColor="text1"/>
                <w:lang w:val="fr-FR"/>
              </w:rPr>
            </w:pPr>
            <w:r w:rsidRPr="004C1538">
              <w:rPr>
                <w:color w:val="000000" w:themeColor="text1"/>
                <w:lang w:val="fr-FR"/>
              </w:rPr>
              <w:t xml:space="preserve">Localité (village ou district) : _________   </w:t>
            </w:r>
          </w:p>
          <w:p w14:paraId="104CAA23" w14:textId="77777777" w:rsidR="00130D4B" w:rsidRPr="004C1538" w:rsidRDefault="00AD1590">
            <w:pPr>
              <w:spacing w:before="120" w:line="240" w:lineRule="auto"/>
              <w:rPr>
                <w:color w:val="000000" w:themeColor="text1"/>
                <w:lang w:val="fr-FR"/>
              </w:rPr>
            </w:pPr>
            <w:r w:rsidRPr="004C1538">
              <w:rPr>
                <w:color w:val="000000" w:themeColor="text1"/>
                <w:lang w:val="fr-FR"/>
              </w:rPr>
              <w:t>Espace santé : ____</w:t>
            </w:r>
          </w:p>
          <w:p w14:paraId="6827C7F8" w14:textId="77777777" w:rsidR="00130D4B" w:rsidRPr="004C1538" w:rsidRDefault="00AD1590">
            <w:pPr>
              <w:spacing w:before="120" w:line="240" w:lineRule="auto"/>
              <w:rPr>
                <w:color w:val="000000" w:themeColor="text1"/>
                <w:lang w:val="fr-FR"/>
              </w:rPr>
            </w:pPr>
            <w:r w:rsidRPr="004C1538">
              <w:rPr>
                <w:color w:val="000000" w:themeColor="text1"/>
                <w:lang w:val="fr-FR"/>
              </w:rPr>
              <w:t>Zone de santé : __________</w:t>
            </w:r>
          </w:p>
          <w:p w14:paraId="592F6B54" w14:textId="77777777" w:rsidR="00130D4B" w:rsidRPr="004C1538" w:rsidRDefault="00AD1590">
            <w:pPr>
              <w:spacing w:before="120" w:line="240" w:lineRule="auto"/>
              <w:rPr>
                <w:color w:val="000000" w:themeColor="text1"/>
                <w:lang w:val="fr-FR"/>
              </w:rPr>
            </w:pPr>
            <w:r w:rsidRPr="004C1538">
              <w:rPr>
                <w:color w:val="000000" w:themeColor="text1"/>
                <w:lang w:val="fr-FR"/>
              </w:rPr>
              <w:t>Date (jj/mm/aaaa) : ___ ___ /___ ___ /___ ___ ___ ___</w:t>
            </w:r>
          </w:p>
          <w:p w14:paraId="0B35677C" w14:textId="77777777" w:rsidR="00130D4B" w:rsidRDefault="00AD1590">
            <w:pPr>
              <w:spacing w:before="120" w:line="240" w:lineRule="auto"/>
              <w:rPr>
                <w:color w:val="000000" w:themeColor="text1"/>
              </w:rPr>
            </w:pPr>
            <w:r w:rsidRPr="0068195B">
              <w:rPr>
                <w:color w:val="000000" w:themeColor="text1"/>
                <w:lang w:val="en"/>
              </w:rPr>
              <w:t>Heure (hh : mm) : ___ ___ : ___ ___</w:t>
            </w:r>
          </w:p>
        </w:tc>
      </w:tr>
    </w:tbl>
    <w:p w14:paraId="2EBC3B1E" w14:textId="77777777" w:rsidR="00D27FB9" w:rsidRPr="00E77872" w:rsidRDefault="00D27FB9" w:rsidP="00D27FB9">
      <w:pPr>
        <w:spacing w:after="0" w:line="240" w:lineRule="auto"/>
        <w:rPr>
          <w:color w:val="000000" w:themeColor="text1"/>
        </w:rPr>
      </w:pPr>
    </w:p>
    <w:tbl>
      <w:tblPr>
        <w:tblW w:w="9265" w:type="dxa"/>
        <w:tblLayout w:type="fixed"/>
        <w:tblCellMar>
          <w:left w:w="10" w:type="dxa"/>
          <w:right w:w="10" w:type="dxa"/>
        </w:tblCellMar>
        <w:tblLook w:val="0000" w:firstRow="0" w:lastRow="0" w:firstColumn="0" w:lastColumn="0" w:noHBand="0" w:noVBand="0"/>
      </w:tblPr>
      <w:tblGrid>
        <w:gridCol w:w="9265"/>
      </w:tblGrid>
      <w:tr w:rsidR="00D27FB9" w:rsidRPr="000401CC" w14:paraId="18D7C120" w14:textId="77777777" w:rsidTr="0041188B">
        <w:trPr>
          <w:trHeight w:val="7163"/>
        </w:trPr>
        <w:tc>
          <w:tcPr>
            <w:tcW w:w="926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634C1AC" w14:textId="77777777" w:rsidR="00130D4B" w:rsidRPr="004C1538" w:rsidRDefault="00AD1590">
            <w:pPr>
              <w:rPr>
                <w:b/>
                <w:bCs/>
                <w:i/>
                <w:iCs/>
                <w:caps/>
                <w:color w:val="000000" w:themeColor="text1"/>
                <w:spacing w:val="-4"/>
                <w:lang w:val="fr-FR"/>
              </w:rPr>
            </w:pPr>
            <w:r w:rsidRPr="004C1538">
              <w:rPr>
                <w:b/>
                <w:i/>
                <w:caps/>
                <w:color w:val="000000" w:themeColor="text1"/>
                <w:spacing w:val="-4"/>
                <w:lang w:val="fr-FR"/>
              </w:rPr>
              <w:t>(Informez le participant que vous allez maintenant commencer à administrer l'enquête. Lisez le texte suivant avant de commencer).</w:t>
            </w:r>
          </w:p>
          <w:p w14:paraId="30F699CF" w14:textId="77777777" w:rsidR="00130D4B" w:rsidRPr="004C1538" w:rsidRDefault="00AD1590">
            <w:pPr>
              <w:spacing w:after="0" w:line="240" w:lineRule="auto"/>
              <w:jc w:val="both"/>
              <w:rPr>
                <w:color w:val="000000" w:themeColor="text1"/>
                <w:lang w:val="fr-FR"/>
              </w:rPr>
            </w:pPr>
            <w:r w:rsidRPr="004C1538">
              <w:rPr>
                <w:b/>
                <w:color w:val="000000" w:themeColor="text1"/>
                <w:lang w:val="fr-FR"/>
              </w:rPr>
              <w:t xml:space="preserve">Script </w:t>
            </w:r>
            <w:r w:rsidRPr="004C1538">
              <w:rPr>
                <w:color w:val="000000" w:themeColor="text1"/>
                <w:lang w:val="fr-FR"/>
              </w:rPr>
              <w:t>: Bonjour, je m'appelle _______ (</w:t>
            </w:r>
            <w:r w:rsidRPr="004C1538">
              <w:rPr>
                <w:i/>
                <w:color w:val="000000" w:themeColor="text1"/>
                <w:lang w:val="fr-FR"/>
              </w:rPr>
              <w:t>présentez également toute l'équipe présente</w:t>
            </w:r>
            <w:r w:rsidRPr="004C1538">
              <w:rPr>
                <w:color w:val="000000" w:themeColor="text1"/>
                <w:lang w:val="fr-FR"/>
              </w:rPr>
              <w:t>). Nous sommes ici au nom du [ministère de la Santé]. Une épidémie d'Ebola s'est déclarée dans votre région.  Le gouvernement [ou toute autre entité menant des activités de réponse] prend des mesures pour identifier et tester les personnes susceptibles d'être infectées par le virus Ebola, afin qu'elles puissent être transportées dans un hôpital spécialisé pour y être traitées. Ils proposeront également une vaccination et un suivi aux personnes qui ont été en contact étroit avec elles. Afin d'améliorer la lutte contre la maladie à virus Ebola (MVE) dans notre pays, nous nous adressons à la population pour connaître son point de vue sur cette maladie. Nous aimerions vous poser quelques questions sur la santé et sur la manière dont vous et votre famille vous protégez contre la maladie. Les informations que nous recueillons seront utilisées par [le ministère de la santé] pour améliorer ses efforts en vue d'enrayer la propagation d'Ebola. Répondre aux questions de l'enquête prendra environ 30 minutes.</w:t>
            </w:r>
          </w:p>
          <w:p w14:paraId="7F77681F" w14:textId="77777777" w:rsidR="00D27FB9" w:rsidRPr="004C1538" w:rsidRDefault="00D27FB9" w:rsidP="0012283B">
            <w:pPr>
              <w:spacing w:after="0" w:line="240" w:lineRule="auto"/>
              <w:rPr>
                <w:color w:val="000000" w:themeColor="text1"/>
                <w:lang w:val="fr-FR"/>
              </w:rPr>
            </w:pPr>
          </w:p>
          <w:p w14:paraId="22E269DF" w14:textId="77777777" w:rsidR="00130D4B" w:rsidRPr="004C1538" w:rsidRDefault="00AD1590">
            <w:pPr>
              <w:spacing w:after="0" w:line="240" w:lineRule="auto"/>
              <w:rPr>
                <w:rFonts w:eastAsia="Times New Roman" w:cs="Calibri"/>
                <w:color w:val="000000" w:themeColor="text1"/>
                <w:lang w:val="fr-FR"/>
              </w:rPr>
            </w:pPr>
            <w:r w:rsidRPr="004C1538">
              <w:rPr>
                <w:color w:val="000000" w:themeColor="text1"/>
                <w:lang w:val="fr-FR"/>
              </w:rPr>
              <w:t>Avant que vous ne preniez votre décision, je voudrais revenir sur quelques points :</w:t>
            </w:r>
          </w:p>
          <w:p w14:paraId="6304462F" w14:textId="77777777" w:rsidR="00130D4B" w:rsidRPr="004C1538" w:rsidRDefault="00AD1590">
            <w:pPr>
              <w:pStyle w:val="ListParagraph"/>
              <w:numPr>
                <w:ilvl w:val="0"/>
                <w:numId w:val="44"/>
              </w:numPr>
              <w:suppressAutoHyphens/>
              <w:autoSpaceDN w:val="0"/>
              <w:textAlignment w:val="baseline"/>
              <w:rPr>
                <w:color w:val="000000" w:themeColor="text1"/>
                <w:lang w:val="fr-FR"/>
              </w:rPr>
            </w:pPr>
            <w:r w:rsidRPr="004C1538">
              <w:rPr>
                <w:color w:val="000000" w:themeColor="text1"/>
                <w:lang w:val="fr-FR"/>
              </w:rPr>
              <w:t>Cette enquête est volontaire. Vous n'êtes pas obligé de répondre aux questions auxquelles vous ne souhaitez pas répondre et vous pouvez choisir de mettre fin à l'enquête à tout moment.</w:t>
            </w:r>
          </w:p>
          <w:p w14:paraId="36055F6D" w14:textId="77777777" w:rsidR="00130D4B" w:rsidRPr="004C1538" w:rsidRDefault="00AD1590">
            <w:pPr>
              <w:pStyle w:val="ListParagraph"/>
              <w:numPr>
                <w:ilvl w:val="0"/>
                <w:numId w:val="44"/>
              </w:numPr>
              <w:suppressAutoHyphens/>
              <w:autoSpaceDN w:val="0"/>
              <w:textAlignment w:val="baseline"/>
              <w:rPr>
                <w:color w:val="000000" w:themeColor="text1"/>
                <w:lang w:val="fr-FR"/>
              </w:rPr>
            </w:pPr>
            <w:r w:rsidRPr="004C1538">
              <w:rPr>
                <w:color w:val="000000" w:themeColor="text1"/>
                <w:lang w:val="fr-FR"/>
              </w:rPr>
              <w:t xml:space="preserve">Il n'y a pas de bonnes ou de mauvaises réponses, nous aimerions simplement connaître vos expériences et vos points de vue. </w:t>
            </w:r>
          </w:p>
          <w:p w14:paraId="072AB716" w14:textId="77777777" w:rsidR="00130D4B" w:rsidRPr="004C1538" w:rsidRDefault="00AD1590">
            <w:pPr>
              <w:pStyle w:val="ListParagraph"/>
              <w:numPr>
                <w:ilvl w:val="0"/>
                <w:numId w:val="44"/>
              </w:numPr>
              <w:suppressAutoHyphens/>
              <w:autoSpaceDN w:val="0"/>
              <w:textAlignment w:val="baseline"/>
              <w:rPr>
                <w:color w:val="000000" w:themeColor="text1"/>
                <w:lang w:val="fr-FR"/>
              </w:rPr>
            </w:pPr>
            <w:r w:rsidRPr="004C1538">
              <w:rPr>
                <w:color w:val="000000" w:themeColor="text1"/>
                <w:lang w:val="fr-FR"/>
              </w:rPr>
              <w:t>Les informations que vous fournissez aujourd'hui resteront confidentielles. Je ne vous demanderai pas votre nom dans le cadre de cette enquête.</w:t>
            </w:r>
          </w:p>
          <w:p w14:paraId="0CBE7C58" w14:textId="77777777" w:rsidR="00130D4B" w:rsidRPr="004C1538" w:rsidRDefault="00AD1590">
            <w:pPr>
              <w:pStyle w:val="ListParagraph"/>
              <w:numPr>
                <w:ilvl w:val="0"/>
                <w:numId w:val="44"/>
              </w:numPr>
              <w:suppressAutoHyphens/>
              <w:autoSpaceDN w:val="0"/>
              <w:textAlignment w:val="baseline"/>
              <w:rPr>
                <w:color w:val="000000" w:themeColor="text1"/>
                <w:lang w:val="fr-FR"/>
              </w:rPr>
            </w:pPr>
            <w:r w:rsidRPr="004C1538">
              <w:rPr>
                <w:color w:val="000000" w:themeColor="text1"/>
                <w:lang w:val="fr-FR"/>
              </w:rPr>
              <w:t>Le rapport que nous rédigerons sera un résumé de toutes les enquêtes que nous mènerons, sans qu'il soit possible de vous identifier ou d'identifier vos réponses.</w:t>
            </w:r>
          </w:p>
          <w:p w14:paraId="02B4FC09" w14:textId="77777777" w:rsidR="00130D4B" w:rsidRPr="004C1538" w:rsidRDefault="00AD1590">
            <w:pPr>
              <w:pStyle w:val="CommentText"/>
              <w:numPr>
                <w:ilvl w:val="0"/>
                <w:numId w:val="44"/>
              </w:numPr>
              <w:suppressAutoHyphens/>
              <w:autoSpaceDN w:val="0"/>
              <w:spacing w:after="0"/>
              <w:textAlignment w:val="baseline"/>
              <w:rPr>
                <w:color w:val="000000" w:themeColor="text1"/>
                <w:sz w:val="22"/>
                <w:szCs w:val="22"/>
                <w:lang w:val="fr-FR"/>
              </w:rPr>
            </w:pPr>
            <w:r w:rsidRPr="004C1538">
              <w:rPr>
                <w:color w:val="000000" w:themeColor="text1"/>
                <w:sz w:val="22"/>
                <w:szCs w:val="22"/>
                <w:lang w:val="fr-FR"/>
              </w:rPr>
              <w:t>Si vous avez d'autres questions après avoir répondu à l'enquête, vous pouvez contacter [nom et fonction] au [numéro de téléphone].</w:t>
            </w:r>
          </w:p>
          <w:p w14:paraId="7435A45B" w14:textId="77777777" w:rsidR="00D27FB9" w:rsidRPr="004C1538" w:rsidRDefault="00D27FB9" w:rsidP="0012283B">
            <w:pPr>
              <w:spacing w:after="0" w:line="240" w:lineRule="auto"/>
              <w:rPr>
                <w:color w:val="000000" w:themeColor="text1"/>
                <w:spacing w:val="-8"/>
                <w:lang w:val="fr-FR"/>
              </w:rPr>
            </w:pPr>
          </w:p>
          <w:p w14:paraId="48EF3504" w14:textId="77777777" w:rsidR="00130D4B" w:rsidRPr="004C1538" w:rsidRDefault="00AD1590">
            <w:pPr>
              <w:spacing w:after="0" w:line="240" w:lineRule="auto"/>
              <w:rPr>
                <w:color w:val="000000" w:themeColor="text1"/>
                <w:spacing w:val="-8"/>
                <w:lang w:val="fr-FR"/>
              </w:rPr>
            </w:pPr>
            <w:r w:rsidRPr="004C1538">
              <w:rPr>
                <w:b/>
                <w:color w:val="000000" w:themeColor="text1"/>
                <w:spacing w:val="-8"/>
                <w:lang w:val="fr-FR"/>
              </w:rPr>
              <w:t xml:space="preserve">Acceptez-vous de participer à cette enquête ? </w:t>
            </w:r>
            <w:r w:rsidRPr="004C1538">
              <w:rPr>
                <w:color w:val="000000" w:themeColor="text1"/>
                <w:spacing w:val="-8"/>
                <w:lang w:val="fr-FR"/>
              </w:rPr>
              <w:t>Oui ou non</w:t>
            </w:r>
          </w:p>
          <w:p w14:paraId="1BD1B1E6" w14:textId="77777777" w:rsidR="00130D4B" w:rsidRPr="004C1538" w:rsidRDefault="00AD1590">
            <w:pPr>
              <w:spacing w:after="0" w:line="240" w:lineRule="auto"/>
              <w:rPr>
                <w:i/>
                <w:iCs/>
                <w:color w:val="000000" w:themeColor="text1"/>
                <w:spacing w:val="-8"/>
                <w:lang w:val="fr-FR"/>
              </w:rPr>
            </w:pPr>
            <w:r w:rsidRPr="004C1538">
              <w:rPr>
                <w:i/>
                <w:color w:val="000000" w:themeColor="text1"/>
                <w:spacing w:val="-8"/>
                <w:lang w:val="fr-FR"/>
              </w:rPr>
              <w:lastRenderedPageBreak/>
              <w:t>(Notez ici le consentement verbal à participer ; si vous refusez de participer, remerciez-les pour leur temps et mettez fin à l'enquête).</w:t>
            </w:r>
          </w:p>
          <w:p w14:paraId="56A2770E" w14:textId="77777777" w:rsidR="00D27FB9" w:rsidRPr="004C1538" w:rsidRDefault="00D27FB9" w:rsidP="0012283B">
            <w:pPr>
              <w:spacing w:after="0" w:line="240" w:lineRule="auto"/>
              <w:rPr>
                <w:color w:val="000000" w:themeColor="text1"/>
                <w:spacing w:val="-8"/>
                <w:lang w:val="fr-FR"/>
              </w:rPr>
            </w:pPr>
          </w:p>
          <w:p w14:paraId="31BE3E43" w14:textId="77777777" w:rsidR="00130D4B" w:rsidRDefault="00AD1590">
            <w:pPr>
              <w:spacing w:after="0" w:line="240" w:lineRule="auto"/>
              <w:rPr>
                <w:i/>
                <w:iCs/>
                <w:color w:val="000000" w:themeColor="text1"/>
                <w:spacing w:val="-8"/>
                <w:lang w:val="fr-FR"/>
              </w:rPr>
            </w:pPr>
            <w:r w:rsidRPr="004C1538">
              <w:rPr>
                <w:b/>
                <w:color w:val="000000" w:themeColor="text1"/>
                <w:spacing w:val="-8"/>
                <w:lang w:val="fr-FR"/>
              </w:rPr>
              <w:t xml:space="preserve">Avez-vous des questions avant de commencer ? </w:t>
            </w:r>
            <w:r w:rsidRPr="000401CC">
              <w:rPr>
                <w:b/>
                <w:color w:val="000000" w:themeColor="text1"/>
                <w:spacing w:val="-8"/>
                <w:lang w:val="en"/>
              </w:rPr>
              <w:t>(</w:t>
            </w:r>
            <w:r w:rsidRPr="000401CC">
              <w:rPr>
                <w:i/>
                <w:color w:val="000000" w:themeColor="text1"/>
                <w:spacing w:val="-8"/>
                <w:lang w:val="en"/>
              </w:rPr>
              <w:t>Enregistrez vos questions ici)</w:t>
            </w:r>
          </w:p>
          <w:p w14:paraId="6A675293" w14:textId="77777777" w:rsidR="00D27FB9" w:rsidRPr="000401CC" w:rsidRDefault="00D27FB9" w:rsidP="0012283B">
            <w:pPr>
              <w:spacing w:after="0" w:line="240" w:lineRule="auto"/>
              <w:rPr>
                <w:color w:val="000000" w:themeColor="text1"/>
                <w:spacing w:val="-8"/>
                <w:lang w:val="fr-FR"/>
              </w:rPr>
            </w:pPr>
          </w:p>
        </w:tc>
      </w:tr>
    </w:tbl>
    <w:p w14:paraId="2818956F" w14:textId="77777777" w:rsidR="00D27FB9" w:rsidRPr="000401CC" w:rsidRDefault="00D27FB9" w:rsidP="00D27FB9">
      <w:pPr>
        <w:rPr>
          <w:color w:val="000000" w:themeColor="text1"/>
        </w:rPr>
      </w:pPr>
    </w:p>
    <w:tbl>
      <w:tblPr>
        <w:tblW w:w="9000" w:type="dxa"/>
        <w:tblInd w:w="-5" w:type="dxa"/>
        <w:tblLayout w:type="fixed"/>
        <w:tblCellMar>
          <w:left w:w="10" w:type="dxa"/>
          <w:right w:w="10" w:type="dxa"/>
        </w:tblCellMar>
        <w:tblLook w:val="0000" w:firstRow="0" w:lastRow="0" w:firstColumn="0" w:lastColumn="0" w:noHBand="0" w:noVBand="0"/>
      </w:tblPr>
      <w:tblGrid>
        <w:gridCol w:w="3420"/>
        <w:gridCol w:w="5580"/>
      </w:tblGrid>
      <w:tr w:rsidR="00D27FB9" w:rsidRPr="00267A8C" w14:paraId="1482B611" w14:textId="77777777" w:rsidTr="00F708CB">
        <w:trPr>
          <w:cantSplit/>
          <w:tblHeader/>
        </w:trPr>
        <w:tc>
          <w:tcPr>
            <w:tcW w:w="3420" w:type="dxa"/>
            <w:tcBorders>
              <w:top w:val="single" w:sz="4" w:space="0" w:color="000000" w:themeColor="text1"/>
              <w:left w:val="single" w:sz="4" w:space="0" w:color="000000" w:themeColor="text1"/>
              <w:bottom w:val="single" w:sz="4" w:space="0" w:color="000000" w:themeColor="text1"/>
              <w:right w:val="single" w:sz="4" w:space="0" w:color="auto"/>
            </w:tcBorders>
            <w:shd w:val="clear" w:color="auto" w:fill="000000" w:themeFill="text1"/>
            <w:tcMar>
              <w:top w:w="0" w:type="dxa"/>
              <w:left w:w="115" w:type="dxa"/>
              <w:bottom w:w="0" w:type="dxa"/>
              <w:right w:w="115" w:type="dxa"/>
            </w:tcMar>
            <w:vAlign w:val="center"/>
          </w:tcPr>
          <w:p w14:paraId="52298EA0" w14:textId="77777777" w:rsidR="00130D4B" w:rsidRDefault="00AD1590">
            <w:pPr>
              <w:spacing w:after="0" w:line="240" w:lineRule="auto"/>
              <w:jc w:val="center"/>
              <w:rPr>
                <w:b/>
                <w:bCs/>
                <w:caps/>
                <w:color w:val="FFFFFF" w:themeColor="background1"/>
                <w:spacing w:val="-10"/>
                <w:lang w:val="fr-FR"/>
              </w:rPr>
            </w:pPr>
            <w:r w:rsidRPr="00267A8C">
              <w:rPr>
                <w:b/>
                <w:caps/>
                <w:color w:val="FFFFFF" w:themeColor="background1"/>
                <w:spacing w:val="-10"/>
                <w:lang w:val="en"/>
              </w:rPr>
              <w:t>Texte de la question</w:t>
            </w:r>
          </w:p>
        </w:tc>
        <w:tc>
          <w:tcPr>
            <w:tcW w:w="5580" w:type="dxa"/>
            <w:tcBorders>
              <w:top w:val="single" w:sz="4" w:space="0" w:color="000000" w:themeColor="text1"/>
              <w:left w:val="single" w:sz="4" w:space="0" w:color="auto"/>
              <w:bottom w:val="single" w:sz="4" w:space="0" w:color="000000" w:themeColor="text1"/>
              <w:right w:val="single" w:sz="4" w:space="0" w:color="000000"/>
            </w:tcBorders>
            <w:shd w:val="clear" w:color="auto" w:fill="000000" w:themeFill="text1"/>
            <w:tcMar>
              <w:top w:w="0" w:type="dxa"/>
              <w:left w:w="115" w:type="dxa"/>
              <w:bottom w:w="0" w:type="dxa"/>
              <w:right w:w="115" w:type="dxa"/>
            </w:tcMar>
            <w:vAlign w:val="center"/>
          </w:tcPr>
          <w:p w14:paraId="1F517F05" w14:textId="77777777" w:rsidR="00130D4B" w:rsidRDefault="00AD1590">
            <w:pPr>
              <w:spacing w:after="0" w:line="240" w:lineRule="auto"/>
              <w:jc w:val="center"/>
              <w:rPr>
                <w:b/>
                <w:bCs/>
                <w:color w:val="FFFFFF" w:themeColor="background1"/>
                <w:spacing w:val="-10"/>
                <w:lang w:val="fr-FR"/>
              </w:rPr>
            </w:pPr>
            <w:r w:rsidRPr="00267A8C">
              <w:rPr>
                <w:b/>
                <w:caps/>
                <w:color w:val="FFFFFF" w:themeColor="background1"/>
                <w:spacing w:val="-10"/>
                <w:lang w:val="en"/>
              </w:rPr>
              <w:t>Options de réponse</w:t>
            </w:r>
          </w:p>
        </w:tc>
      </w:tr>
      <w:tr w:rsidR="00D27FB9" w:rsidRPr="00E65B89" w14:paraId="16E64E68" w14:textId="77777777" w:rsidTr="0041188B">
        <w:trPr>
          <w:cantSplit/>
        </w:trPr>
        <w:tc>
          <w:tcPr>
            <w:tcW w:w="9000" w:type="dxa"/>
            <w:gridSpan w:val="2"/>
            <w:tcBorders>
              <w:top w:val="single" w:sz="4" w:space="0" w:color="000000" w:themeColor="text1"/>
              <w:left w:val="single" w:sz="4" w:space="0" w:color="000000" w:themeColor="text1"/>
              <w:bottom w:val="single" w:sz="4" w:space="0" w:color="000000" w:themeColor="text1"/>
              <w:right w:val="single" w:sz="4" w:space="0" w:color="000000"/>
            </w:tcBorders>
            <w:shd w:val="clear" w:color="auto" w:fill="E7E6E6" w:themeFill="background2"/>
            <w:tcMar>
              <w:top w:w="0" w:type="dxa"/>
              <w:left w:w="115" w:type="dxa"/>
              <w:bottom w:w="0" w:type="dxa"/>
              <w:right w:w="115" w:type="dxa"/>
            </w:tcMar>
            <w:vAlign w:val="center"/>
          </w:tcPr>
          <w:p w14:paraId="758F5615" w14:textId="77777777" w:rsidR="00130D4B" w:rsidRDefault="00AD1590">
            <w:pPr>
              <w:spacing w:after="0" w:line="240" w:lineRule="auto"/>
              <w:rPr>
                <w:b/>
                <w:caps/>
                <w:color w:val="000000" w:themeColor="text1"/>
                <w:lang w:val="fr-FR"/>
              </w:rPr>
            </w:pPr>
            <w:r w:rsidRPr="004C1538">
              <w:rPr>
                <w:b/>
                <w:caps/>
                <w:lang w:val="fr-FR"/>
              </w:rPr>
              <w:t>Sources d'information sur la santé</w:t>
            </w:r>
          </w:p>
        </w:tc>
      </w:tr>
      <w:tr w:rsidR="00D27FB9" w:rsidRPr="008D2E7F" w14:paraId="7A506EDA" w14:textId="77777777" w:rsidTr="00F708CB">
        <w:trPr>
          <w:cantSplit/>
          <w:trHeight w:val="872"/>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1C5A991E" w14:textId="77777777" w:rsidR="00130D4B" w:rsidRPr="004C1538" w:rsidRDefault="00AD1590">
            <w:pPr>
              <w:pStyle w:val="ListParagraph"/>
              <w:numPr>
                <w:ilvl w:val="0"/>
                <w:numId w:val="91"/>
              </w:numPr>
              <w:ind w:left="271" w:hanging="271"/>
              <w:contextualSpacing/>
              <w:rPr>
                <w:color w:val="000000" w:themeColor="text1"/>
                <w:spacing w:val="-4"/>
                <w:lang w:val="fr-FR"/>
              </w:rPr>
            </w:pPr>
            <w:r w:rsidRPr="004C1538">
              <w:rPr>
                <w:color w:val="000000" w:themeColor="text1"/>
                <w:spacing w:val="-4"/>
                <w:lang w:val="fr-FR"/>
              </w:rPr>
              <w:t>Au cours de la semaine écoulée, avez-vous cherché des informations sur la manière de vous protéger contre les maladies infectieuses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5AB0C340" w14:textId="77777777" w:rsidR="00130D4B" w:rsidRPr="004C1538" w:rsidRDefault="00AD1590">
            <w:pPr>
              <w:spacing w:after="0" w:line="240" w:lineRule="auto"/>
              <w:rPr>
                <w:i/>
                <w:color w:val="000000" w:themeColor="text1"/>
                <w:lang w:val="fr-FR"/>
              </w:rPr>
            </w:pPr>
            <w:r w:rsidRPr="004C1538">
              <w:rPr>
                <w:i/>
                <w:color w:val="000000" w:themeColor="text1"/>
                <w:lang w:val="fr-FR"/>
              </w:rPr>
              <w:t>(Sauf indication contraire, pour toutes les questions, lisez tous les choix de réponses au répondant et cochez la seule réponse qu'il donne).</w:t>
            </w:r>
          </w:p>
          <w:p w14:paraId="4A3F66A9" w14:textId="77777777" w:rsidR="00130D4B" w:rsidRDefault="00AD1590">
            <w:pPr>
              <w:pStyle w:val="ListParagraph"/>
              <w:numPr>
                <w:ilvl w:val="0"/>
                <w:numId w:val="45"/>
              </w:numPr>
              <w:ind w:left="331" w:hanging="331"/>
              <w:contextualSpacing/>
              <w:rPr>
                <w:color w:val="000000" w:themeColor="text1"/>
                <w:spacing w:val="-4"/>
                <w:lang w:val="fr-FR"/>
              </w:rPr>
            </w:pPr>
            <w:r w:rsidRPr="007B4049">
              <w:rPr>
                <w:color w:val="000000" w:themeColor="text1"/>
                <w:spacing w:val="-4"/>
                <w:lang w:val="en"/>
              </w:rPr>
              <w:t>Oui</w:t>
            </w:r>
          </w:p>
          <w:p w14:paraId="7D523742" w14:textId="77777777" w:rsidR="00130D4B" w:rsidRDefault="00AD1590">
            <w:pPr>
              <w:pStyle w:val="ListParagraph"/>
              <w:numPr>
                <w:ilvl w:val="0"/>
                <w:numId w:val="45"/>
              </w:numPr>
              <w:ind w:left="331" w:hanging="331"/>
              <w:contextualSpacing/>
              <w:rPr>
                <w:color w:val="000000" w:themeColor="text1"/>
                <w:spacing w:val="-4"/>
                <w:lang w:val="fr-FR"/>
              </w:rPr>
            </w:pPr>
            <w:r w:rsidRPr="004C1538">
              <w:rPr>
                <w:color w:val="000000" w:themeColor="text1"/>
                <w:spacing w:val="-4"/>
                <w:sz w:val="20"/>
                <w:szCs w:val="20"/>
                <w:lang w:val="fr-FR"/>
              </w:rPr>
              <w:t xml:space="preserve">Non, </w:t>
            </w:r>
            <w:r w:rsidRPr="004C1538">
              <w:rPr>
                <w:i/>
                <w:color w:val="000000" w:themeColor="text1"/>
                <w:spacing w:val="-4"/>
                <w:lang w:val="fr-FR"/>
              </w:rPr>
              <w:t>passez à la question 2</w:t>
            </w:r>
          </w:p>
          <w:p w14:paraId="561EE552" w14:textId="77777777" w:rsidR="00130D4B" w:rsidRDefault="00AD1590">
            <w:pPr>
              <w:pStyle w:val="ListParagraph"/>
              <w:numPr>
                <w:ilvl w:val="0"/>
                <w:numId w:val="45"/>
              </w:numPr>
              <w:ind w:left="331" w:hanging="331"/>
              <w:contextualSpacing/>
              <w:rPr>
                <w:color w:val="000000" w:themeColor="text1"/>
                <w:spacing w:val="-4"/>
                <w:lang w:val="fr-FR"/>
              </w:rPr>
            </w:pPr>
            <w:r w:rsidRPr="001A0FCD">
              <w:rPr>
                <w:color w:val="000000" w:themeColor="text1"/>
                <w:spacing w:val="-4"/>
                <w:lang w:val="en"/>
              </w:rPr>
              <w:t>Refuser (</w:t>
            </w:r>
            <w:r w:rsidRPr="001A0FCD">
              <w:rPr>
                <w:i/>
                <w:color w:val="000000" w:themeColor="text1"/>
                <w:spacing w:val="-4"/>
                <w:lang w:val="en"/>
              </w:rPr>
              <w:t>ne pas lire</w:t>
            </w:r>
            <w:r w:rsidRPr="001A0FCD">
              <w:rPr>
                <w:color w:val="000000" w:themeColor="text1"/>
                <w:spacing w:val="-4"/>
                <w:lang w:val="en"/>
              </w:rPr>
              <w:t>)</w:t>
            </w:r>
          </w:p>
        </w:tc>
      </w:tr>
      <w:tr w:rsidR="00D27FB9" w:rsidRPr="000401CC" w14:paraId="5D0B087A"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7AB988E5" w14:textId="77777777" w:rsidR="00130D4B" w:rsidRPr="004C1538" w:rsidRDefault="00AD1590">
            <w:pPr>
              <w:pStyle w:val="ListParagraph"/>
              <w:ind w:left="271"/>
              <w:rPr>
                <w:color w:val="000000" w:themeColor="text1"/>
                <w:spacing w:val="-4"/>
                <w:lang w:val="fr-FR"/>
              </w:rPr>
            </w:pPr>
            <w:r w:rsidRPr="004C1538">
              <w:rPr>
                <w:color w:val="000000" w:themeColor="text1"/>
                <w:spacing w:val="-4"/>
                <w:lang w:val="fr-FR"/>
              </w:rPr>
              <w:lastRenderedPageBreak/>
              <w:t xml:space="preserve">1.b. Quelles sont vos sources d'information </w:t>
            </w:r>
            <w:r w:rsidR="005562D1" w:rsidRPr="004C1538">
              <w:rPr>
                <w:color w:val="000000" w:themeColor="text1"/>
                <w:spacing w:val="-4"/>
                <w:lang w:val="fr-FR"/>
              </w:rPr>
              <w:t xml:space="preserve">sur la manière de vous protéger des maladies infectieuses </w:t>
            </w:r>
            <w:r w:rsidRPr="004C1538">
              <w:rPr>
                <w:color w:val="000000" w:themeColor="text1"/>
                <w:spacing w:val="-4"/>
                <w:lang w:val="fr-FR"/>
              </w:rPr>
              <w:t>?</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3AC5A204" w14:textId="77777777" w:rsidR="00130D4B" w:rsidRPr="004C1538" w:rsidRDefault="00AD1590">
            <w:pPr>
              <w:spacing w:after="0" w:line="240" w:lineRule="auto"/>
              <w:rPr>
                <w:i/>
                <w:color w:val="000000" w:themeColor="text1"/>
                <w:lang w:val="fr-FR"/>
              </w:rPr>
            </w:pPr>
            <w:r w:rsidRPr="004C1538">
              <w:rPr>
                <w:i/>
                <w:color w:val="000000" w:themeColor="text1"/>
                <w:lang w:val="fr-FR"/>
              </w:rPr>
              <w:t xml:space="preserve">(Ne lisez </w:t>
            </w:r>
            <w:r w:rsidRPr="004C1538">
              <w:rPr>
                <w:b/>
                <w:i/>
                <w:color w:val="000000" w:themeColor="text1"/>
                <w:lang w:val="fr-FR"/>
              </w:rPr>
              <w:t xml:space="preserve">pas </w:t>
            </w:r>
            <w:r w:rsidRPr="004C1538">
              <w:rPr>
                <w:i/>
                <w:color w:val="000000" w:themeColor="text1"/>
                <w:lang w:val="fr-FR"/>
              </w:rPr>
              <w:t>les choix de réponses. Cochez toutes les réponses fournies par le participant.)</w:t>
            </w:r>
          </w:p>
          <w:p w14:paraId="4AE551CA" w14:textId="77777777" w:rsidR="00130D4B" w:rsidRDefault="00AD1590">
            <w:pPr>
              <w:pStyle w:val="ListParagraph"/>
              <w:numPr>
                <w:ilvl w:val="0"/>
                <w:numId w:val="99"/>
              </w:numPr>
              <w:contextualSpacing/>
              <w:rPr>
                <w:color w:val="000000" w:themeColor="text1"/>
                <w:lang w:val="fr-FR"/>
              </w:rPr>
            </w:pPr>
            <w:r>
              <w:rPr>
                <w:color w:val="000000" w:themeColor="text1"/>
                <w:lang w:val="en"/>
              </w:rPr>
              <w:t xml:space="preserve">Agent de santé </w:t>
            </w:r>
          </w:p>
          <w:p w14:paraId="5A7F8028" w14:textId="77777777" w:rsidR="00130D4B" w:rsidRDefault="00AD1590">
            <w:pPr>
              <w:pStyle w:val="ListParagraph"/>
              <w:numPr>
                <w:ilvl w:val="0"/>
                <w:numId w:val="99"/>
              </w:numPr>
              <w:contextualSpacing/>
              <w:rPr>
                <w:color w:val="000000" w:themeColor="text1"/>
                <w:lang w:val="fr-FR"/>
              </w:rPr>
            </w:pPr>
            <w:r>
              <w:rPr>
                <w:color w:val="000000" w:themeColor="text1"/>
                <w:lang w:val="en"/>
              </w:rPr>
              <w:t xml:space="preserve">Bénévole en santé communautaire </w:t>
            </w:r>
          </w:p>
          <w:p w14:paraId="68646D33" w14:textId="77777777" w:rsidR="00130D4B" w:rsidRDefault="00AD1590">
            <w:pPr>
              <w:pStyle w:val="ListParagraph"/>
              <w:numPr>
                <w:ilvl w:val="0"/>
                <w:numId w:val="99"/>
              </w:numPr>
              <w:contextualSpacing/>
              <w:rPr>
                <w:color w:val="000000" w:themeColor="text1"/>
                <w:lang w:val="fr-FR"/>
              </w:rPr>
            </w:pPr>
            <w:r w:rsidRPr="004C1538">
              <w:rPr>
                <w:color w:val="000000" w:themeColor="text1"/>
                <w:lang w:val="fr-FR"/>
              </w:rPr>
              <w:t>Guérisseur traditionnel / praticien de santé non professionnel</w:t>
            </w:r>
          </w:p>
          <w:p w14:paraId="6FBE223A" w14:textId="77777777" w:rsidR="00130D4B" w:rsidRDefault="00AD1590">
            <w:pPr>
              <w:pStyle w:val="ListParagraph"/>
              <w:numPr>
                <w:ilvl w:val="0"/>
                <w:numId w:val="99"/>
              </w:numPr>
              <w:contextualSpacing/>
              <w:rPr>
                <w:color w:val="000000" w:themeColor="text1"/>
                <w:lang w:val="fr-FR"/>
              </w:rPr>
            </w:pPr>
            <w:r w:rsidRPr="00551C5F">
              <w:rPr>
                <w:color w:val="000000" w:themeColor="text1"/>
                <w:lang w:val="en"/>
              </w:rPr>
              <w:t>Radio</w:t>
            </w:r>
          </w:p>
          <w:p w14:paraId="6C341011" w14:textId="77777777" w:rsidR="00130D4B" w:rsidRDefault="00AD1590">
            <w:pPr>
              <w:pStyle w:val="ListParagraph"/>
              <w:numPr>
                <w:ilvl w:val="0"/>
                <w:numId w:val="99"/>
              </w:numPr>
              <w:contextualSpacing/>
              <w:rPr>
                <w:color w:val="000000" w:themeColor="text1"/>
                <w:lang w:val="fr-FR"/>
              </w:rPr>
            </w:pPr>
            <w:r w:rsidRPr="00551C5F">
              <w:rPr>
                <w:color w:val="000000" w:themeColor="text1"/>
                <w:lang w:val="en"/>
              </w:rPr>
              <w:t>Télévision</w:t>
            </w:r>
          </w:p>
          <w:p w14:paraId="245945E7" w14:textId="77777777" w:rsidR="00130D4B" w:rsidRDefault="00AD1590">
            <w:pPr>
              <w:pStyle w:val="ListParagraph"/>
              <w:numPr>
                <w:ilvl w:val="0"/>
                <w:numId w:val="99"/>
              </w:numPr>
              <w:contextualSpacing/>
              <w:rPr>
                <w:color w:val="000000" w:themeColor="text1"/>
                <w:lang w:val="fr-FR"/>
              </w:rPr>
            </w:pPr>
            <w:r>
              <w:rPr>
                <w:color w:val="000000" w:themeColor="text1"/>
                <w:lang w:val="en"/>
              </w:rPr>
              <w:t>Nouvelles en ligne ou imprimées</w:t>
            </w:r>
          </w:p>
          <w:p w14:paraId="0FDB6DC9" w14:textId="77777777" w:rsidR="00130D4B" w:rsidRDefault="00AD1590">
            <w:pPr>
              <w:pStyle w:val="ListParagraph"/>
              <w:numPr>
                <w:ilvl w:val="0"/>
                <w:numId w:val="99"/>
              </w:numPr>
              <w:contextualSpacing/>
              <w:rPr>
                <w:color w:val="000000" w:themeColor="text1"/>
                <w:lang w:val="fr-FR"/>
              </w:rPr>
            </w:pPr>
            <w:r w:rsidRPr="00551C5F">
              <w:rPr>
                <w:color w:val="000000" w:themeColor="text1"/>
                <w:lang w:val="en"/>
              </w:rPr>
              <w:t>Affiches ou dépliants</w:t>
            </w:r>
          </w:p>
          <w:p w14:paraId="700F7AB4" w14:textId="77777777" w:rsidR="00130D4B" w:rsidRDefault="00AD1590">
            <w:pPr>
              <w:pStyle w:val="ListParagraph"/>
              <w:numPr>
                <w:ilvl w:val="0"/>
                <w:numId w:val="99"/>
              </w:numPr>
              <w:contextualSpacing/>
              <w:rPr>
                <w:color w:val="000000" w:themeColor="text1"/>
                <w:lang w:val="fr-FR"/>
              </w:rPr>
            </w:pPr>
            <w:r w:rsidRPr="00551C5F">
              <w:rPr>
                <w:color w:val="000000" w:themeColor="text1"/>
                <w:lang w:val="en"/>
              </w:rPr>
              <w:t>Facebook</w:t>
            </w:r>
          </w:p>
          <w:p w14:paraId="1CE33E8F" w14:textId="77777777" w:rsidR="00130D4B" w:rsidRDefault="00AD1590">
            <w:pPr>
              <w:pStyle w:val="ListParagraph"/>
              <w:numPr>
                <w:ilvl w:val="0"/>
                <w:numId w:val="99"/>
              </w:numPr>
              <w:contextualSpacing/>
              <w:rPr>
                <w:color w:val="000000" w:themeColor="text1"/>
                <w:lang w:val="fr-FR"/>
              </w:rPr>
            </w:pPr>
            <w:r w:rsidRPr="00551C5F">
              <w:rPr>
                <w:color w:val="000000" w:themeColor="text1"/>
                <w:lang w:val="en"/>
              </w:rPr>
              <w:t>WhatsApp</w:t>
            </w:r>
          </w:p>
          <w:p w14:paraId="54E3AE78" w14:textId="77777777" w:rsidR="00130D4B" w:rsidRDefault="00AD1590">
            <w:pPr>
              <w:pStyle w:val="ListParagraph"/>
              <w:numPr>
                <w:ilvl w:val="0"/>
                <w:numId w:val="99"/>
              </w:numPr>
              <w:contextualSpacing/>
              <w:rPr>
                <w:color w:val="000000" w:themeColor="text1"/>
                <w:lang w:val="fr-FR"/>
              </w:rPr>
            </w:pPr>
            <w:r w:rsidRPr="00551C5F">
              <w:rPr>
                <w:color w:val="000000" w:themeColor="text1"/>
                <w:lang w:val="en"/>
              </w:rPr>
              <w:t>Twitter</w:t>
            </w:r>
          </w:p>
          <w:p w14:paraId="3DA9061D" w14:textId="77777777" w:rsidR="00130D4B" w:rsidRDefault="00AD1590">
            <w:pPr>
              <w:pStyle w:val="ListParagraph"/>
              <w:numPr>
                <w:ilvl w:val="0"/>
                <w:numId w:val="99"/>
              </w:numPr>
              <w:contextualSpacing/>
              <w:rPr>
                <w:color w:val="000000" w:themeColor="text1"/>
                <w:lang w:val="fr-FR"/>
              </w:rPr>
            </w:pPr>
            <w:r w:rsidRPr="00551C5F">
              <w:rPr>
                <w:color w:val="000000" w:themeColor="text1"/>
                <w:lang w:val="en"/>
              </w:rPr>
              <w:t>Instagram</w:t>
            </w:r>
          </w:p>
          <w:p w14:paraId="185C5C2E" w14:textId="77777777" w:rsidR="00130D4B" w:rsidRDefault="00AD1590">
            <w:pPr>
              <w:pStyle w:val="ListParagraph"/>
              <w:numPr>
                <w:ilvl w:val="0"/>
                <w:numId w:val="99"/>
              </w:numPr>
              <w:contextualSpacing/>
              <w:rPr>
                <w:color w:val="000000" w:themeColor="text1"/>
                <w:lang w:val="fr-FR"/>
              </w:rPr>
            </w:pPr>
            <w:r w:rsidRPr="00551C5F">
              <w:rPr>
                <w:color w:val="000000" w:themeColor="text1"/>
                <w:lang w:val="en"/>
              </w:rPr>
              <w:t>SMS [Message des opérateurs]</w:t>
            </w:r>
          </w:p>
          <w:p w14:paraId="2A491BCA" w14:textId="77777777" w:rsidR="00130D4B" w:rsidRDefault="00AD1590">
            <w:pPr>
              <w:pStyle w:val="ListParagraph"/>
              <w:numPr>
                <w:ilvl w:val="0"/>
                <w:numId w:val="99"/>
              </w:numPr>
              <w:contextualSpacing/>
              <w:rPr>
                <w:color w:val="000000" w:themeColor="text1"/>
                <w:lang w:val="fr-FR"/>
              </w:rPr>
            </w:pPr>
            <w:r w:rsidRPr="00551C5F">
              <w:rPr>
                <w:color w:val="000000" w:themeColor="text1"/>
                <w:lang w:val="en"/>
              </w:rPr>
              <w:t>Leader communautaire</w:t>
            </w:r>
          </w:p>
          <w:p w14:paraId="51BBEE5F" w14:textId="77777777" w:rsidR="00130D4B" w:rsidRPr="004C1538" w:rsidRDefault="00AD1590">
            <w:pPr>
              <w:pStyle w:val="ListParagraph"/>
              <w:numPr>
                <w:ilvl w:val="0"/>
                <w:numId w:val="99"/>
              </w:numPr>
              <w:contextualSpacing/>
              <w:rPr>
                <w:color w:val="000000" w:themeColor="text1"/>
                <w:lang w:val="fr-FR"/>
              </w:rPr>
            </w:pPr>
            <w:r w:rsidRPr="004C1538">
              <w:rPr>
                <w:color w:val="000000" w:themeColor="text1"/>
                <w:lang w:val="fr-FR"/>
              </w:rPr>
              <w:t>Lieu de prière [culte, messe, responsables religieux]</w:t>
            </w:r>
          </w:p>
          <w:p w14:paraId="31B4921F" w14:textId="77777777" w:rsidR="00130D4B" w:rsidRDefault="00AD1590">
            <w:pPr>
              <w:pStyle w:val="ListParagraph"/>
              <w:numPr>
                <w:ilvl w:val="0"/>
                <w:numId w:val="99"/>
              </w:numPr>
              <w:contextualSpacing/>
              <w:rPr>
                <w:color w:val="000000" w:themeColor="text1"/>
                <w:lang w:val="fr-FR"/>
              </w:rPr>
            </w:pPr>
            <w:r w:rsidRPr="00551C5F">
              <w:rPr>
                <w:color w:val="000000" w:themeColor="text1"/>
                <w:lang w:val="en"/>
              </w:rPr>
              <w:t>Famille et amis</w:t>
            </w:r>
          </w:p>
          <w:p w14:paraId="77568068" w14:textId="77777777" w:rsidR="00130D4B" w:rsidRDefault="00AD1590">
            <w:pPr>
              <w:pStyle w:val="ListParagraph"/>
              <w:numPr>
                <w:ilvl w:val="0"/>
                <w:numId w:val="99"/>
              </w:numPr>
              <w:contextualSpacing/>
              <w:rPr>
                <w:color w:val="000000" w:themeColor="text1"/>
                <w:lang w:val="fr-FR"/>
              </w:rPr>
            </w:pPr>
            <w:r w:rsidRPr="00551C5F">
              <w:rPr>
                <w:color w:val="000000" w:themeColor="text1"/>
                <w:lang w:val="en"/>
              </w:rPr>
              <w:t>À l'école</w:t>
            </w:r>
          </w:p>
          <w:p w14:paraId="4C890B1E" w14:textId="77777777" w:rsidR="00130D4B" w:rsidRDefault="00414EBD">
            <w:pPr>
              <w:pStyle w:val="ListParagraph"/>
              <w:numPr>
                <w:ilvl w:val="0"/>
                <w:numId w:val="99"/>
              </w:numPr>
              <w:contextualSpacing/>
              <w:rPr>
                <w:color w:val="000000" w:themeColor="text1"/>
                <w:lang w:val="fr-FR"/>
              </w:rPr>
            </w:pPr>
            <w:r w:rsidRPr="00551C5F">
              <w:rPr>
                <w:color w:val="000000" w:themeColor="text1"/>
                <w:lang w:val="en"/>
              </w:rPr>
              <w:t xml:space="preserve">Établissement de </w:t>
            </w:r>
            <w:r w:rsidR="00AD1590" w:rsidRPr="00551C5F">
              <w:rPr>
                <w:color w:val="000000" w:themeColor="text1"/>
                <w:lang w:val="en"/>
              </w:rPr>
              <w:t xml:space="preserve">santé </w:t>
            </w:r>
          </w:p>
          <w:p w14:paraId="407C691F" w14:textId="77777777" w:rsidR="00130D4B" w:rsidRPr="004C1538" w:rsidRDefault="00AD1590">
            <w:pPr>
              <w:pStyle w:val="ListParagraph"/>
              <w:numPr>
                <w:ilvl w:val="0"/>
                <w:numId w:val="99"/>
              </w:numPr>
              <w:contextualSpacing/>
              <w:rPr>
                <w:color w:val="000000" w:themeColor="text1"/>
                <w:lang w:val="fr-FR"/>
              </w:rPr>
            </w:pPr>
            <w:r w:rsidRPr="004C1538">
              <w:rPr>
                <w:color w:val="000000" w:themeColor="text1"/>
                <w:lang w:val="fr-FR"/>
              </w:rPr>
              <w:t>Le bouche à oreille [Sidewalk Radio]</w:t>
            </w:r>
          </w:p>
          <w:p w14:paraId="7FD9A153" w14:textId="77777777" w:rsidR="00130D4B" w:rsidRDefault="00AD1590">
            <w:pPr>
              <w:numPr>
                <w:ilvl w:val="0"/>
                <w:numId w:val="99"/>
              </w:numPr>
              <w:spacing w:after="0" w:line="240" w:lineRule="auto"/>
              <w:contextualSpacing/>
              <w:rPr>
                <w:color w:val="000000" w:themeColor="text1"/>
                <w:lang w:val="fr-CD"/>
              </w:rPr>
            </w:pPr>
            <w:r w:rsidRPr="00DB5F70">
              <w:rPr>
                <w:color w:val="000000" w:themeColor="text1"/>
                <w:lang w:val="en"/>
              </w:rPr>
              <w:t>Autre (</w:t>
            </w:r>
            <w:r w:rsidRPr="002174F0">
              <w:rPr>
                <w:i/>
                <w:color w:val="000000" w:themeColor="text1"/>
                <w:lang w:val="en"/>
              </w:rPr>
              <w:t>préciser</w:t>
            </w:r>
            <w:r w:rsidRPr="00DB5F70">
              <w:rPr>
                <w:color w:val="000000" w:themeColor="text1"/>
                <w:lang w:val="en"/>
              </w:rPr>
              <w:t>) : _____________</w:t>
            </w:r>
          </w:p>
          <w:p w14:paraId="5B0EEFE7" w14:textId="77777777" w:rsidR="00130D4B" w:rsidRDefault="00AD1590">
            <w:pPr>
              <w:pStyle w:val="ListParagraph"/>
              <w:numPr>
                <w:ilvl w:val="0"/>
                <w:numId w:val="99"/>
              </w:numPr>
              <w:contextualSpacing/>
              <w:rPr>
                <w:color w:val="000000" w:themeColor="text1"/>
                <w:lang w:val="fr-FR"/>
              </w:rPr>
            </w:pPr>
            <w:r w:rsidRPr="00551C5F">
              <w:rPr>
                <w:color w:val="000000" w:themeColor="text1"/>
                <w:lang w:val="en"/>
              </w:rPr>
              <w:t>Aucun</w:t>
            </w:r>
          </w:p>
          <w:p w14:paraId="67164968" w14:textId="77777777" w:rsidR="00130D4B" w:rsidRDefault="00AD1590">
            <w:pPr>
              <w:pStyle w:val="ListParagraph"/>
              <w:numPr>
                <w:ilvl w:val="0"/>
                <w:numId w:val="99"/>
              </w:numPr>
              <w:contextualSpacing/>
              <w:rPr>
                <w:color w:val="000000" w:themeColor="text1"/>
                <w:lang w:val="fr-FR"/>
              </w:rPr>
            </w:pPr>
            <w:r w:rsidRPr="00033963">
              <w:rPr>
                <w:color w:val="000000" w:themeColor="text1"/>
                <w:lang w:val="en"/>
              </w:rPr>
              <w:t>Refuser</w:t>
            </w:r>
          </w:p>
        </w:tc>
      </w:tr>
      <w:tr w:rsidR="00D27FB9" w:rsidRPr="000401CC" w14:paraId="225DADB0"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0B51072A" w14:textId="77777777" w:rsidR="00130D4B" w:rsidRPr="004C1538" w:rsidRDefault="00AD1590">
            <w:pPr>
              <w:pStyle w:val="ListParagraph"/>
              <w:numPr>
                <w:ilvl w:val="0"/>
                <w:numId w:val="91"/>
              </w:numPr>
              <w:contextualSpacing/>
              <w:rPr>
                <w:color w:val="000000" w:themeColor="text1"/>
                <w:spacing w:val="-4"/>
                <w:lang w:val="fr-FR"/>
              </w:rPr>
            </w:pPr>
            <w:r w:rsidRPr="004C1538">
              <w:rPr>
                <w:color w:val="000000" w:themeColor="text1"/>
                <w:spacing w:val="-4"/>
                <w:lang w:val="fr-FR"/>
              </w:rPr>
              <w:t>Quelles sont vos sources d'informations générales</w:t>
            </w:r>
            <w:r w:rsidR="00414EBD" w:rsidRPr="004C1538">
              <w:rPr>
                <w:color w:val="000000" w:themeColor="text1"/>
                <w:spacing w:val="-4"/>
                <w:lang w:val="fr-FR"/>
              </w:rPr>
              <w:t xml:space="preserve">, par exemple sur les événements, les nouvelles et les sujets qui vous intéressent ?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3E8C9DBD" w14:textId="77777777" w:rsidR="00130D4B" w:rsidRPr="004C1538" w:rsidRDefault="00AD1590">
            <w:pPr>
              <w:spacing w:after="0" w:line="240" w:lineRule="auto"/>
              <w:rPr>
                <w:i/>
                <w:color w:val="000000" w:themeColor="text1"/>
                <w:lang w:val="fr-FR"/>
              </w:rPr>
            </w:pPr>
            <w:r w:rsidRPr="004C1538">
              <w:rPr>
                <w:i/>
                <w:color w:val="000000" w:themeColor="text1"/>
                <w:lang w:val="fr-FR"/>
              </w:rPr>
              <w:t xml:space="preserve">(Ne lisez </w:t>
            </w:r>
            <w:r w:rsidRPr="004C1538">
              <w:rPr>
                <w:b/>
                <w:i/>
                <w:color w:val="000000" w:themeColor="text1"/>
                <w:lang w:val="fr-FR"/>
              </w:rPr>
              <w:t xml:space="preserve">pas </w:t>
            </w:r>
            <w:r w:rsidRPr="004C1538">
              <w:rPr>
                <w:i/>
                <w:color w:val="000000" w:themeColor="text1"/>
                <w:lang w:val="fr-FR"/>
              </w:rPr>
              <w:t>les choix de réponses. Cochez toutes les réponses fournies par le participant.)</w:t>
            </w:r>
          </w:p>
          <w:p w14:paraId="338C4071" w14:textId="77777777" w:rsidR="00130D4B" w:rsidRDefault="00AD1590">
            <w:pPr>
              <w:pStyle w:val="ListParagraph"/>
              <w:numPr>
                <w:ilvl w:val="0"/>
                <w:numId w:val="115"/>
              </w:numPr>
              <w:contextualSpacing/>
              <w:rPr>
                <w:color w:val="000000" w:themeColor="text1"/>
                <w:lang w:val="fr-FR"/>
              </w:rPr>
            </w:pPr>
            <w:r w:rsidRPr="00033963">
              <w:rPr>
                <w:color w:val="000000" w:themeColor="text1"/>
                <w:lang w:val="en"/>
              </w:rPr>
              <w:t xml:space="preserve">Agent de santé </w:t>
            </w:r>
          </w:p>
          <w:p w14:paraId="2690EE4B" w14:textId="77777777" w:rsidR="00130D4B" w:rsidRDefault="00AD1590">
            <w:pPr>
              <w:pStyle w:val="ListParagraph"/>
              <w:numPr>
                <w:ilvl w:val="0"/>
                <w:numId w:val="115"/>
              </w:numPr>
              <w:contextualSpacing/>
              <w:rPr>
                <w:color w:val="000000" w:themeColor="text1"/>
                <w:lang w:val="fr-FR"/>
              </w:rPr>
            </w:pPr>
            <w:r w:rsidRPr="00033963">
              <w:rPr>
                <w:color w:val="000000" w:themeColor="text1"/>
                <w:lang w:val="en"/>
              </w:rPr>
              <w:t xml:space="preserve">Bénévole en santé communautaire </w:t>
            </w:r>
          </w:p>
          <w:p w14:paraId="2112726A" w14:textId="77777777" w:rsidR="00130D4B" w:rsidRDefault="00AD1590">
            <w:pPr>
              <w:pStyle w:val="ListParagraph"/>
              <w:numPr>
                <w:ilvl w:val="0"/>
                <w:numId w:val="115"/>
              </w:numPr>
              <w:contextualSpacing/>
              <w:rPr>
                <w:color w:val="000000" w:themeColor="text1"/>
                <w:lang w:val="fr-FR"/>
              </w:rPr>
            </w:pPr>
            <w:r w:rsidRPr="004C1538">
              <w:rPr>
                <w:color w:val="000000" w:themeColor="text1"/>
                <w:lang w:val="fr-FR"/>
              </w:rPr>
              <w:t>Guérisseur traditionnel / praticien de santé non professionnel</w:t>
            </w:r>
          </w:p>
          <w:p w14:paraId="5BBC04B4" w14:textId="77777777" w:rsidR="00130D4B" w:rsidRDefault="00AD1590">
            <w:pPr>
              <w:pStyle w:val="ListParagraph"/>
              <w:numPr>
                <w:ilvl w:val="0"/>
                <w:numId w:val="115"/>
              </w:numPr>
              <w:contextualSpacing/>
              <w:rPr>
                <w:color w:val="000000" w:themeColor="text1"/>
                <w:lang w:val="fr-FR"/>
              </w:rPr>
            </w:pPr>
            <w:r w:rsidRPr="00033963">
              <w:rPr>
                <w:color w:val="000000" w:themeColor="text1"/>
                <w:lang w:val="en"/>
              </w:rPr>
              <w:t>Radio</w:t>
            </w:r>
          </w:p>
          <w:p w14:paraId="570D5012" w14:textId="77777777" w:rsidR="00130D4B" w:rsidRDefault="00AD1590">
            <w:pPr>
              <w:pStyle w:val="ListParagraph"/>
              <w:numPr>
                <w:ilvl w:val="0"/>
                <w:numId w:val="115"/>
              </w:numPr>
              <w:contextualSpacing/>
              <w:rPr>
                <w:color w:val="000000" w:themeColor="text1"/>
                <w:lang w:val="fr-FR"/>
              </w:rPr>
            </w:pPr>
            <w:r w:rsidRPr="00033963">
              <w:rPr>
                <w:color w:val="000000" w:themeColor="text1"/>
                <w:lang w:val="en"/>
              </w:rPr>
              <w:t>Télévision</w:t>
            </w:r>
          </w:p>
          <w:p w14:paraId="34C5A4D9" w14:textId="77777777" w:rsidR="00130D4B" w:rsidRDefault="00AD1590">
            <w:pPr>
              <w:pStyle w:val="ListParagraph"/>
              <w:numPr>
                <w:ilvl w:val="0"/>
                <w:numId w:val="115"/>
              </w:numPr>
              <w:contextualSpacing/>
              <w:rPr>
                <w:color w:val="000000" w:themeColor="text1"/>
                <w:lang w:val="fr-FR"/>
              </w:rPr>
            </w:pPr>
            <w:r>
              <w:rPr>
                <w:color w:val="000000" w:themeColor="text1"/>
                <w:lang w:val="en"/>
              </w:rPr>
              <w:t>Nouvelles en ligne ou imprimées</w:t>
            </w:r>
          </w:p>
          <w:p w14:paraId="1D51D84C" w14:textId="77777777" w:rsidR="00130D4B" w:rsidRDefault="00AD1590">
            <w:pPr>
              <w:pStyle w:val="ListParagraph"/>
              <w:numPr>
                <w:ilvl w:val="0"/>
                <w:numId w:val="115"/>
              </w:numPr>
              <w:contextualSpacing/>
              <w:rPr>
                <w:color w:val="000000" w:themeColor="text1"/>
                <w:lang w:val="fr-FR"/>
              </w:rPr>
            </w:pPr>
            <w:r w:rsidRPr="00033963">
              <w:rPr>
                <w:color w:val="000000" w:themeColor="text1"/>
                <w:lang w:val="en"/>
              </w:rPr>
              <w:t>Affiches ou dépliants</w:t>
            </w:r>
          </w:p>
          <w:p w14:paraId="67E3AFAD" w14:textId="77777777" w:rsidR="00130D4B" w:rsidRDefault="00AD1590">
            <w:pPr>
              <w:pStyle w:val="ListParagraph"/>
              <w:numPr>
                <w:ilvl w:val="0"/>
                <w:numId w:val="115"/>
              </w:numPr>
              <w:contextualSpacing/>
              <w:rPr>
                <w:color w:val="000000" w:themeColor="text1"/>
                <w:lang w:val="fr-FR"/>
              </w:rPr>
            </w:pPr>
            <w:r w:rsidRPr="00033963">
              <w:rPr>
                <w:color w:val="000000" w:themeColor="text1"/>
                <w:lang w:val="en"/>
              </w:rPr>
              <w:t>Facebook</w:t>
            </w:r>
          </w:p>
          <w:p w14:paraId="24D77869" w14:textId="77777777" w:rsidR="00130D4B" w:rsidRDefault="00AD1590">
            <w:pPr>
              <w:pStyle w:val="ListParagraph"/>
              <w:numPr>
                <w:ilvl w:val="0"/>
                <w:numId w:val="115"/>
              </w:numPr>
              <w:contextualSpacing/>
              <w:rPr>
                <w:color w:val="000000" w:themeColor="text1"/>
                <w:lang w:val="fr-FR"/>
              </w:rPr>
            </w:pPr>
            <w:r w:rsidRPr="00033963">
              <w:rPr>
                <w:color w:val="000000" w:themeColor="text1"/>
                <w:lang w:val="en"/>
              </w:rPr>
              <w:t>WhatsApp</w:t>
            </w:r>
          </w:p>
          <w:p w14:paraId="79331195" w14:textId="77777777" w:rsidR="00130D4B" w:rsidRDefault="00AD1590">
            <w:pPr>
              <w:pStyle w:val="ListParagraph"/>
              <w:numPr>
                <w:ilvl w:val="0"/>
                <w:numId w:val="115"/>
              </w:numPr>
              <w:contextualSpacing/>
              <w:rPr>
                <w:color w:val="000000" w:themeColor="text1"/>
                <w:lang w:val="fr-FR"/>
              </w:rPr>
            </w:pPr>
            <w:r w:rsidRPr="00033963">
              <w:rPr>
                <w:color w:val="000000" w:themeColor="text1"/>
                <w:lang w:val="en"/>
              </w:rPr>
              <w:t>Twitter</w:t>
            </w:r>
          </w:p>
          <w:p w14:paraId="37367F3C" w14:textId="77777777" w:rsidR="00130D4B" w:rsidRDefault="00AD1590">
            <w:pPr>
              <w:pStyle w:val="ListParagraph"/>
              <w:numPr>
                <w:ilvl w:val="0"/>
                <w:numId w:val="115"/>
              </w:numPr>
              <w:contextualSpacing/>
              <w:rPr>
                <w:color w:val="000000" w:themeColor="text1"/>
                <w:lang w:val="fr-FR"/>
              </w:rPr>
            </w:pPr>
            <w:r w:rsidRPr="00033963">
              <w:rPr>
                <w:color w:val="000000" w:themeColor="text1"/>
                <w:lang w:val="en"/>
              </w:rPr>
              <w:t>Instagram</w:t>
            </w:r>
          </w:p>
          <w:p w14:paraId="40BBEF3F" w14:textId="77777777" w:rsidR="00130D4B" w:rsidRDefault="00AD1590">
            <w:pPr>
              <w:pStyle w:val="ListParagraph"/>
              <w:numPr>
                <w:ilvl w:val="0"/>
                <w:numId w:val="115"/>
              </w:numPr>
              <w:contextualSpacing/>
              <w:rPr>
                <w:color w:val="000000" w:themeColor="text1"/>
                <w:lang w:val="fr-FR"/>
              </w:rPr>
            </w:pPr>
            <w:r>
              <w:rPr>
                <w:color w:val="000000" w:themeColor="text1"/>
                <w:lang w:val="en"/>
              </w:rPr>
              <w:t xml:space="preserve">Sites web </w:t>
            </w:r>
          </w:p>
          <w:p w14:paraId="04D6248C" w14:textId="77777777" w:rsidR="00130D4B" w:rsidRDefault="00AD1590">
            <w:pPr>
              <w:pStyle w:val="ListParagraph"/>
              <w:numPr>
                <w:ilvl w:val="0"/>
                <w:numId w:val="115"/>
              </w:numPr>
              <w:contextualSpacing/>
              <w:rPr>
                <w:color w:val="000000" w:themeColor="text1"/>
                <w:lang w:val="fr-FR"/>
              </w:rPr>
            </w:pPr>
            <w:r w:rsidRPr="00033963">
              <w:rPr>
                <w:color w:val="000000" w:themeColor="text1"/>
                <w:lang w:val="en"/>
              </w:rPr>
              <w:t>SMS [Message des opérateurs]</w:t>
            </w:r>
          </w:p>
          <w:p w14:paraId="2644CE7A" w14:textId="77777777" w:rsidR="00130D4B" w:rsidRDefault="00AD1590">
            <w:pPr>
              <w:pStyle w:val="ListParagraph"/>
              <w:numPr>
                <w:ilvl w:val="0"/>
                <w:numId w:val="115"/>
              </w:numPr>
              <w:contextualSpacing/>
              <w:rPr>
                <w:color w:val="000000" w:themeColor="text1"/>
                <w:lang w:val="fr-FR"/>
              </w:rPr>
            </w:pPr>
            <w:r w:rsidRPr="00033963">
              <w:rPr>
                <w:color w:val="000000" w:themeColor="text1"/>
                <w:lang w:val="en"/>
              </w:rPr>
              <w:t>Leader communautaire</w:t>
            </w:r>
          </w:p>
          <w:p w14:paraId="38B1D9F7" w14:textId="77777777" w:rsidR="00130D4B" w:rsidRPr="004C1538" w:rsidRDefault="00AD1590">
            <w:pPr>
              <w:pStyle w:val="ListParagraph"/>
              <w:numPr>
                <w:ilvl w:val="0"/>
                <w:numId w:val="115"/>
              </w:numPr>
              <w:contextualSpacing/>
              <w:rPr>
                <w:color w:val="000000" w:themeColor="text1"/>
                <w:lang w:val="fr-FR"/>
              </w:rPr>
            </w:pPr>
            <w:r w:rsidRPr="004C1538">
              <w:rPr>
                <w:color w:val="000000" w:themeColor="text1"/>
                <w:lang w:val="fr-FR"/>
              </w:rPr>
              <w:t>Lieu de prière [culte, messe, responsables religieux]</w:t>
            </w:r>
          </w:p>
          <w:p w14:paraId="1A03A2B0" w14:textId="77777777" w:rsidR="00130D4B" w:rsidRDefault="00AD1590">
            <w:pPr>
              <w:pStyle w:val="ListParagraph"/>
              <w:numPr>
                <w:ilvl w:val="0"/>
                <w:numId w:val="115"/>
              </w:numPr>
              <w:contextualSpacing/>
              <w:rPr>
                <w:color w:val="000000" w:themeColor="text1"/>
                <w:lang w:val="fr-FR"/>
              </w:rPr>
            </w:pPr>
            <w:r w:rsidRPr="00033963">
              <w:rPr>
                <w:color w:val="000000" w:themeColor="text1"/>
                <w:lang w:val="en"/>
              </w:rPr>
              <w:t>Famille et amis</w:t>
            </w:r>
          </w:p>
          <w:p w14:paraId="1884F821" w14:textId="77777777" w:rsidR="00130D4B" w:rsidRDefault="00AD1590">
            <w:pPr>
              <w:pStyle w:val="ListParagraph"/>
              <w:numPr>
                <w:ilvl w:val="0"/>
                <w:numId w:val="115"/>
              </w:numPr>
              <w:contextualSpacing/>
              <w:rPr>
                <w:color w:val="000000" w:themeColor="text1"/>
                <w:lang w:val="fr-FR"/>
              </w:rPr>
            </w:pPr>
            <w:r w:rsidRPr="00033963">
              <w:rPr>
                <w:color w:val="000000" w:themeColor="text1"/>
                <w:lang w:val="en"/>
              </w:rPr>
              <w:t>À l'école</w:t>
            </w:r>
          </w:p>
          <w:p w14:paraId="402FDAB0" w14:textId="77777777" w:rsidR="00130D4B" w:rsidRDefault="003A2335">
            <w:pPr>
              <w:pStyle w:val="ListParagraph"/>
              <w:numPr>
                <w:ilvl w:val="0"/>
                <w:numId w:val="115"/>
              </w:numPr>
              <w:contextualSpacing/>
              <w:rPr>
                <w:color w:val="000000" w:themeColor="text1"/>
                <w:lang w:val="fr-FR"/>
              </w:rPr>
            </w:pPr>
            <w:r>
              <w:rPr>
                <w:color w:val="000000" w:themeColor="text1"/>
                <w:lang w:val="en"/>
              </w:rPr>
              <w:t xml:space="preserve">Établissement de </w:t>
            </w:r>
            <w:r w:rsidR="00AD1590" w:rsidRPr="00033963">
              <w:rPr>
                <w:color w:val="000000" w:themeColor="text1"/>
                <w:lang w:val="en"/>
              </w:rPr>
              <w:t xml:space="preserve">santé </w:t>
            </w:r>
          </w:p>
          <w:p w14:paraId="06E55D78" w14:textId="77777777" w:rsidR="00130D4B" w:rsidRPr="004C1538" w:rsidRDefault="00AD1590">
            <w:pPr>
              <w:pStyle w:val="ListParagraph"/>
              <w:numPr>
                <w:ilvl w:val="0"/>
                <w:numId w:val="115"/>
              </w:numPr>
              <w:contextualSpacing/>
              <w:rPr>
                <w:color w:val="000000" w:themeColor="text1"/>
                <w:lang w:val="fr-FR"/>
              </w:rPr>
            </w:pPr>
            <w:r w:rsidRPr="004C1538">
              <w:rPr>
                <w:color w:val="000000" w:themeColor="text1"/>
                <w:lang w:val="fr-FR"/>
              </w:rPr>
              <w:t>Le bouche à oreille [Sidewalk Radio]</w:t>
            </w:r>
          </w:p>
          <w:p w14:paraId="283F7BAB" w14:textId="77777777" w:rsidR="00130D4B" w:rsidRDefault="00AD1590">
            <w:pPr>
              <w:pStyle w:val="ListParagraph"/>
              <w:numPr>
                <w:ilvl w:val="0"/>
                <w:numId w:val="115"/>
              </w:numPr>
              <w:contextualSpacing/>
              <w:rPr>
                <w:color w:val="000000" w:themeColor="text1"/>
                <w:lang w:val="fr-CD"/>
              </w:rPr>
            </w:pPr>
            <w:r w:rsidRPr="00033963">
              <w:rPr>
                <w:color w:val="000000" w:themeColor="text1"/>
                <w:lang w:val="en"/>
              </w:rPr>
              <w:t>Autre (</w:t>
            </w:r>
            <w:r w:rsidRPr="00033963">
              <w:rPr>
                <w:i/>
                <w:color w:val="000000" w:themeColor="text1"/>
                <w:lang w:val="en"/>
              </w:rPr>
              <w:t>préciser</w:t>
            </w:r>
            <w:r w:rsidRPr="00033963">
              <w:rPr>
                <w:color w:val="000000" w:themeColor="text1"/>
                <w:lang w:val="en"/>
              </w:rPr>
              <w:t>) : _____________</w:t>
            </w:r>
          </w:p>
          <w:p w14:paraId="26781601" w14:textId="77777777" w:rsidR="00130D4B" w:rsidRDefault="00AD1590">
            <w:pPr>
              <w:pStyle w:val="ListParagraph"/>
              <w:numPr>
                <w:ilvl w:val="0"/>
                <w:numId w:val="115"/>
              </w:numPr>
              <w:contextualSpacing/>
              <w:rPr>
                <w:color w:val="000000" w:themeColor="text1"/>
                <w:lang w:val="fr-FR"/>
              </w:rPr>
            </w:pPr>
            <w:r w:rsidRPr="00033963">
              <w:rPr>
                <w:color w:val="000000" w:themeColor="text1"/>
                <w:lang w:val="en"/>
              </w:rPr>
              <w:t>Aucun</w:t>
            </w:r>
          </w:p>
          <w:p w14:paraId="67F0F7C2" w14:textId="77777777" w:rsidR="00130D4B" w:rsidRDefault="00AD1590">
            <w:pPr>
              <w:pStyle w:val="ListParagraph"/>
              <w:numPr>
                <w:ilvl w:val="0"/>
                <w:numId w:val="115"/>
              </w:numPr>
              <w:contextualSpacing/>
              <w:rPr>
                <w:color w:val="000000" w:themeColor="text1"/>
                <w:spacing w:val="-4"/>
                <w:lang w:val="fr-FR"/>
              </w:rPr>
            </w:pPr>
            <w:r w:rsidRPr="00033963">
              <w:rPr>
                <w:color w:val="000000" w:themeColor="text1"/>
                <w:lang w:val="en"/>
              </w:rPr>
              <w:t>Refuser</w:t>
            </w:r>
          </w:p>
        </w:tc>
      </w:tr>
      <w:tr w:rsidR="00D27FB9" w:rsidRPr="000401CC" w14:paraId="52EBCF44" w14:textId="77777777" w:rsidTr="00F708CB">
        <w:trPr>
          <w:cantSplit/>
          <w:trHeight w:val="5480"/>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7EDCF51A" w14:textId="77777777" w:rsidR="00130D4B" w:rsidRPr="004C1538" w:rsidRDefault="00AD1590">
            <w:pPr>
              <w:spacing w:after="0" w:line="240" w:lineRule="auto"/>
              <w:rPr>
                <w:color w:val="000000" w:themeColor="text1"/>
                <w:spacing w:val="-4"/>
                <w:lang w:val="fr-FR"/>
              </w:rPr>
            </w:pPr>
            <w:r w:rsidRPr="004C1538">
              <w:rPr>
                <w:color w:val="000000" w:themeColor="text1"/>
                <w:spacing w:val="-4"/>
                <w:lang w:val="fr-FR"/>
              </w:rPr>
              <w:lastRenderedPageBreak/>
              <w:t>2b. Quelles sont vos sources d'information sur la santé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7DB3E12D" w14:textId="77777777" w:rsidR="00130D4B" w:rsidRPr="004C1538" w:rsidRDefault="00AD1590">
            <w:pPr>
              <w:spacing w:after="0" w:line="240" w:lineRule="auto"/>
              <w:rPr>
                <w:i/>
                <w:color w:val="000000" w:themeColor="text1"/>
                <w:lang w:val="fr-FR"/>
              </w:rPr>
            </w:pPr>
            <w:r w:rsidRPr="004C1538">
              <w:rPr>
                <w:i/>
                <w:color w:val="000000" w:themeColor="text1"/>
                <w:lang w:val="fr-FR"/>
              </w:rPr>
              <w:t xml:space="preserve">(Ne lisez </w:t>
            </w:r>
            <w:r w:rsidRPr="004C1538">
              <w:rPr>
                <w:b/>
                <w:i/>
                <w:color w:val="000000" w:themeColor="text1"/>
                <w:lang w:val="fr-FR"/>
              </w:rPr>
              <w:t xml:space="preserve">pas </w:t>
            </w:r>
            <w:r w:rsidRPr="004C1538">
              <w:rPr>
                <w:i/>
                <w:color w:val="000000" w:themeColor="text1"/>
                <w:lang w:val="fr-FR"/>
              </w:rPr>
              <w:t>les choix de réponses. Cochez toutes les réponses fournies par le participant.)</w:t>
            </w:r>
          </w:p>
          <w:p w14:paraId="78D26990" w14:textId="77777777" w:rsidR="00130D4B" w:rsidRDefault="00AD1590">
            <w:pPr>
              <w:pStyle w:val="ListParagraph"/>
              <w:numPr>
                <w:ilvl w:val="0"/>
                <w:numId w:val="100"/>
              </w:numPr>
              <w:contextualSpacing/>
              <w:rPr>
                <w:color w:val="000000" w:themeColor="text1"/>
                <w:lang w:val="fr-FR"/>
              </w:rPr>
            </w:pPr>
            <w:r>
              <w:rPr>
                <w:color w:val="000000" w:themeColor="text1"/>
                <w:lang w:val="en"/>
              </w:rPr>
              <w:t>Agent de santé</w:t>
            </w:r>
          </w:p>
          <w:p w14:paraId="3B28C102" w14:textId="77777777" w:rsidR="00130D4B" w:rsidRDefault="00AD1590">
            <w:pPr>
              <w:pStyle w:val="ListParagraph"/>
              <w:numPr>
                <w:ilvl w:val="0"/>
                <w:numId w:val="100"/>
              </w:numPr>
              <w:contextualSpacing/>
              <w:rPr>
                <w:color w:val="000000" w:themeColor="text1"/>
                <w:lang w:val="fr-FR"/>
              </w:rPr>
            </w:pPr>
            <w:r w:rsidRPr="004C1538">
              <w:rPr>
                <w:color w:val="000000" w:themeColor="text1"/>
                <w:lang w:val="fr-FR"/>
              </w:rPr>
              <w:t xml:space="preserve">Bénévole dans le domaine de la santé communautaire </w:t>
            </w:r>
          </w:p>
          <w:p w14:paraId="258141C5" w14:textId="77777777" w:rsidR="00130D4B" w:rsidRDefault="00AD1590">
            <w:pPr>
              <w:pStyle w:val="ListParagraph"/>
              <w:numPr>
                <w:ilvl w:val="0"/>
                <w:numId w:val="100"/>
              </w:numPr>
              <w:contextualSpacing/>
              <w:rPr>
                <w:color w:val="000000" w:themeColor="text1"/>
                <w:lang w:val="fr-FR"/>
              </w:rPr>
            </w:pPr>
            <w:r w:rsidRPr="004C1538">
              <w:rPr>
                <w:color w:val="000000" w:themeColor="text1"/>
                <w:lang w:val="fr-FR"/>
              </w:rPr>
              <w:t>Guérisseur traditionnel / praticien de santé non professionnel</w:t>
            </w:r>
          </w:p>
          <w:p w14:paraId="6AC4E673" w14:textId="77777777" w:rsidR="00130D4B" w:rsidRDefault="00AD1590">
            <w:pPr>
              <w:pStyle w:val="ListParagraph"/>
              <w:numPr>
                <w:ilvl w:val="0"/>
                <w:numId w:val="100"/>
              </w:numPr>
              <w:contextualSpacing/>
              <w:rPr>
                <w:color w:val="000000" w:themeColor="text1"/>
                <w:lang w:val="fr-FR"/>
              </w:rPr>
            </w:pPr>
            <w:r w:rsidRPr="00551C5F">
              <w:rPr>
                <w:color w:val="000000" w:themeColor="text1"/>
                <w:lang w:val="en"/>
              </w:rPr>
              <w:t>Radio</w:t>
            </w:r>
          </w:p>
          <w:p w14:paraId="1EC9B959" w14:textId="77777777" w:rsidR="00130D4B" w:rsidRDefault="00AD1590">
            <w:pPr>
              <w:pStyle w:val="ListParagraph"/>
              <w:numPr>
                <w:ilvl w:val="0"/>
                <w:numId w:val="100"/>
              </w:numPr>
              <w:contextualSpacing/>
              <w:rPr>
                <w:color w:val="000000" w:themeColor="text1"/>
                <w:lang w:val="fr-FR"/>
              </w:rPr>
            </w:pPr>
            <w:r w:rsidRPr="00551C5F">
              <w:rPr>
                <w:color w:val="000000" w:themeColor="text1"/>
                <w:lang w:val="en"/>
              </w:rPr>
              <w:t>Télévision</w:t>
            </w:r>
          </w:p>
          <w:p w14:paraId="3BD850A4" w14:textId="77777777" w:rsidR="00130D4B" w:rsidRDefault="00AD1590">
            <w:pPr>
              <w:pStyle w:val="ListParagraph"/>
              <w:numPr>
                <w:ilvl w:val="0"/>
                <w:numId w:val="100"/>
              </w:numPr>
              <w:contextualSpacing/>
              <w:rPr>
                <w:color w:val="000000" w:themeColor="text1"/>
                <w:lang w:val="fr-FR"/>
              </w:rPr>
            </w:pPr>
            <w:r w:rsidRPr="00551C5F">
              <w:rPr>
                <w:color w:val="000000" w:themeColor="text1"/>
                <w:lang w:val="en"/>
              </w:rPr>
              <w:t>Affiches ou dépliants</w:t>
            </w:r>
          </w:p>
          <w:p w14:paraId="749A7E17" w14:textId="77777777" w:rsidR="00130D4B" w:rsidRDefault="00AD1590">
            <w:pPr>
              <w:pStyle w:val="ListParagraph"/>
              <w:numPr>
                <w:ilvl w:val="0"/>
                <w:numId w:val="100"/>
              </w:numPr>
              <w:contextualSpacing/>
              <w:rPr>
                <w:color w:val="000000" w:themeColor="text1"/>
                <w:lang w:val="fr-FR"/>
              </w:rPr>
            </w:pPr>
            <w:r w:rsidRPr="00551C5F">
              <w:rPr>
                <w:color w:val="000000" w:themeColor="text1"/>
                <w:lang w:val="en"/>
              </w:rPr>
              <w:t>Facebook</w:t>
            </w:r>
          </w:p>
          <w:p w14:paraId="65E42261" w14:textId="77777777" w:rsidR="00130D4B" w:rsidRDefault="00AD1590">
            <w:pPr>
              <w:pStyle w:val="ListParagraph"/>
              <w:numPr>
                <w:ilvl w:val="0"/>
                <w:numId w:val="100"/>
              </w:numPr>
              <w:contextualSpacing/>
              <w:rPr>
                <w:color w:val="000000" w:themeColor="text1"/>
                <w:lang w:val="fr-FR"/>
              </w:rPr>
            </w:pPr>
            <w:r w:rsidRPr="00551C5F">
              <w:rPr>
                <w:color w:val="000000" w:themeColor="text1"/>
                <w:lang w:val="en"/>
              </w:rPr>
              <w:t>WhatsApp</w:t>
            </w:r>
          </w:p>
          <w:p w14:paraId="7C07BDF9" w14:textId="77777777" w:rsidR="00130D4B" w:rsidRDefault="00AD1590">
            <w:pPr>
              <w:pStyle w:val="ListParagraph"/>
              <w:numPr>
                <w:ilvl w:val="0"/>
                <w:numId w:val="100"/>
              </w:numPr>
              <w:contextualSpacing/>
              <w:rPr>
                <w:color w:val="000000" w:themeColor="text1"/>
                <w:lang w:val="fr-FR"/>
              </w:rPr>
            </w:pPr>
            <w:r w:rsidRPr="00551C5F">
              <w:rPr>
                <w:color w:val="000000" w:themeColor="text1"/>
                <w:lang w:val="en"/>
              </w:rPr>
              <w:t>Twitter</w:t>
            </w:r>
          </w:p>
          <w:p w14:paraId="500FF863" w14:textId="77777777" w:rsidR="00130D4B" w:rsidRDefault="00AD1590">
            <w:pPr>
              <w:pStyle w:val="ListParagraph"/>
              <w:numPr>
                <w:ilvl w:val="0"/>
                <w:numId w:val="100"/>
              </w:numPr>
              <w:contextualSpacing/>
              <w:rPr>
                <w:color w:val="000000" w:themeColor="text1"/>
                <w:lang w:val="fr-FR"/>
              </w:rPr>
            </w:pPr>
            <w:r w:rsidRPr="00551C5F">
              <w:rPr>
                <w:color w:val="000000" w:themeColor="text1"/>
                <w:lang w:val="en"/>
              </w:rPr>
              <w:t>Instagram</w:t>
            </w:r>
          </w:p>
          <w:p w14:paraId="0FB8BC6B" w14:textId="77777777" w:rsidR="00130D4B" w:rsidRDefault="00AD1590">
            <w:pPr>
              <w:pStyle w:val="ListParagraph"/>
              <w:numPr>
                <w:ilvl w:val="0"/>
                <w:numId w:val="100"/>
              </w:numPr>
              <w:contextualSpacing/>
              <w:rPr>
                <w:color w:val="000000" w:themeColor="text1"/>
                <w:lang w:val="fr-FR"/>
              </w:rPr>
            </w:pPr>
            <w:r w:rsidRPr="00551C5F">
              <w:rPr>
                <w:color w:val="000000" w:themeColor="text1"/>
                <w:lang w:val="en"/>
              </w:rPr>
              <w:t>SMS [Message des opérateurs]</w:t>
            </w:r>
          </w:p>
          <w:p w14:paraId="3D210F2A" w14:textId="77777777" w:rsidR="00130D4B" w:rsidRDefault="00AD1590">
            <w:pPr>
              <w:pStyle w:val="ListParagraph"/>
              <w:numPr>
                <w:ilvl w:val="0"/>
                <w:numId w:val="100"/>
              </w:numPr>
              <w:contextualSpacing/>
              <w:rPr>
                <w:color w:val="000000" w:themeColor="text1"/>
                <w:lang w:val="fr-FR"/>
              </w:rPr>
            </w:pPr>
            <w:r w:rsidRPr="00551C5F">
              <w:rPr>
                <w:color w:val="000000" w:themeColor="text1"/>
                <w:lang w:val="en"/>
              </w:rPr>
              <w:t>Leader communautaire</w:t>
            </w:r>
          </w:p>
          <w:p w14:paraId="384FA43C" w14:textId="77777777" w:rsidR="00130D4B" w:rsidRPr="004C1538" w:rsidRDefault="00AD1590">
            <w:pPr>
              <w:pStyle w:val="ListParagraph"/>
              <w:numPr>
                <w:ilvl w:val="0"/>
                <w:numId w:val="100"/>
              </w:numPr>
              <w:contextualSpacing/>
              <w:rPr>
                <w:color w:val="000000" w:themeColor="text1"/>
                <w:lang w:val="fr-FR"/>
              </w:rPr>
            </w:pPr>
            <w:r w:rsidRPr="004C1538">
              <w:rPr>
                <w:color w:val="000000" w:themeColor="text1"/>
                <w:lang w:val="fr-FR"/>
              </w:rPr>
              <w:t>Lieu de prière [culte, messe, responsables religieux]</w:t>
            </w:r>
          </w:p>
          <w:p w14:paraId="625C73CD" w14:textId="77777777" w:rsidR="00130D4B" w:rsidRDefault="00AD1590">
            <w:pPr>
              <w:pStyle w:val="ListParagraph"/>
              <w:numPr>
                <w:ilvl w:val="0"/>
                <w:numId w:val="100"/>
              </w:numPr>
              <w:contextualSpacing/>
              <w:rPr>
                <w:color w:val="000000" w:themeColor="text1"/>
                <w:lang w:val="fr-FR"/>
              </w:rPr>
            </w:pPr>
            <w:r w:rsidRPr="00551C5F">
              <w:rPr>
                <w:color w:val="000000" w:themeColor="text1"/>
                <w:lang w:val="en"/>
              </w:rPr>
              <w:t>Famille et amis</w:t>
            </w:r>
          </w:p>
          <w:p w14:paraId="0FD36FCB" w14:textId="77777777" w:rsidR="00130D4B" w:rsidRDefault="00AD1590">
            <w:pPr>
              <w:pStyle w:val="ListParagraph"/>
              <w:numPr>
                <w:ilvl w:val="0"/>
                <w:numId w:val="100"/>
              </w:numPr>
              <w:contextualSpacing/>
              <w:rPr>
                <w:color w:val="000000" w:themeColor="text1"/>
                <w:lang w:val="fr-FR"/>
              </w:rPr>
            </w:pPr>
            <w:r w:rsidRPr="00551C5F">
              <w:rPr>
                <w:color w:val="000000" w:themeColor="text1"/>
                <w:lang w:val="en"/>
              </w:rPr>
              <w:t>À l'école</w:t>
            </w:r>
          </w:p>
          <w:p w14:paraId="3D747CF0" w14:textId="77777777" w:rsidR="00130D4B" w:rsidRDefault="003A2335">
            <w:pPr>
              <w:pStyle w:val="ListParagraph"/>
              <w:numPr>
                <w:ilvl w:val="0"/>
                <w:numId w:val="100"/>
              </w:numPr>
              <w:contextualSpacing/>
              <w:rPr>
                <w:color w:val="000000" w:themeColor="text1"/>
                <w:lang w:val="fr-FR"/>
              </w:rPr>
            </w:pPr>
            <w:r>
              <w:rPr>
                <w:color w:val="000000" w:themeColor="text1"/>
                <w:lang w:val="en"/>
              </w:rPr>
              <w:t xml:space="preserve">Établissement de </w:t>
            </w:r>
            <w:r w:rsidR="00AD1590" w:rsidRPr="00551C5F">
              <w:rPr>
                <w:color w:val="000000" w:themeColor="text1"/>
                <w:lang w:val="en"/>
              </w:rPr>
              <w:t>santé</w:t>
            </w:r>
          </w:p>
          <w:p w14:paraId="38E9D3E3" w14:textId="77777777" w:rsidR="00130D4B" w:rsidRPr="004C1538" w:rsidRDefault="00AD1590">
            <w:pPr>
              <w:pStyle w:val="ListParagraph"/>
              <w:numPr>
                <w:ilvl w:val="0"/>
                <w:numId w:val="100"/>
              </w:numPr>
              <w:contextualSpacing/>
              <w:rPr>
                <w:color w:val="000000" w:themeColor="text1"/>
                <w:lang w:val="fr-FR"/>
              </w:rPr>
            </w:pPr>
            <w:r w:rsidRPr="004C1538">
              <w:rPr>
                <w:color w:val="000000" w:themeColor="text1"/>
                <w:lang w:val="fr-FR"/>
              </w:rPr>
              <w:t>Le bouche à oreille [Sidewalk Radio]</w:t>
            </w:r>
          </w:p>
          <w:p w14:paraId="7D7276FD" w14:textId="77777777" w:rsidR="00130D4B" w:rsidRDefault="00AD1590">
            <w:pPr>
              <w:numPr>
                <w:ilvl w:val="0"/>
                <w:numId w:val="100"/>
              </w:numPr>
              <w:spacing w:after="0" w:line="240" w:lineRule="auto"/>
              <w:contextualSpacing/>
              <w:rPr>
                <w:color w:val="000000" w:themeColor="text1"/>
                <w:lang w:val="fr-CD"/>
              </w:rPr>
            </w:pPr>
            <w:r w:rsidRPr="00DB5F70">
              <w:rPr>
                <w:color w:val="000000" w:themeColor="text1"/>
                <w:lang w:val="en"/>
              </w:rPr>
              <w:t>Autre (</w:t>
            </w:r>
            <w:r w:rsidRPr="002174F0">
              <w:rPr>
                <w:i/>
                <w:color w:val="000000" w:themeColor="text1"/>
                <w:lang w:val="en"/>
              </w:rPr>
              <w:t>préciser</w:t>
            </w:r>
            <w:r w:rsidRPr="00DB5F70">
              <w:rPr>
                <w:color w:val="000000" w:themeColor="text1"/>
                <w:lang w:val="en"/>
              </w:rPr>
              <w:t>) : _____________</w:t>
            </w:r>
          </w:p>
          <w:p w14:paraId="2B4BCBB6" w14:textId="77777777" w:rsidR="00130D4B" w:rsidRDefault="00AD1590">
            <w:pPr>
              <w:pStyle w:val="ListParagraph"/>
              <w:numPr>
                <w:ilvl w:val="0"/>
                <w:numId w:val="100"/>
              </w:numPr>
              <w:contextualSpacing/>
              <w:rPr>
                <w:color w:val="000000" w:themeColor="text1"/>
                <w:lang w:val="fr-FR"/>
              </w:rPr>
            </w:pPr>
            <w:r w:rsidRPr="00551C5F">
              <w:rPr>
                <w:color w:val="000000" w:themeColor="text1"/>
                <w:lang w:val="en"/>
              </w:rPr>
              <w:t>Aucun</w:t>
            </w:r>
          </w:p>
          <w:p w14:paraId="15D2CC14" w14:textId="77777777" w:rsidR="00130D4B" w:rsidRDefault="00AD1590">
            <w:pPr>
              <w:pStyle w:val="ListParagraph"/>
              <w:numPr>
                <w:ilvl w:val="0"/>
                <w:numId w:val="100"/>
              </w:numPr>
              <w:contextualSpacing/>
              <w:rPr>
                <w:color w:val="000000" w:themeColor="text1"/>
                <w:spacing w:val="-4"/>
                <w:lang w:val="fr-FR"/>
              </w:rPr>
            </w:pPr>
            <w:r w:rsidRPr="00551C5F">
              <w:rPr>
                <w:color w:val="000000" w:themeColor="text1"/>
                <w:lang w:val="en"/>
              </w:rPr>
              <w:t>Refuser</w:t>
            </w:r>
          </w:p>
        </w:tc>
      </w:tr>
      <w:tr w:rsidR="00D27FB9" w:rsidRPr="000401CC" w14:paraId="04F37BE4" w14:textId="77777777" w:rsidTr="00F708CB">
        <w:trPr>
          <w:cantSplit/>
          <w:trHeight w:val="1592"/>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3B7B3FCA" w14:textId="77777777" w:rsidR="00130D4B" w:rsidRPr="004C1538" w:rsidRDefault="00AD1590">
            <w:pPr>
              <w:pStyle w:val="ListParagraph"/>
              <w:numPr>
                <w:ilvl w:val="0"/>
                <w:numId w:val="92"/>
              </w:numPr>
              <w:ind w:left="181" w:hanging="181"/>
              <w:contextualSpacing/>
              <w:rPr>
                <w:color w:val="000000" w:themeColor="text1"/>
                <w:spacing w:val="-4"/>
                <w:lang w:val="fr-FR"/>
              </w:rPr>
            </w:pPr>
            <w:r w:rsidRPr="004C1538">
              <w:rPr>
                <w:color w:val="000000" w:themeColor="text1"/>
                <w:spacing w:val="-4"/>
                <w:lang w:val="fr-FR"/>
              </w:rPr>
              <w:t>La dernière fois que vous avez cherché des informations sur la santé, était-ce pour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024B0B4B" w14:textId="77777777" w:rsidR="00130D4B" w:rsidRPr="004C1538" w:rsidRDefault="00AD1590">
            <w:pPr>
              <w:spacing w:after="0" w:line="240" w:lineRule="auto"/>
              <w:rPr>
                <w:color w:val="000000" w:themeColor="text1"/>
                <w:spacing w:val="-8"/>
                <w:lang w:val="fr-FR"/>
              </w:rPr>
            </w:pPr>
            <w:r w:rsidRPr="004C1538">
              <w:rPr>
                <w:i/>
                <w:color w:val="000000" w:themeColor="text1"/>
                <w:spacing w:val="-8"/>
                <w:lang w:val="fr-FR"/>
              </w:rPr>
              <w:t>(Lisez tous les choix de réponses et cochez toutes les réponses énumérées).</w:t>
            </w:r>
          </w:p>
          <w:p w14:paraId="13FCE6BC" w14:textId="77777777" w:rsidR="00130D4B" w:rsidRDefault="00AD1590">
            <w:pPr>
              <w:pStyle w:val="ListParagraph"/>
              <w:numPr>
                <w:ilvl w:val="0"/>
                <w:numId w:val="101"/>
              </w:numPr>
              <w:contextualSpacing/>
              <w:rPr>
                <w:color w:val="000000" w:themeColor="text1"/>
                <w:lang w:val="fr-FR"/>
              </w:rPr>
            </w:pPr>
            <w:r w:rsidRPr="00551C5F">
              <w:rPr>
                <w:color w:val="000000" w:themeColor="text1"/>
                <w:lang w:val="en"/>
              </w:rPr>
              <w:t>Vous-même (répondant)</w:t>
            </w:r>
          </w:p>
          <w:p w14:paraId="682C6D66" w14:textId="77777777" w:rsidR="00130D4B" w:rsidRPr="004C1538" w:rsidRDefault="00AD1590">
            <w:pPr>
              <w:pStyle w:val="ListParagraph"/>
              <w:numPr>
                <w:ilvl w:val="0"/>
                <w:numId w:val="101"/>
              </w:numPr>
              <w:contextualSpacing/>
              <w:rPr>
                <w:color w:val="000000" w:themeColor="text1"/>
                <w:lang w:val="fr-FR"/>
              </w:rPr>
            </w:pPr>
            <w:r w:rsidRPr="004C1538">
              <w:rPr>
                <w:color w:val="000000" w:themeColor="text1"/>
                <w:lang w:val="fr-FR"/>
              </w:rPr>
              <w:t xml:space="preserve">Une autre personne dont vous vous occupez (par exemple, un conjoint, un enfant, un parent, un proche ou un ami). </w:t>
            </w:r>
          </w:p>
          <w:p w14:paraId="0B6DCE41" w14:textId="77777777" w:rsidR="00130D4B" w:rsidRDefault="00AD1590">
            <w:pPr>
              <w:numPr>
                <w:ilvl w:val="0"/>
                <w:numId w:val="101"/>
              </w:numPr>
              <w:spacing w:after="0" w:line="240" w:lineRule="auto"/>
              <w:contextualSpacing/>
              <w:rPr>
                <w:color w:val="000000" w:themeColor="text1"/>
                <w:lang w:val="fr-CD"/>
              </w:rPr>
            </w:pPr>
            <w:r w:rsidRPr="00DB5F70">
              <w:rPr>
                <w:color w:val="000000" w:themeColor="text1"/>
                <w:lang w:val="en"/>
              </w:rPr>
              <w:t>Autre (</w:t>
            </w:r>
            <w:r w:rsidRPr="002174F0">
              <w:rPr>
                <w:i/>
                <w:color w:val="000000" w:themeColor="text1"/>
                <w:lang w:val="en"/>
              </w:rPr>
              <w:t>préciser</w:t>
            </w:r>
            <w:r w:rsidRPr="00DB5F70">
              <w:rPr>
                <w:color w:val="000000" w:themeColor="text1"/>
                <w:lang w:val="en"/>
              </w:rPr>
              <w:t>) : _____________</w:t>
            </w:r>
          </w:p>
          <w:p w14:paraId="0E8E522F" w14:textId="77777777" w:rsidR="00130D4B" w:rsidRDefault="00AD1590">
            <w:pPr>
              <w:pStyle w:val="ListParagraph"/>
              <w:numPr>
                <w:ilvl w:val="0"/>
                <w:numId w:val="101"/>
              </w:numPr>
              <w:contextualSpacing/>
              <w:rPr>
                <w:color w:val="000000" w:themeColor="text1"/>
                <w:spacing w:val="-8"/>
                <w:lang w:val="fr-FR"/>
              </w:rPr>
            </w:pPr>
            <w:r w:rsidRPr="00551C5F">
              <w:rPr>
                <w:color w:val="000000" w:themeColor="text1"/>
                <w:lang w:val="en"/>
              </w:rPr>
              <w:t>Refuser (</w:t>
            </w:r>
            <w:r w:rsidRPr="00551C5F">
              <w:rPr>
                <w:i/>
                <w:color w:val="000000" w:themeColor="text1"/>
                <w:lang w:val="en"/>
              </w:rPr>
              <w:t>ne pas lire</w:t>
            </w:r>
            <w:r w:rsidRPr="00551C5F">
              <w:rPr>
                <w:color w:val="000000" w:themeColor="text1"/>
                <w:lang w:val="en"/>
              </w:rPr>
              <w:t>)</w:t>
            </w:r>
          </w:p>
        </w:tc>
      </w:tr>
      <w:tr w:rsidR="00D27FB9" w:rsidRPr="00E65B89" w14:paraId="5A91F50F" w14:textId="77777777" w:rsidTr="0041188B">
        <w:trPr>
          <w:cantSplit/>
        </w:trPr>
        <w:tc>
          <w:tcPr>
            <w:tcW w:w="900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tcMar>
              <w:top w:w="0" w:type="dxa"/>
              <w:left w:w="115" w:type="dxa"/>
              <w:bottom w:w="0" w:type="dxa"/>
              <w:right w:w="115" w:type="dxa"/>
            </w:tcMar>
          </w:tcPr>
          <w:p w14:paraId="0BE490C1" w14:textId="77777777" w:rsidR="00130D4B" w:rsidRDefault="00AD1590">
            <w:pPr>
              <w:pStyle w:val="BodyText"/>
              <w:spacing w:before="1" w:line="276" w:lineRule="auto"/>
              <w:ind w:left="0"/>
              <w:rPr>
                <w:rFonts w:asciiTheme="minorHAnsi" w:hAnsiTheme="minorHAnsi"/>
                <w:caps/>
                <w:color w:val="000000" w:themeColor="text1"/>
                <w:sz w:val="21"/>
                <w:lang w:val="fr-FR"/>
              </w:rPr>
            </w:pPr>
            <w:r w:rsidRPr="004C1538">
              <w:rPr>
                <w:b/>
                <w:caps/>
                <w:lang w:val="fr-FR"/>
              </w:rPr>
              <w:t>La confiance dans l'information sur la santé</w:t>
            </w:r>
          </w:p>
        </w:tc>
      </w:tr>
      <w:tr w:rsidR="00D27FB9" w:rsidRPr="000401CC" w14:paraId="630F27FB"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2C731C17" w14:textId="77777777" w:rsidR="00130D4B" w:rsidRPr="004C1538" w:rsidRDefault="00AD1590">
            <w:pPr>
              <w:pStyle w:val="ListParagraph"/>
              <w:numPr>
                <w:ilvl w:val="0"/>
                <w:numId w:val="110"/>
              </w:numPr>
              <w:contextualSpacing/>
              <w:rPr>
                <w:color w:val="000000" w:themeColor="text1"/>
                <w:lang w:val="fr-FR"/>
              </w:rPr>
            </w:pPr>
            <w:r w:rsidRPr="004C1538">
              <w:rPr>
                <w:color w:val="000000" w:themeColor="text1"/>
                <w:spacing w:val="-4"/>
                <w:lang w:val="fr-FR"/>
              </w:rPr>
              <w:t xml:space="preserve">D'une manière générale, dans quelle mesure faites-vous confiance aux </w:t>
            </w:r>
            <w:r w:rsidRPr="004C1538">
              <w:rPr>
                <w:b/>
                <w:bCs/>
                <w:lang w:val="fr-FR"/>
              </w:rPr>
              <w:t xml:space="preserve">professionnels de la </w:t>
            </w:r>
            <w:r w:rsidRPr="004C1538">
              <w:rPr>
                <w:b/>
                <w:color w:val="000000" w:themeColor="text1"/>
                <w:spacing w:val="-4"/>
                <w:lang w:val="fr-FR"/>
              </w:rPr>
              <w:t xml:space="preserve">santé </w:t>
            </w:r>
            <w:r w:rsidRPr="004C1538">
              <w:rPr>
                <w:color w:val="000000" w:themeColor="text1"/>
                <w:spacing w:val="-4"/>
                <w:lang w:val="fr-FR"/>
              </w:rPr>
              <w:t xml:space="preserve">pour obtenir des informations sur la santé ?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57095773" w14:textId="77777777" w:rsidR="00130D4B" w:rsidRDefault="00AD1590">
            <w:pPr>
              <w:pStyle w:val="ListParagraph"/>
              <w:numPr>
                <w:ilvl w:val="0"/>
                <w:numId w:val="114"/>
              </w:numPr>
              <w:contextualSpacing/>
            </w:pPr>
            <w:r>
              <w:t>Un lot</w:t>
            </w:r>
          </w:p>
          <w:p w14:paraId="1C6CC05B" w14:textId="77777777" w:rsidR="00130D4B" w:rsidRDefault="00AD1590">
            <w:pPr>
              <w:pStyle w:val="ListParagraph"/>
              <w:numPr>
                <w:ilvl w:val="0"/>
                <w:numId w:val="114"/>
              </w:numPr>
              <w:contextualSpacing/>
            </w:pPr>
            <w:r>
              <w:t xml:space="preserve">Moyennement </w:t>
            </w:r>
          </w:p>
          <w:p w14:paraId="131C13EA" w14:textId="77777777" w:rsidR="00130D4B" w:rsidRDefault="00AD1590">
            <w:pPr>
              <w:pStyle w:val="ListParagraph"/>
              <w:numPr>
                <w:ilvl w:val="0"/>
                <w:numId w:val="114"/>
              </w:numPr>
              <w:contextualSpacing/>
            </w:pPr>
            <w:r>
              <w:t>Un peu</w:t>
            </w:r>
          </w:p>
          <w:p w14:paraId="3734BBF8" w14:textId="77777777" w:rsidR="00130D4B" w:rsidRDefault="00AD1590">
            <w:pPr>
              <w:pStyle w:val="ListParagraph"/>
              <w:numPr>
                <w:ilvl w:val="0"/>
                <w:numId w:val="114"/>
              </w:numPr>
              <w:contextualSpacing/>
            </w:pPr>
            <w:r>
              <w:t>Pas du tout</w:t>
            </w:r>
          </w:p>
          <w:p w14:paraId="7D1BE943" w14:textId="77777777" w:rsidR="00130D4B" w:rsidRDefault="00AD1590">
            <w:pPr>
              <w:pStyle w:val="ListParagraph"/>
              <w:numPr>
                <w:ilvl w:val="0"/>
                <w:numId w:val="114"/>
              </w:numPr>
              <w:contextualSpacing/>
              <w:rPr>
                <w:color w:val="000000" w:themeColor="text1"/>
                <w:spacing w:val="-4"/>
                <w:lang w:val="fr-FR"/>
              </w:rPr>
            </w:pPr>
            <w:r w:rsidRPr="008F4291">
              <w:rPr>
                <w:color w:val="000000" w:themeColor="text1"/>
                <w:spacing w:val="-4"/>
                <w:lang w:val="en"/>
              </w:rPr>
              <w:t xml:space="preserve">Je n'ai pas d'opinion </w:t>
            </w:r>
          </w:p>
          <w:p w14:paraId="32D0BD2E" w14:textId="77777777" w:rsidR="00130D4B" w:rsidRDefault="00AD1590">
            <w:pPr>
              <w:pStyle w:val="ListParagraph"/>
              <w:numPr>
                <w:ilvl w:val="0"/>
                <w:numId w:val="114"/>
              </w:numPr>
              <w:contextualSpacing/>
              <w:rPr>
                <w:color w:val="000000" w:themeColor="text1"/>
                <w:spacing w:val="-4"/>
                <w:lang w:val="fr-FR"/>
              </w:rPr>
            </w:pPr>
            <w:r w:rsidRPr="006B7734">
              <w:rPr>
                <w:color w:val="000000" w:themeColor="text1"/>
                <w:spacing w:val="-4"/>
                <w:lang w:val="en"/>
              </w:rPr>
              <w:t>Je ne sais pas</w:t>
            </w:r>
          </w:p>
          <w:p w14:paraId="0CF661B6" w14:textId="77777777" w:rsidR="00130D4B" w:rsidRDefault="00AD1590">
            <w:pPr>
              <w:pStyle w:val="ListParagraph"/>
              <w:numPr>
                <w:ilvl w:val="0"/>
                <w:numId w:val="114"/>
              </w:numPr>
              <w:contextualSpacing/>
              <w:rPr>
                <w:color w:val="000000" w:themeColor="text1"/>
                <w:spacing w:val="-4"/>
                <w:lang w:val="fr-FR"/>
              </w:rPr>
            </w:pPr>
            <w:r w:rsidRPr="00637A5E">
              <w:rPr>
                <w:color w:val="000000" w:themeColor="text1"/>
                <w:spacing w:val="-4"/>
                <w:lang w:val="en"/>
              </w:rPr>
              <w:t>Refuser (</w:t>
            </w:r>
            <w:r w:rsidRPr="00616347">
              <w:rPr>
                <w:i/>
                <w:color w:val="000000" w:themeColor="text1"/>
                <w:spacing w:val="-4"/>
                <w:lang w:val="en"/>
              </w:rPr>
              <w:t>ne pas lire</w:t>
            </w:r>
            <w:r w:rsidRPr="00637A5E">
              <w:rPr>
                <w:color w:val="000000" w:themeColor="text1"/>
                <w:spacing w:val="-4"/>
                <w:lang w:val="en"/>
              </w:rPr>
              <w:t>)</w:t>
            </w:r>
          </w:p>
        </w:tc>
      </w:tr>
      <w:tr w:rsidR="00D27FB9" w:rsidRPr="000401CC" w14:paraId="6A638C22"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77DB01C" w14:textId="77777777" w:rsidR="00130D4B" w:rsidRPr="004C1538" w:rsidRDefault="00AD1590">
            <w:pPr>
              <w:pStyle w:val="ListParagraph"/>
              <w:numPr>
                <w:ilvl w:val="0"/>
                <w:numId w:val="111"/>
              </w:numPr>
              <w:spacing w:after="120" w:line="264" w:lineRule="auto"/>
              <w:contextualSpacing/>
              <w:rPr>
                <w:color w:val="000000" w:themeColor="text1"/>
                <w:spacing w:val="-4"/>
                <w:lang w:val="fr-FR"/>
              </w:rPr>
            </w:pPr>
            <w:r w:rsidRPr="004C1538">
              <w:rPr>
                <w:color w:val="000000" w:themeColor="text1"/>
                <w:spacing w:val="-4"/>
                <w:lang w:val="fr-FR"/>
              </w:rPr>
              <w:t xml:space="preserve">D'une manière générale, dans quelle mesure faites-vous confiance aux </w:t>
            </w:r>
            <w:r w:rsidRPr="004C1538">
              <w:rPr>
                <w:b/>
                <w:bCs/>
                <w:color w:val="000000" w:themeColor="text1"/>
                <w:spacing w:val="-4"/>
                <w:lang w:val="fr-FR"/>
              </w:rPr>
              <w:t xml:space="preserve">bénévoles en santé communautaire </w:t>
            </w:r>
            <w:r w:rsidRPr="004C1538">
              <w:rPr>
                <w:color w:val="000000" w:themeColor="text1"/>
                <w:spacing w:val="-4"/>
                <w:lang w:val="fr-FR"/>
              </w:rPr>
              <w:t xml:space="preserve">pour obtenir des informations sur la santé ?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BD9F98B" w14:textId="77777777" w:rsidR="00130D4B" w:rsidRDefault="00AD1590">
            <w:pPr>
              <w:pStyle w:val="ListParagraph"/>
              <w:numPr>
                <w:ilvl w:val="0"/>
                <w:numId w:val="113"/>
              </w:numPr>
              <w:contextualSpacing/>
              <w:rPr>
                <w:color w:val="000000" w:themeColor="text1"/>
                <w:spacing w:val="-4"/>
                <w:lang w:val="en"/>
              </w:rPr>
            </w:pPr>
            <w:r w:rsidRPr="00FF499B">
              <w:rPr>
                <w:color w:val="000000" w:themeColor="text1"/>
                <w:spacing w:val="-4"/>
                <w:lang w:val="en"/>
              </w:rPr>
              <w:t>Un lot</w:t>
            </w:r>
          </w:p>
          <w:p w14:paraId="4446F508" w14:textId="77777777" w:rsidR="00130D4B" w:rsidRDefault="00AD1590">
            <w:pPr>
              <w:pStyle w:val="ListParagraph"/>
              <w:numPr>
                <w:ilvl w:val="0"/>
                <w:numId w:val="113"/>
              </w:numPr>
              <w:contextualSpacing/>
              <w:rPr>
                <w:color w:val="000000" w:themeColor="text1"/>
                <w:spacing w:val="-4"/>
                <w:lang w:val="en"/>
              </w:rPr>
            </w:pPr>
            <w:r w:rsidRPr="00FF499B">
              <w:rPr>
                <w:color w:val="000000" w:themeColor="text1"/>
                <w:spacing w:val="-4"/>
                <w:lang w:val="en"/>
              </w:rPr>
              <w:t xml:space="preserve">Moyennement </w:t>
            </w:r>
          </w:p>
          <w:p w14:paraId="7132FBD6" w14:textId="77777777" w:rsidR="00130D4B" w:rsidRDefault="00AD1590">
            <w:pPr>
              <w:pStyle w:val="ListParagraph"/>
              <w:numPr>
                <w:ilvl w:val="0"/>
                <w:numId w:val="113"/>
              </w:numPr>
              <w:contextualSpacing/>
              <w:rPr>
                <w:color w:val="000000" w:themeColor="text1"/>
                <w:spacing w:val="-4"/>
                <w:lang w:val="en"/>
              </w:rPr>
            </w:pPr>
            <w:r w:rsidRPr="00FF499B">
              <w:rPr>
                <w:color w:val="000000" w:themeColor="text1"/>
                <w:spacing w:val="-4"/>
                <w:lang w:val="en"/>
              </w:rPr>
              <w:t>Un peu</w:t>
            </w:r>
          </w:p>
          <w:p w14:paraId="4BF428F8" w14:textId="77777777" w:rsidR="00130D4B" w:rsidRDefault="00AD1590">
            <w:pPr>
              <w:pStyle w:val="ListParagraph"/>
              <w:numPr>
                <w:ilvl w:val="0"/>
                <w:numId w:val="113"/>
              </w:numPr>
              <w:contextualSpacing/>
              <w:rPr>
                <w:color w:val="000000" w:themeColor="text1"/>
                <w:spacing w:val="-4"/>
                <w:lang w:val="en"/>
              </w:rPr>
            </w:pPr>
            <w:r w:rsidRPr="00FF499B">
              <w:rPr>
                <w:color w:val="000000" w:themeColor="text1"/>
                <w:spacing w:val="-4"/>
                <w:lang w:val="en"/>
              </w:rPr>
              <w:t>Pas du tout</w:t>
            </w:r>
          </w:p>
          <w:p w14:paraId="70D47F0B" w14:textId="77777777" w:rsidR="00130D4B" w:rsidRDefault="00AD1590">
            <w:pPr>
              <w:pStyle w:val="ListParagraph"/>
              <w:numPr>
                <w:ilvl w:val="0"/>
                <w:numId w:val="113"/>
              </w:numPr>
              <w:contextualSpacing/>
              <w:rPr>
                <w:color w:val="000000" w:themeColor="text1"/>
                <w:spacing w:val="-4"/>
                <w:lang w:val="en"/>
              </w:rPr>
            </w:pPr>
            <w:r w:rsidRPr="00FF499B">
              <w:rPr>
                <w:color w:val="000000" w:themeColor="text1"/>
                <w:spacing w:val="-4"/>
                <w:lang w:val="en"/>
              </w:rPr>
              <w:t xml:space="preserve">Je n'ai pas d'opinion </w:t>
            </w:r>
          </w:p>
          <w:p w14:paraId="231AB7BE" w14:textId="77777777" w:rsidR="00130D4B" w:rsidRDefault="00AD1590">
            <w:pPr>
              <w:pStyle w:val="ListParagraph"/>
              <w:numPr>
                <w:ilvl w:val="0"/>
                <w:numId w:val="113"/>
              </w:numPr>
              <w:contextualSpacing/>
              <w:rPr>
                <w:color w:val="000000" w:themeColor="text1"/>
                <w:spacing w:val="-4"/>
                <w:lang w:val="en"/>
              </w:rPr>
            </w:pPr>
            <w:r w:rsidRPr="00FF499B">
              <w:rPr>
                <w:color w:val="000000" w:themeColor="text1"/>
                <w:spacing w:val="-4"/>
                <w:lang w:val="en"/>
              </w:rPr>
              <w:t>Je ne sais pas</w:t>
            </w:r>
          </w:p>
          <w:p w14:paraId="5307B97B" w14:textId="77777777" w:rsidR="00130D4B" w:rsidRDefault="00AD1590">
            <w:pPr>
              <w:pStyle w:val="ListParagraph"/>
              <w:numPr>
                <w:ilvl w:val="0"/>
                <w:numId w:val="113"/>
              </w:numPr>
              <w:contextualSpacing/>
              <w:rPr>
                <w:color w:val="000000" w:themeColor="text1"/>
                <w:spacing w:val="-4"/>
                <w:lang w:val="fr-FR"/>
              </w:rPr>
            </w:pPr>
            <w:r w:rsidRPr="00FF499B">
              <w:rPr>
                <w:color w:val="000000" w:themeColor="text1"/>
                <w:spacing w:val="-4"/>
                <w:lang w:val="en"/>
              </w:rPr>
              <w:t>Refuser (ne pas lire)</w:t>
            </w:r>
          </w:p>
        </w:tc>
      </w:tr>
      <w:tr w:rsidR="00D27FB9" w:rsidRPr="000401CC" w14:paraId="62E8EFCF"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803D623" w14:textId="77777777" w:rsidR="00130D4B" w:rsidRPr="004C1538" w:rsidRDefault="00AD1590">
            <w:pPr>
              <w:pStyle w:val="ListParagraph"/>
              <w:numPr>
                <w:ilvl w:val="0"/>
                <w:numId w:val="112"/>
              </w:numPr>
              <w:spacing w:after="120" w:line="264" w:lineRule="auto"/>
              <w:contextualSpacing/>
              <w:rPr>
                <w:color w:val="000000" w:themeColor="text1"/>
                <w:spacing w:val="-4"/>
                <w:lang w:val="fr-FR"/>
              </w:rPr>
            </w:pPr>
            <w:r w:rsidRPr="004C1538">
              <w:rPr>
                <w:color w:val="000000" w:themeColor="text1"/>
                <w:spacing w:val="-4"/>
                <w:lang w:val="fr-FR"/>
              </w:rPr>
              <w:lastRenderedPageBreak/>
              <w:t xml:space="preserve">En général, dans quelle mesure faites-vous confiance aux </w:t>
            </w:r>
            <w:r w:rsidRPr="004C1538">
              <w:rPr>
                <w:b/>
                <w:bCs/>
                <w:color w:val="000000" w:themeColor="text1"/>
                <w:spacing w:val="-4"/>
                <w:lang w:val="fr-FR"/>
              </w:rPr>
              <w:t xml:space="preserve">guérisseurs traditionnels et aux praticiens de santé non professionnels </w:t>
            </w:r>
            <w:r w:rsidRPr="004C1538">
              <w:rPr>
                <w:color w:val="000000" w:themeColor="text1"/>
                <w:spacing w:val="-4"/>
                <w:lang w:val="fr-FR"/>
              </w:rPr>
              <w:t>pour obtenir des informations sur la santé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63AB1C4" w14:textId="77777777" w:rsidR="00130D4B" w:rsidRDefault="00AD1590">
            <w:pPr>
              <w:pStyle w:val="ListParagraph"/>
              <w:numPr>
                <w:ilvl w:val="0"/>
                <w:numId w:val="46"/>
              </w:numPr>
              <w:contextualSpacing/>
              <w:rPr>
                <w:color w:val="000000" w:themeColor="text1"/>
                <w:spacing w:val="-4"/>
                <w:lang w:val="en"/>
              </w:rPr>
            </w:pPr>
            <w:r w:rsidRPr="00FF499B">
              <w:rPr>
                <w:color w:val="000000" w:themeColor="text1"/>
                <w:spacing w:val="-4"/>
                <w:lang w:val="en"/>
              </w:rPr>
              <w:t>Un lot</w:t>
            </w:r>
          </w:p>
          <w:p w14:paraId="64C276C1" w14:textId="77777777" w:rsidR="00130D4B" w:rsidRDefault="00AD1590">
            <w:pPr>
              <w:pStyle w:val="ListParagraph"/>
              <w:numPr>
                <w:ilvl w:val="0"/>
                <w:numId w:val="46"/>
              </w:numPr>
              <w:contextualSpacing/>
              <w:rPr>
                <w:color w:val="000000" w:themeColor="text1"/>
                <w:spacing w:val="-4"/>
                <w:lang w:val="en"/>
              </w:rPr>
            </w:pPr>
            <w:r w:rsidRPr="00FF499B">
              <w:rPr>
                <w:color w:val="000000" w:themeColor="text1"/>
                <w:spacing w:val="-4"/>
                <w:lang w:val="en"/>
              </w:rPr>
              <w:t xml:space="preserve">Moyennement </w:t>
            </w:r>
          </w:p>
          <w:p w14:paraId="1352C00E" w14:textId="77777777" w:rsidR="00130D4B" w:rsidRDefault="00AD1590">
            <w:pPr>
              <w:pStyle w:val="ListParagraph"/>
              <w:numPr>
                <w:ilvl w:val="0"/>
                <w:numId w:val="46"/>
              </w:numPr>
              <w:contextualSpacing/>
              <w:rPr>
                <w:color w:val="000000" w:themeColor="text1"/>
                <w:spacing w:val="-4"/>
                <w:lang w:val="en"/>
              </w:rPr>
            </w:pPr>
            <w:r w:rsidRPr="00FF499B">
              <w:rPr>
                <w:color w:val="000000" w:themeColor="text1"/>
                <w:spacing w:val="-4"/>
                <w:lang w:val="en"/>
              </w:rPr>
              <w:t>Un peu</w:t>
            </w:r>
          </w:p>
          <w:p w14:paraId="689E88D0" w14:textId="77777777" w:rsidR="00130D4B" w:rsidRDefault="00AD1590">
            <w:pPr>
              <w:pStyle w:val="ListParagraph"/>
              <w:numPr>
                <w:ilvl w:val="0"/>
                <w:numId w:val="46"/>
              </w:numPr>
              <w:contextualSpacing/>
              <w:rPr>
                <w:color w:val="000000" w:themeColor="text1"/>
                <w:spacing w:val="-4"/>
                <w:lang w:val="en"/>
              </w:rPr>
            </w:pPr>
            <w:r w:rsidRPr="00FF499B">
              <w:rPr>
                <w:color w:val="000000" w:themeColor="text1"/>
                <w:spacing w:val="-4"/>
                <w:lang w:val="en"/>
              </w:rPr>
              <w:t>Pas du tout</w:t>
            </w:r>
          </w:p>
          <w:p w14:paraId="24F38874" w14:textId="77777777" w:rsidR="00130D4B" w:rsidRDefault="00AD1590">
            <w:pPr>
              <w:pStyle w:val="ListParagraph"/>
              <w:numPr>
                <w:ilvl w:val="0"/>
                <w:numId w:val="46"/>
              </w:numPr>
              <w:contextualSpacing/>
              <w:rPr>
                <w:color w:val="000000" w:themeColor="text1"/>
                <w:spacing w:val="-4"/>
                <w:lang w:val="en"/>
              </w:rPr>
            </w:pPr>
            <w:r w:rsidRPr="00FF499B">
              <w:rPr>
                <w:color w:val="000000" w:themeColor="text1"/>
                <w:spacing w:val="-4"/>
                <w:lang w:val="en"/>
              </w:rPr>
              <w:t xml:space="preserve">Je n'ai pas d'opinion </w:t>
            </w:r>
          </w:p>
          <w:p w14:paraId="2DC68B68" w14:textId="77777777" w:rsidR="00130D4B" w:rsidRDefault="00AD1590">
            <w:pPr>
              <w:pStyle w:val="ListParagraph"/>
              <w:numPr>
                <w:ilvl w:val="0"/>
                <w:numId w:val="46"/>
              </w:numPr>
              <w:contextualSpacing/>
              <w:rPr>
                <w:color w:val="000000" w:themeColor="text1"/>
                <w:spacing w:val="-4"/>
                <w:lang w:val="en"/>
              </w:rPr>
            </w:pPr>
            <w:r w:rsidRPr="00FF499B">
              <w:rPr>
                <w:color w:val="000000" w:themeColor="text1"/>
                <w:spacing w:val="-4"/>
                <w:lang w:val="en"/>
              </w:rPr>
              <w:t>Je ne sais pas</w:t>
            </w:r>
          </w:p>
          <w:p w14:paraId="34DED046" w14:textId="77777777" w:rsidR="00130D4B" w:rsidRDefault="00AD1590">
            <w:pPr>
              <w:pStyle w:val="ListParagraph"/>
              <w:numPr>
                <w:ilvl w:val="0"/>
                <w:numId w:val="46"/>
              </w:numPr>
              <w:contextualSpacing/>
              <w:rPr>
                <w:color w:val="000000" w:themeColor="text1"/>
                <w:spacing w:val="-4"/>
                <w:lang w:val="fr-FR"/>
              </w:rPr>
            </w:pPr>
            <w:r w:rsidRPr="00FF499B">
              <w:rPr>
                <w:color w:val="000000" w:themeColor="text1"/>
                <w:spacing w:val="-4"/>
                <w:lang w:val="en"/>
              </w:rPr>
              <w:t>Refuser (ne pas lire)</w:t>
            </w:r>
          </w:p>
        </w:tc>
      </w:tr>
      <w:tr w:rsidR="00D27FB9" w:rsidRPr="000401CC" w14:paraId="7AD33744"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D44C4FF" w14:textId="77777777" w:rsidR="00130D4B" w:rsidRPr="004C1538" w:rsidRDefault="00AD1590">
            <w:pPr>
              <w:pStyle w:val="ListParagraph"/>
              <w:numPr>
                <w:ilvl w:val="0"/>
                <w:numId w:val="112"/>
              </w:numPr>
              <w:contextualSpacing/>
              <w:rPr>
                <w:color w:val="000000" w:themeColor="text1"/>
                <w:spacing w:val="-4"/>
                <w:lang w:val="fr-FR"/>
              </w:rPr>
            </w:pPr>
            <w:r w:rsidRPr="004C1538">
              <w:rPr>
                <w:color w:val="000000" w:themeColor="text1"/>
                <w:spacing w:val="-4"/>
                <w:lang w:val="fr-FR"/>
              </w:rPr>
              <w:t xml:space="preserve">D'une manière générale, dans quelle mesure faites-vous confiance à la </w:t>
            </w:r>
            <w:r w:rsidRPr="004C1538">
              <w:rPr>
                <w:b/>
                <w:color w:val="000000" w:themeColor="text1"/>
                <w:spacing w:val="-4"/>
                <w:lang w:val="fr-FR"/>
              </w:rPr>
              <w:t xml:space="preserve">radio </w:t>
            </w:r>
            <w:r w:rsidRPr="004C1538">
              <w:rPr>
                <w:color w:val="000000" w:themeColor="text1"/>
                <w:spacing w:val="-4"/>
                <w:lang w:val="fr-FR"/>
              </w:rPr>
              <w:t>pour obtenir des informations sur la santé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2463A95" w14:textId="77777777" w:rsidR="00130D4B" w:rsidRDefault="00AD1590">
            <w:pPr>
              <w:pStyle w:val="ListParagraph"/>
              <w:numPr>
                <w:ilvl w:val="0"/>
                <w:numId w:val="47"/>
              </w:numPr>
              <w:contextualSpacing/>
              <w:rPr>
                <w:color w:val="000000" w:themeColor="text1"/>
                <w:spacing w:val="-4"/>
                <w:lang w:val="en"/>
              </w:rPr>
            </w:pPr>
            <w:r w:rsidRPr="00FF499B">
              <w:rPr>
                <w:color w:val="000000" w:themeColor="text1"/>
                <w:spacing w:val="-4"/>
                <w:lang w:val="en"/>
              </w:rPr>
              <w:t>Un lot</w:t>
            </w:r>
          </w:p>
          <w:p w14:paraId="0B425F11" w14:textId="77777777" w:rsidR="00130D4B" w:rsidRDefault="00AD1590">
            <w:pPr>
              <w:pStyle w:val="ListParagraph"/>
              <w:numPr>
                <w:ilvl w:val="0"/>
                <w:numId w:val="47"/>
              </w:numPr>
              <w:contextualSpacing/>
              <w:rPr>
                <w:color w:val="000000" w:themeColor="text1"/>
                <w:spacing w:val="-4"/>
                <w:lang w:val="en"/>
              </w:rPr>
            </w:pPr>
            <w:r w:rsidRPr="00FF499B">
              <w:rPr>
                <w:color w:val="000000" w:themeColor="text1"/>
                <w:spacing w:val="-4"/>
                <w:lang w:val="en"/>
              </w:rPr>
              <w:t xml:space="preserve">Moyennement </w:t>
            </w:r>
          </w:p>
          <w:p w14:paraId="0C45C940" w14:textId="77777777" w:rsidR="00130D4B" w:rsidRDefault="00AD1590">
            <w:pPr>
              <w:pStyle w:val="ListParagraph"/>
              <w:numPr>
                <w:ilvl w:val="0"/>
                <w:numId w:val="47"/>
              </w:numPr>
              <w:contextualSpacing/>
              <w:rPr>
                <w:color w:val="000000" w:themeColor="text1"/>
                <w:spacing w:val="-4"/>
                <w:lang w:val="en"/>
              </w:rPr>
            </w:pPr>
            <w:r w:rsidRPr="00FF499B">
              <w:rPr>
                <w:color w:val="000000" w:themeColor="text1"/>
                <w:spacing w:val="-4"/>
                <w:lang w:val="en"/>
              </w:rPr>
              <w:t>Un peu</w:t>
            </w:r>
          </w:p>
          <w:p w14:paraId="6C4646F5" w14:textId="77777777" w:rsidR="00130D4B" w:rsidRDefault="00AD1590">
            <w:pPr>
              <w:pStyle w:val="ListParagraph"/>
              <w:numPr>
                <w:ilvl w:val="0"/>
                <w:numId w:val="47"/>
              </w:numPr>
              <w:contextualSpacing/>
              <w:rPr>
                <w:color w:val="000000" w:themeColor="text1"/>
                <w:spacing w:val="-4"/>
                <w:lang w:val="en"/>
              </w:rPr>
            </w:pPr>
            <w:r w:rsidRPr="00FF499B">
              <w:rPr>
                <w:color w:val="000000" w:themeColor="text1"/>
                <w:spacing w:val="-4"/>
                <w:lang w:val="en"/>
              </w:rPr>
              <w:t>Pas du tout</w:t>
            </w:r>
          </w:p>
          <w:p w14:paraId="5F1D135F" w14:textId="77777777" w:rsidR="00130D4B" w:rsidRDefault="00AD1590">
            <w:pPr>
              <w:pStyle w:val="ListParagraph"/>
              <w:numPr>
                <w:ilvl w:val="0"/>
                <w:numId w:val="47"/>
              </w:numPr>
              <w:contextualSpacing/>
              <w:rPr>
                <w:color w:val="000000" w:themeColor="text1"/>
                <w:spacing w:val="-4"/>
                <w:lang w:val="en"/>
              </w:rPr>
            </w:pPr>
            <w:r w:rsidRPr="00FF499B">
              <w:rPr>
                <w:color w:val="000000" w:themeColor="text1"/>
                <w:spacing w:val="-4"/>
                <w:lang w:val="en"/>
              </w:rPr>
              <w:t xml:space="preserve">Je n'ai pas d'opinion </w:t>
            </w:r>
          </w:p>
          <w:p w14:paraId="797D12C7" w14:textId="77777777" w:rsidR="00130D4B" w:rsidRDefault="00AD1590">
            <w:pPr>
              <w:pStyle w:val="ListParagraph"/>
              <w:numPr>
                <w:ilvl w:val="0"/>
                <w:numId w:val="47"/>
              </w:numPr>
              <w:contextualSpacing/>
              <w:rPr>
                <w:color w:val="000000" w:themeColor="text1"/>
                <w:spacing w:val="-4"/>
                <w:lang w:val="en"/>
              </w:rPr>
            </w:pPr>
            <w:r w:rsidRPr="00FF499B">
              <w:rPr>
                <w:color w:val="000000" w:themeColor="text1"/>
                <w:spacing w:val="-4"/>
                <w:lang w:val="en"/>
              </w:rPr>
              <w:t>Je ne sais pas</w:t>
            </w:r>
          </w:p>
          <w:p w14:paraId="4E465261" w14:textId="77777777" w:rsidR="00130D4B" w:rsidRDefault="00AD1590">
            <w:pPr>
              <w:pStyle w:val="ListParagraph"/>
              <w:numPr>
                <w:ilvl w:val="0"/>
                <w:numId w:val="47"/>
              </w:numPr>
              <w:contextualSpacing/>
              <w:rPr>
                <w:color w:val="000000" w:themeColor="text1"/>
                <w:spacing w:val="-4"/>
                <w:lang w:val="fr-FR"/>
              </w:rPr>
            </w:pPr>
            <w:r w:rsidRPr="00FF499B">
              <w:rPr>
                <w:color w:val="000000" w:themeColor="text1"/>
                <w:spacing w:val="-4"/>
                <w:lang w:val="en"/>
              </w:rPr>
              <w:t>Refuser (ne pas lire)</w:t>
            </w:r>
          </w:p>
        </w:tc>
      </w:tr>
      <w:tr w:rsidR="00D27FB9" w:rsidRPr="000401CC" w14:paraId="5FBF31F1"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3FC185A" w14:textId="77777777" w:rsidR="00130D4B" w:rsidRPr="004C1538" w:rsidRDefault="00AD1590">
            <w:pPr>
              <w:pStyle w:val="ListParagraph"/>
              <w:numPr>
                <w:ilvl w:val="0"/>
                <w:numId w:val="112"/>
              </w:numPr>
              <w:contextualSpacing/>
              <w:rPr>
                <w:color w:val="000000" w:themeColor="text1"/>
                <w:spacing w:val="-4"/>
                <w:lang w:val="fr-FR"/>
              </w:rPr>
            </w:pPr>
            <w:r w:rsidRPr="004C1538">
              <w:rPr>
                <w:color w:val="000000" w:themeColor="text1"/>
                <w:spacing w:val="-4"/>
                <w:lang w:val="fr-FR"/>
              </w:rPr>
              <w:t xml:space="preserve">D'une manière générale, dans quelle mesure faites-vous confiance à la </w:t>
            </w:r>
            <w:r w:rsidRPr="004C1538">
              <w:rPr>
                <w:b/>
                <w:bCs/>
                <w:color w:val="000000" w:themeColor="text1"/>
                <w:spacing w:val="-4"/>
                <w:lang w:val="fr-FR"/>
              </w:rPr>
              <w:t xml:space="preserve">télévision </w:t>
            </w:r>
            <w:r w:rsidRPr="004C1538">
              <w:rPr>
                <w:color w:val="000000" w:themeColor="text1"/>
                <w:spacing w:val="-4"/>
                <w:lang w:val="fr-FR"/>
              </w:rPr>
              <w:t>pour obtenir des informations sur la santé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93EF6DB" w14:textId="77777777" w:rsidR="00130D4B" w:rsidRDefault="00AD1590">
            <w:pPr>
              <w:pStyle w:val="ListParagraph"/>
              <w:numPr>
                <w:ilvl w:val="0"/>
                <w:numId w:val="48"/>
              </w:numPr>
              <w:contextualSpacing/>
              <w:rPr>
                <w:color w:val="000000" w:themeColor="text1"/>
                <w:spacing w:val="-4"/>
                <w:lang w:val="en"/>
              </w:rPr>
            </w:pPr>
            <w:r w:rsidRPr="00FF499B">
              <w:rPr>
                <w:color w:val="000000" w:themeColor="text1"/>
                <w:spacing w:val="-4"/>
                <w:lang w:val="en"/>
              </w:rPr>
              <w:t>Un lot</w:t>
            </w:r>
          </w:p>
          <w:p w14:paraId="0F911850" w14:textId="77777777" w:rsidR="00130D4B" w:rsidRDefault="00AD1590">
            <w:pPr>
              <w:pStyle w:val="ListParagraph"/>
              <w:numPr>
                <w:ilvl w:val="0"/>
                <w:numId w:val="48"/>
              </w:numPr>
              <w:contextualSpacing/>
              <w:rPr>
                <w:color w:val="000000" w:themeColor="text1"/>
                <w:spacing w:val="-4"/>
                <w:lang w:val="en"/>
              </w:rPr>
            </w:pPr>
            <w:r w:rsidRPr="00FF499B">
              <w:rPr>
                <w:color w:val="000000" w:themeColor="text1"/>
                <w:spacing w:val="-4"/>
                <w:lang w:val="en"/>
              </w:rPr>
              <w:t xml:space="preserve">Moyennement </w:t>
            </w:r>
          </w:p>
          <w:p w14:paraId="4C5E65FE" w14:textId="77777777" w:rsidR="00130D4B" w:rsidRDefault="00AD1590">
            <w:pPr>
              <w:pStyle w:val="ListParagraph"/>
              <w:numPr>
                <w:ilvl w:val="0"/>
                <w:numId w:val="48"/>
              </w:numPr>
              <w:contextualSpacing/>
              <w:rPr>
                <w:color w:val="000000" w:themeColor="text1"/>
                <w:spacing w:val="-4"/>
                <w:lang w:val="en"/>
              </w:rPr>
            </w:pPr>
            <w:r w:rsidRPr="00FF499B">
              <w:rPr>
                <w:color w:val="000000" w:themeColor="text1"/>
                <w:spacing w:val="-4"/>
                <w:lang w:val="en"/>
              </w:rPr>
              <w:t>Un peu</w:t>
            </w:r>
          </w:p>
          <w:p w14:paraId="5C7B8C33" w14:textId="77777777" w:rsidR="00130D4B" w:rsidRDefault="00AD1590">
            <w:pPr>
              <w:pStyle w:val="ListParagraph"/>
              <w:numPr>
                <w:ilvl w:val="0"/>
                <w:numId w:val="48"/>
              </w:numPr>
              <w:contextualSpacing/>
              <w:rPr>
                <w:color w:val="000000" w:themeColor="text1"/>
                <w:spacing w:val="-4"/>
                <w:lang w:val="en"/>
              </w:rPr>
            </w:pPr>
            <w:r w:rsidRPr="00FF499B">
              <w:rPr>
                <w:color w:val="000000" w:themeColor="text1"/>
                <w:spacing w:val="-4"/>
                <w:lang w:val="en"/>
              </w:rPr>
              <w:t>Pas du tout</w:t>
            </w:r>
          </w:p>
          <w:p w14:paraId="0ABE72F2" w14:textId="77777777" w:rsidR="00130D4B" w:rsidRDefault="00AD1590">
            <w:pPr>
              <w:pStyle w:val="ListParagraph"/>
              <w:numPr>
                <w:ilvl w:val="0"/>
                <w:numId w:val="48"/>
              </w:numPr>
              <w:contextualSpacing/>
              <w:rPr>
                <w:color w:val="000000" w:themeColor="text1"/>
                <w:spacing w:val="-4"/>
                <w:lang w:val="en"/>
              </w:rPr>
            </w:pPr>
            <w:r w:rsidRPr="00FF499B">
              <w:rPr>
                <w:color w:val="000000" w:themeColor="text1"/>
                <w:spacing w:val="-4"/>
                <w:lang w:val="en"/>
              </w:rPr>
              <w:t xml:space="preserve">Je n'ai pas d'opinion </w:t>
            </w:r>
          </w:p>
          <w:p w14:paraId="474C6F67" w14:textId="77777777" w:rsidR="00130D4B" w:rsidRDefault="00AD1590">
            <w:pPr>
              <w:pStyle w:val="ListParagraph"/>
              <w:numPr>
                <w:ilvl w:val="0"/>
                <w:numId w:val="48"/>
              </w:numPr>
              <w:contextualSpacing/>
              <w:rPr>
                <w:color w:val="000000" w:themeColor="text1"/>
                <w:spacing w:val="-4"/>
                <w:lang w:val="en"/>
              </w:rPr>
            </w:pPr>
            <w:r w:rsidRPr="00FF499B">
              <w:rPr>
                <w:color w:val="000000" w:themeColor="text1"/>
                <w:spacing w:val="-4"/>
                <w:lang w:val="en"/>
              </w:rPr>
              <w:t>Je ne sais pas</w:t>
            </w:r>
          </w:p>
          <w:p w14:paraId="5A5A92D1" w14:textId="77777777" w:rsidR="00130D4B" w:rsidRDefault="00AD1590">
            <w:pPr>
              <w:pStyle w:val="ListParagraph"/>
              <w:numPr>
                <w:ilvl w:val="0"/>
                <w:numId w:val="48"/>
              </w:numPr>
              <w:contextualSpacing/>
              <w:rPr>
                <w:color w:val="000000" w:themeColor="text1"/>
                <w:spacing w:val="-4"/>
                <w:lang w:val="fr-FR"/>
              </w:rPr>
            </w:pPr>
            <w:r w:rsidRPr="00FF499B">
              <w:rPr>
                <w:color w:val="000000" w:themeColor="text1"/>
                <w:spacing w:val="-4"/>
                <w:lang w:val="en"/>
              </w:rPr>
              <w:t>Refuser (ne pas lire)</w:t>
            </w:r>
          </w:p>
        </w:tc>
      </w:tr>
      <w:tr w:rsidR="00D27FB9" w:rsidRPr="000401CC" w14:paraId="180D1902"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4EBD878" w14:textId="77777777" w:rsidR="00130D4B" w:rsidRPr="004C1538" w:rsidRDefault="00AD1590">
            <w:pPr>
              <w:pStyle w:val="ListParagraph"/>
              <w:numPr>
                <w:ilvl w:val="0"/>
                <w:numId w:val="112"/>
              </w:numPr>
              <w:contextualSpacing/>
              <w:rPr>
                <w:color w:val="000000" w:themeColor="text1"/>
                <w:spacing w:val="-4"/>
                <w:lang w:val="fr-FR"/>
              </w:rPr>
            </w:pPr>
            <w:r w:rsidRPr="004C1538">
              <w:rPr>
                <w:color w:val="000000" w:themeColor="text1"/>
                <w:spacing w:val="-4"/>
                <w:lang w:val="fr-FR"/>
              </w:rPr>
              <w:t xml:space="preserve">D'une manière générale, dans quelle mesure faites-vous confiance aux </w:t>
            </w:r>
            <w:r w:rsidRPr="004C1538">
              <w:rPr>
                <w:b/>
                <w:color w:val="000000" w:themeColor="text1"/>
                <w:spacing w:val="-4"/>
                <w:lang w:val="fr-FR"/>
              </w:rPr>
              <w:t xml:space="preserve">affiches ou aux brochures </w:t>
            </w:r>
            <w:r w:rsidRPr="004C1538">
              <w:rPr>
                <w:color w:val="000000" w:themeColor="text1"/>
                <w:spacing w:val="-4"/>
                <w:lang w:val="fr-FR"/>
              </w:rPr>
              <w:t>d'information sur la santé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6DC5F58" w14:textId="77777777" w:rsidR="00130D4B" w:rsidRDefault="00AD1590">
            <w:pPr>
              <w:pStyle w:val="ListParagraph"/>
              <w:numPr>
                <w:ilvl w:val="0"/>
                <w:numId w:val="49"/>
              </w:numPr>
              <w:contextualSpacing/>
              <w:rPr>
                <w:color w:val="000000" w:themeColor="text1"/>
                <w:spacing w:val="-4"/>
                <w:lang w:val="en"/>
              </w:rPr>
            </w:pPr>
            <w:r w:rsidRPr="00FF499B">
              <w:rPr>
                <w:color w:val="000000" w:themeColor="text1"/>
                <w:spacing w:val="-4"/>
                <w:lang w:val="en"/>
              </w:rPr>
              <w:t>Un lot</w:t>
            </w:r>
          </w:p>
          <w:p w14:paraId="6F426E16" w14:textId="77777777" w:rsidR="00130D4B" w:rsidRDefault="00AD1590">
            <w:pPr>
              <w:pStyle w:val="ListParagraph"/>
              <w:numPr>
                <w:ilvl w:val="0"/>
                <w:numId w:val="49"/>
              </w:numPr>
              <w:contextualSpacing/>
              <w:rPr>
                <w:color w:val="000000" w:themeColor="text1"/>
                <w:spacing w:val="-4"/>
                <w:lang w:val="en"/>
              </w:rPr>
            </w:pPr>
            <w:r w:rsidRPr="00FF499B">
              <w:rPr>
                <w:color w:val="000000" w:themeColor="text1"/>
                <w:spacing w:val="-4"/>
                <w:lang w:val="en"/>
              </w:rPr>
              <w:t xml:space="preserve">Moyennement </w:t>
            </w:r>
          </w:p>
          <w:p w14:paraId="628627E5" w14:textId="77777777" w:rsidR="00130D4B" w:rsidRDefault="00AD1590">
            <w:pPr>
              <w:pStyle w:val="ListParagraph"/>
              <w:numPr>
                <w:ilvl w:val="0"/>
                <w:numId w:val="49"/>
              </w:numPr>
              <w:contextualSpacing/>
              <w:rPr>
                <w:color w:val="000000" w:themeColor="text1"/>
                <w:spacing w:val="-4"/>
                <w:lang w:val="en"/>
              </w:rPr>
            </w:pPr>
            <w:r w:rsidRPr="00FF499B">
              <w:rPr>
                <w:color w:val="000000" w:themeColor="text1"/>
                <w:spacing w:val="-4"/>
                <w:lang w:val="en"/>
              </w:rPr>
              <w:t>Un peu</w:t>
            </w:r>
          </w:p>
          <w:p w14:paraId="4FB5573B" w14:textId="77777777" w:rsidR="00130D4B" w:rsidRDefault="00AD1590">
            <w:pPr>
              <w:pStyle w:val="ListParagraph"/>
              <w:numPr>
                <w:ilvl w:val="0"/>
                <w:numId w:val="49"/>
              </w:numPr>
              <w:contextualSpacing/>
              <w:rPr>
                <w:color w:val="000000" w:themeColor="text1"/>
                <w:spacing w:val="-4"/>
                <w:lang w:val="en"/>
              </w:rPr>
            </w:pPr>
            <w:r w:rsidRPr="00FF499B">
              <w:rPr>
                <w:color w:val="000000" w:themeColor="text1"/>
                <w:spacing w:val="-4"/>
                <w:lang w:val="en"/>
              </w:rPr>
              <w:t>Pas du tout</w:t>
            </w:r>
          </w:p>
          <w:p w14:paraId="7AE04081" w14:textId="77777777" w:rsidR="00130D4B" w:rsidRDefault="00AD1590">
            <w:pPr>
              <w:pStyle w:val="ListParagraph"/>
              <w:numPr>
                <w:ilvl w:val="0"/>
                <w:numId w:val="49"/>
              </w:numPr>
              <w:contextualSpacing/>
              <w:rPr>
                <w:color w:val="000000" w:themeColor="text1"/>
                <w:spacing w:val="-4"/>
                <w:lang w:val="en"/>
              </w:rPr>
            </w:pPr>
            <w:r w:rsidRPr="00FF499B">
              <w:rPr>
                <w:color w:val="000000" w:themeColor="text1"/>
                <w:spacing w:val="-4"/>
                <w:lang w:val="en"/>
              </w:rPr>
              <w:t xml:space="preserve">Je n'ai pas d'opinion </w:t>
            </w:r>
          </w:p>
          <w:p w14:paraId="08179F69" w14:textId="77777777" w:rsidR="00130D4B" w:rsidRDefault="00AD1590">
            <w:pPr>
              <w:pStyle w:val="ListParagraph"/>
              <w:numPr>
                <w:ilvl w:val="0"/>
                <w:numId w:val="49"/>
              </w:numPr>
              <w:contextualSpacing/>
              <w:rPr>
                <w:color w:val="000000" w:themeColor="text1"/>
                <w:spacing w:val="-4"/>
                <w:lang w:val="en"/>
              </w:rPr>
            </w:pPr>
            <w:r w:rsidRPr="00FF499B">
              <w:rPr>
                <w:color w:val="000000" w:themeColor="text1"/>
                <w:spacing w:val="-4"/>
                <w:lang w:val="en"/>
              </w:rPr>
              <w:t>Je ne sais pas</w:t>
            </w:r>
          </w:p>
          <w:p w14:paraId="0D4B2D14" w14:textId="77777777" w:rsidR="00130D4B" w:rsidRDefault="00AD1590">
            <w:pPr>
              <w:pStyle w:val="ListParagraph"/>
              <w:numPr>
                <w:ilvl w:val="0"/>
                <w:numId w:val="49"/>
              </w:numPr>
              <w:contextualSpacing/>
              <w:rPr>
                <w:color w:val="000000" w:themeColor="text1"/>
                <w:spacing w:val="-4"/>
                <w:lang w:val="fr-FR"/>
              </w:rPr>
            </w:pPr>
            <w:r w:rsidRPr="00FF499B">
              <w:rPr>
                <w:color w:val="000000" w:themeColor="text1"/>
                <w:spacing w:val="-4"/>
                <w:lang w:val="en"/>
              </w:rPr>
              <w:t>Refuser (ne pas lire)</w:t>
            </w:r>
          </w:p>
        </w:tc>
      </w:tr>
      <w:tr w:rsidR="00D27FB9" w:rsidRPr="000401CC" w14:paraId="70A51460"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98512CE" w14:textId="77777777" w:rsidR="00130D4B" w:rsidRPr="004C1538" w:rsidRDefault="00AD1590">
            <w:pPr>
              <w:pStyle w:val="ListParagraph"/>
              <w:numPr>
                <w:ilvl w:val="0"/>
                <w:numId w:val="112"/>
              </w:numPr>
              <w:ind w:left="361" w:hanging="391"/>
              <w:contextualSpacing/>
              <w:rPr>
                <w:color w:val="000000" w:themeColor="text1"/>
                <w:spacing w:val="-6"/>
                <w:lang w:val="fr-FR"/>
              </w:rPr>
            </w:pPr>
            <w:r w:rsidRPr="004C1538">
              <w:rPr>
                <w:color w:val="000000" w:themeColor="text1"/>
                <w:spacing w:val="-6"/>
                <w:lang w:val="fr-FR"/>
              </w:rPr>
              <w:t xml:space="preserve">En général, dans </w:t>
            </w:r>
            <w:r w:rsidRPr="004C1538">
              <w:rPr>
                <w:color w:val="000000" w:themeColor="text1"/>
                <w:spacing w:val="-4"/>
                <w:lang w:val="fr-FR"/>
              </w:rPr>
              <w:t xml:space="preserve">quelle mesure faites-vous confiance aux </w:t>
            </w:r>
            <w:r w:rsidRPr="004C1538">
              <w:rPr>
                <w:b/>
                <w:color w:val="000000" w:themeColor="text1"/>
                <w:spacing w:val="-6"/>
                <w:lang w:val="fr-FR"/>
              </w:rPr>
              <w:t xml:space="preserve">médias sociaux (par exemple Facebook, WhatsApp, Twitter, Instagram) </w:t>
            </w:r>
            <w:r w:rsidRPr="004C1538">
              <w:rPr>
                <w:color w:val="000000" w:themeColor="text1"/>
                <w:spacing w:val="-6"/>
                <w:lang w:val="fr-FR"/>
              </w:rPr>
              <w:t>pour obtenir des informations sur la santé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12F41B4" w14:textId="77777777" w:rsidR="00130D4B" w:rsidRDefault="00AD1590">
            <w:pPr>
              <w:pStyle w:val="ListParagraph"/>
              <w:numPr>
                <w:ilvl w:val="0"/>
                <w:numId w:val="50"/>
              </w:numPr>
              <w:contextualSpacing/>
              <w:rPr>
                <w:color w:val="000000" w:themeColor="text1"/>
                <w:spacing w:val="-4"/>
                <w:lang w:val="en"/>
              </w:rPr>
            </w:pPr>
            <w:r w:rsidRPr="00FF499B">
              <w:rPr>
                <w:color w:val="000000" w:themeColor="text1"/>
                <w:spacing w:val="-4"/>
                <w:lang w:val="en"/>
              </w:rPr>
              <w:t>Un lot</w:t>
            </w:r>
          </w:p>
          <w:p w14:paraId="5CF85A33" w14:textId="77777777" w:rsidR="00130D4B" w:rsidRDefault="00AD1590">
            <w:pPr>
              <w:pStyle w:val="ListParagraph"/>
              <w:numPr>
                <w:ilvl w:val="0"/>
                <w:numId w:val="50"/>
              </w:numPr>
              <w:contextualSpacing/>
              <w:rPr>
                <w:color w:val="000000" w:themeColor="text1"/>
                <w:spacing w:val="-4"/>
                <w:lang w:val="en"/>
              </w:rPr>
            </w:pPr>
            <w:r w:rsidRPr="00FF499B">
              <w:rPr>
                <w:color w:val="000000" w:themeColor="text1"/>
                <w:spacing w:val="-4"/>
                <w:lang w:val="en"/>
              </w:rPr>
              <w:t xml:space="preserve">Moyennement </w:t>
            </w:r>
          </w:p>
          <w:p w14:paraId="3EA93F21" w14:textId="77777777" w:rsidR="00130D4B" w:rsidRDefault="00AD1590">
            <w:pPr>
              <w:pStyle w:val="ListParagraph"/>
              <w:numPr>
                <w:ilvl w:val="0"/>
                <w:numId w:val="50"/>
              </w:numPr>
              <w:contextualSpacing/>
              <w:rPr>
                <w:color w:val="000000" w:themeColor="text1"/>
                <w:spacing w:val="-4"/>
                <w:lang w:val="en"/>
              </w:rPr>
            </w:pPr>
            <w:r w:rsidRPr="00FF499B">
              <w:rPr>
                <w:color w:val="000000" w:themeColor="text1"/>
                <w:spacing w:val="-4"/>
                <w:lang w:val="en"/>
              </w:rPr>
              <w:t>Un peu</w:t>
            </w:r>
          </w:p>
          <w:p w14:paraId="7DE79E57" w14:textId="77777777" w:rsidR="00130D4B" w:rsidRDefault="00AD1590">
            <w:pPr>
              <w:pStyle w:val="ListParagraph"/>
              <w:numPr>
                <w:ilvl w:val="0"/>
                <w:numId w:val="50"/>
              </w:numPr>
              <w:contextualSpacing/>
              <w:rPr>
                <w:color w:val="000000" w:themeColor="text1"/>
                <w:spacing w:val="-4"/>
                <w:lang w:val="en"/>
              </w:rPr>
            </w:pPr>
            <w:r w:rsidRPr="00FF499B">
              <w:rPr>
                <w:color w:val="000000" w:themeColor="text1"/>
                <w:spacing w:val="-4"/>
                <w:lang w:val="en"/>
              </w:rPr>
              <w:t>Pas du tout</w:t>
            </w:r>
          </w:p>
          <w:p w14:paraId="39B26924" w14:textId="77777777" w:rsidR="00130D4B" w:rsidRDefault="00AD1590">
            <w:pPr>
              <w:pStyle w:val="ListParagraph"/>
              <w:numPr>
                <w:ilvl w:val="0"/>
                <w:numId w:val="50"/>
              </w:numPr>
              <w:contextualSpacing/>
              <w:rPr>
                <w:color w:val="000000" w:themeColor="text1"/>
                <w:spacing w:val="-4"/>
                <w:lang w:val="en"/>
              </w:rPr>
            </w:pPr>
            <w:r w:rsidRPr="00FF499B">
              <w:rPr>
                <w:color w:val="000000" w:themeColor="text1"/>
                <w:spacing w:val="-4"/>
                <w:lang w:val="en"/>
              </w:rPr>
              <w:t xml:space="preserve">Je n'ai pas d'opinion </w:t>
            </w:r>
          </w:p>
          <w:p w14:paraId="0C785589" w14:textId="77777777" w:rsidR="00130D4B" w:rsidRDefault="00AD1590">
            <w:pPr>
              <w:pStyle w:val="ListParagraph"/>
              <w:numPr>
                <w:ilvl w:val="0"/>
                <w:numId w:val="50"/>
              </w:numPr>
              <w:contextualSpacing/>
              <w:rPr>
                <w:color w:val="000000" w:themeColor="text1"/>
                <w:spacing w:val="-4"/>
                <w:lang w:val="en"/>
              </w:rPr>
            </w:pPr>
            <w:r w:rsidRPr="00FF499B">
              <w:rPr>
                <w:color w:val="000000" w:themeColor="text1"/>
                <w:spacing w:val="-4"/>
                <w:lang w:val="en"/>
              </w:rPr>
              <w:t>Je ne sais pas</w:t>
            </w:r>
          </w:p>
          <w:p w14:paraId="7F7618DF" w14:textId="77777777" w:rsidR="00130D4B" w:rsidRDefault="00AD1590">
            <w:pPr>
              <w:pStyle w:val="ListParagraph"/>
              <w:numPr>
                <w:ilvl w:val="0"/>
                <w:numId w:val="50"/>
              </w:numPr>
              <w:contextualSpacing/>
              <w:rPr>
                <w:color w:val="000000" w:themeColor="text1"/>
                <w:spacing w:val="-4"/>
                <w:lang w:val="fr-FR"/>
              </w:rPr>
            </w:pPr>
            <w:r w:rsidRPr="00FF499B">
              <w:rPr>
                <w:color w:val="000000" w:themeColor="text1"/>
                <w:spacing w:val="-4"/>
                <w:lang w:val="en"/>
              </w:rPr>
              <w:t>Refuser (ne pas lire)</w:t>
            </w:r>
          </w:p>
        </w:tc>
      </w:tr>
      <w:tr w:rsidR="00D27FB9" w:rsidRPr="000401CC" w14:paraId="0EB29B20"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080BA056" w14:textId="77777777" w:rsidR="00130D4B" w:rsidRPr="004C1538" w:rsidRDefault="00AD1590">
            <w:pPr>
              <w:pStyle w:val="ListParagraph"/>
              <w:numPr>
                <w:ilvl w:val="0"/>
                <w:numId w:val="112"/>
              </w:numPr>
              <w:ind w:left="361" w:hanging="361"/>
              <w:contextualSpacing/>
              <w:rPr>
                <w:color w:val="000000" w:themeColor="text1"/>
                <w:spacing w:val="-4"/>
                <w:lang w:val="fr-FR"/>
              </w:rPr>
            </w:pPr>
            <w:r w:rsidRPr="004C1538">
              <w:rPr>
                <w:color w:val="000000" w:themeColor="text1"/>
                <w:spacing w:val="-4"/>
                <w:lang w:val="fr-FR"/>
              </w:rPr>
              <w:t xml:space="preserve">En général, dans quelle mesure faites-vous confiance aux </w:t>
            </w:r>
            <w:r w:rsidRPr="004C1538">
              <w:rPr>
                <w:b/>
                <w:color w:val="000000" w:themeColor="text1"/>
                <w:spacing w:val="-4"/>
                <w:lang w:val="fr-FR"/>
              </w:rPr>
              <w:t xml:space="preserve">chefs de la </w:t>
            </w:r>
            <w:r w:rsidRPr="004C1538">
              <w:rPr>
                <w:b/>
                <w:bCs/>
                <w:lang w:val="fr-FR"/>
              </w:rPr>
              <w:t xml:space="preserve">communauté </w:t>
            </w:r>
            <w:r w:rsidRPr="004C1538">
              <w:rPr>
                <w:b/>
                <w:color w:val="000000" w:themeColor="text1"/>
                <w:spacing w:val="-4"/>
                <w:lang w:val="fr-FR"/>
              </w:rPr>
              <w:t xml:space="preserve">(par exemple, les chefs locaux) </w:t>
            </w:r>
            <w:r w:rsidRPr="004C1538">
              <w:rPr>
                <w:color w:val="000000" w:themeColor="text1"/>
                <w:spacing w:val="-4"/>
                <w:lang w:val="fr-FR"/>
              </w:rPr>
              <w:t>pour obtenir des informations sur la santé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4112C7A7" w14:textId="77777777" w:rsidR="00130D4B" w:rsidRDefault="00AD1590">
            <w:pPr>
              <w:pStyle w:val="ListParagraph"/>
              <w:numPr>
                <w:ilvl w:val="0"/>
                <w:numId w:val="51"/>
              </w:numPr>
              <w:contextualSpacing/>
              <w:rPr>
                <w:color w:val="000000" w:themeColor="text1"/>
                <w:spacing w:val="-4"/>
                <w:lang w:val="en"/>
              </w:rPr>
            </w:pPr>
            <w:r w:rsidRPr="00FF499B">
              <w:rPr>
                <w:color w:val="000000" w:themeColor="text1"/>
                <w:spacing w:val="-4"/>
                <w:lang w:val="en"/>
              </w:rPr>
              <w:t>Un lot</w:t>
            </w:r>
          </w:p>
          <w:p w14:paraId="0882254B" w14:textId="77777777" w:rsidR="00130D4B" w:rsidRDefault="00AD1590">
            <w:pPr>
              <w:pStyle w:val="ListParagraph"/>
              <w:numPr>
                <w:ilvl w:val="0"/>
                <w:numId w:val="51"/>
              </w:numPr>
              <w:contextualSpacing/>
              <w:rPr>
                <w:color w:val="000000" w:themeColor="text1"/>
                <w:spacing w:val="-4"/>
                <w:lang w:val="en"/>
              </w:rPr>
            </w:pPr>
            <w:r w:rsidRPr="00FF499B">
              <w:rPr>
                <w:color w:val="000000" w:themeColor="text1"/>
                <w:spacing w:val="-4"/>
                <w:lang w:val="en"/>
              </w:rPr>
              <w:t xml:space="preserve">Moyennement </w:t>
            </w:r>
          </w:p>
          <w:p w14:paraId="03DD56A3" w14:textId="77777777" w:rsidR="00130D4B" w:rsidRDefault="00AD1590">
            <w:pPr>
              <w:pStyle w:val="ListParagraph"/>
              <w:numPr>
                <w:ilvl w:val="0"/>
                <w:numId w:val="51"/>
              </w:numPr>
              <w:contextualSpacing/>
              <w:rPr>
                <w:color w:val="000000" w:themeColor="text1"/>
                <w:spacing w:val="-4"/>
                <w:lang w:val="en"/>
              </w:rPr>
            </w:pPr>
            <w:r w:rsidRPr="00FF499B">
              <w:rPr>
                <w:color w:val="000000" w:themeColor="text1"/>
                <w:spacing w:val="-4"/>
                <w:lang w:val="en"/>
              </w:rPr>
              <w:t>Un peu</w:t>
            </w:r>
          </w:p>
          <w:p w14:paraId="5D515B05" w14:textId="77777777" w:rsidR="00130D4B" w:rsidRDefault="00AD1590">
            <w:pPr>
              <w:pStyle w:val="ListParagraph"/>
              <w:numPr>
                <w:ilvl w:val="0"/>
                <w:numId w:val="51"/>
              </w:numPr>
              <w:contextualSpacing/>
              <w:rPr>
                <w:color w:val="000000" w:themeColor="text1"/>
                <w:spacing w:val="-4"/>
                <w:lang w:val="en"/>
              </w:rPr>
            </w:pPr>
            <w:r w:rsidRPr="00FF499B">
              <w:rPr>
                <w:color w:val="000000" w:themeColor="text1"/>
                <w:spacing w:val="-4"/>
                <w:lang w:val="en"/>
              </w:rPr>
              <w:t>Pas du tout</w:t>
            </w:r>
          </w:p>
          <w:p w14:paraId="151DA450" w14:textId="77777777" w:rsidR="00130D4B" w:rsidRDefault="00AD1590">
            <w:pPr>
              <w:pStyle w:val="ListParagraph"/>
              <w:numPr>
                <w:ilvl w:val="0"/>
                <w:numId w:val="51"/>
              </w:numPr>
              <w:contextualSpacing/>
              <w:rPr>
                <w:color w:val="000000" w:themeColor="text1"/>
                <w:spacing w:val="-4"/>
                <w:lang w:val="en"/>
              </w:rPr>
            </w:pPr>
            <w:r w:rsidRPr="00FF499B">
              <w:rPr>
                <w:color w:val="000000" w:themeColor="text1"/>
                <w:spacing w:val="-4"/>
                <w:lang w:val="en"/>
              </w:rPr>
              <w:t xml:space="preserve">Je n'ai pas d'opinion </w:t>
            </w:r>
          </w:p>
          <w:p w14:paraId="2D354E35" w14:textId="77777777" w:rsidR="00130D4B" w:rsidRDefault="00AD1590">
            <w:pPr>
              <w:pStyle w:val="ListParagraph"/>
              <w:numPr>
                <w:ilvl w:val="0"/>
                <w:numId w:val="51"/>
              </w:numPr>
              <w:contextualSpacing/>
              <w:rPr>
                <w:color w:val="000000" w:themeColor="text1"/>
                <w:spacing w:val="-4"/>
                <w:lang w:val="en"/>
              </w:rPr>
            </w:pPr>
            <w:r w:rsidRPr="00FF499B">
              <w:rPr>
                <w:color w:val="000000" w:themeColor="text1"/>
                <w:spacing w:val="-4"/>
                <w:lang w:val="en"/>
              </w:rPr>
              <w:t>Je ne sais pas</w:t>
            </w:r>
          </w:p>
          <w:p w14:paraId="7106031E" w14:textId="77777777" w:rsidR="00130D4B" w:rsidRDefault="00AD1590">
            <w:pPr>
              <w:pStyle w:val="ListParagraph"/>
              <w:numPr>
                <w:ilvl w:val="0"/>
                <w:numId w:val="51"/>
              </w:numPr>
              <w:contextualSpacing/>
              <w:rPr>
                <w:color w:val="000000" w:themeColor="text1"/>
                <w:spacing w:val="-4"/>
                <w:lang w:val="fr-FR"/>
              </w:rPr>
            </w:pPr>
            <w:r w:rsidRPr="00FF499B">
              <w:rPr>
                <w:color w:val="000000" w:themeColor="text1"/>
                <w:spacing w:val="-4"/>
                <w:lang w:val="en"/>
              </w:rPr>
              <w:t>Refuser (ne pas lire)</w:t>
            </w:r>
          </w:p>
        </w:tc>
      </w:tr>
      <w:tr w:rsidR="00D27FB9" w:rsidRPr="000401CC" w14:paraId="41C52F55"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74F5CC99" w14:textId="77777777" w:rsidR="00130D4B" w:rsidRPr="004C1538" w:rsidRDefault="00AD1590">
            <w:pPr>
              <w:pStyle w:val="ListParagraph"/>
              <w:numPr>
                <w:ilvl w:val="0"/>
                <w:numId w:val="112"/>
              </w:numPr>
              <w:ind w:left="361" w:hanging="361"/>
              <w:contextualSpacing/>
              <w:rPr>
                <w:color w:val="000000" w:themeColor="text1"/>
                <w:spacing w:val="-4"/>
                <w:lang w:val="fr-FR"/>
              </w:rPr>
            </w:pPr>
            <w:r w:rsidRPr="004C1538">
              <w:rPr>
                <w:color w:val="000000" w:themeColor="text1"/>
                <w:spacing w:val="-4"/>
                <w:lang w:val="fr-FR"/>
              </w:rPr>
              <w:lastRenderedPageBreak/>
              <w:t xml:space="preserve">En général, dans quelle mesure faites-vous confiance aux </w:t>
            </w:r>
            <w:r w:rsidRPr="004C1538">
              <w:rPr>
                <w:b/>
                <w:color w:val="000000" w:themeColor="text1"/>
                <w:lang w:val="fr-FR"/>
              </w:rPr>
              <w:t xml:space="preserve">chefs religieux </w:t>
            </w:r>
            <w:r w:rsidRPr="004C1538">
              <w:rPr>
                <w:color w:val="000000" w:themeColor="text1"/>
                <w:spacing w:val="-4"/>
                <w:lang w:val="fr-FR"/>
              </w:rPr>
              <w:t>pour obtenir des informations sur la santé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14B70FB5" w14:textId="77777777" w:rsidR="00130D4B" w:rsidRDefault="00AD1590">
            <w:pPr>
              <w:pStyle w:val="ListParagraph"/>
              <w:numPr>
                <w:ilvl w:val="0"/>
                <w:numId w:val="52"/>
              </w:numPr>
              <w:contextualSpacing/>
              <w:rPr>
                <w:color w:val="000000" w:themeColor="text1"/>
                <w:spacing w:val="-4"/>
                <w:lang w:val="en"/>
              </w:rPr>
            </w:pPr>
            <w:r w:rsidRPr="00FF499B">
              <w:rPr>
                <w:color w:val="000000" w:themeColor="text1"/>
                <w:spacing w:val="-4"/>
                <w:lang w:val="en"/>
              </w:rPr>
              <w:t>Un lot</w:t>
            </w:r>
          </w:p>
          <w:p w14:paraId="4DE24BA0" w14:textId="77777777" w:rsidR="00130D4B" w:rsidRDefault="00AD1590">
            <w:pPr>
              <w:pStyle w:val="ListParagraph"/>
              <w:numPr>
                <w:ilvl w:val="0"/>
                <w:numId w:val="52"/>
              </w:numPr>
              <w:contextualSpacing/>
              <w:rPr>
                <w:color w:val="000000" w:themeColor="text1"/>
                <w:spacing w:val="-4"/>
                <w:lang w:val="en"/>
              </w:rPr>
            </w:pPr>
            <w:r w:rsidRPr="00FF499B">
              <w:rPr>
                <w:color w:val="000000" w:themeColor="text1"/>
                <w:spacing w:val="-4"/>
                <w:lang w:val="en"/>
              </w:rPr>
              <w:t xml:space="preserve">Moyennement </w:t>
            </w:r>
          </w:p>
          <w:p w14:paraId="7D7C0DCA" w14:textId="77777777" w:rsidR="00130D4B" w:rsidRDefault="00AD1590">
            <w:pPr>
              <w:pStyle w:val="ListParagraph"/>
              <w:numPr>
                <w:ilvl w:val="0"/>
                <w:numId w:val="52"/>
              </w:numPr>
              <w:contextualSpacing/>
              <w:rPr>
                <w:color w:val="000000" w:themeColor="text1"/>
                <w:spacing w:val="-4"/>
                <w:lang w:val="en"/>
              </w:rPr>
            </w:pPr>
            <w:r w:rsidRPr="00FF499B">
              <w:rPr>
                <w:color w:val="000000" w:themeColor="text1"/>
                <w:spacing w:val="-4"/>
                <w:lang w:val="en"/>
              </w:rPr>
              <w:t>Un peu</w:t>
            </w:r>
          </w:p>
          <w:p w14:paraId="1B2A0854" w14:textId="77777777" w:rsidR="00130D4B" w:rsidRDefault="00AD1590">
            <w:pPr>
              <w:pStyle w:val="ListParagraph"/>
              <w:numPr>
                <w:ilvl w:val="0"/>
                <w:numId w:val="52"/>
              </w:numPr>
              <w:contextualSpacing/>
              <w:rPr>
                <w:color w:val="000000" w:themeColor="text1"/>
                <w:spacing w:val="-4"/>
                <w:lang w:val="en"/>
              </w:rPr>
            </w:pPr>
            <w:r w:rsidRPr="00FF499B">
              <w:rPr>
                <w:color w:val="000000" w:themeColor="text1"/>
                <w:spacing w:val="-4"/>
                <w:lang w:val="en"/>
              </w:rPr>
              <w:t>Pas du tout</w:t>
            </w:r>
          </w:p>
          <w:p w14:paraId="368E416D" w14:textId="77777777" w:rsidR="00130D4B" w:rsidRDefault="00AD1590">
            <w:pPr>
              <w:pStyle w:val="ListParagraph"/>
              <w:numPr>
                <w:ilvl w:val="0"/>
                <w:numId w:val="52"/>
              </w:numPr>
              <w:contextualSpacing/>
              <w:rPr>
                <w:color w:val="000000" w:themeColor="text1"/>
                <w:spacing w:val="-4"/>
                <w:lang w:val="en"/>
              </w:rPr>
            </w:pPr>
            <w:r w:rsidRPr="00FF499B">
              <w:rPr>
                <w:color w:val="000000" w:themeColor="text1"/>
                <w:spacing w:val="-4"/>
                <w:lang w:val="en"/>
              </w:rPr>
              <w:t xml:space="preserve">Je n'ai pas d'opinion </w:t>
            </w:r>
          </w:p>
          <w:p w14:paraId="0A70D44F" w14:textId="77777777" w:rsidR="00130D4B" w:rsidRDefault="00AD1590">
            <w:pPr>
              <w:pStyle w:val="ListParagraph"/>
              <w:numPr>
                <w:ilvl w:val="0"/>
                <w:numId w:val="52"/>
              </w:numPr>
              <w:contextualSpacing/>
              <w:rPr>
                <w:color w:val="000000" w:themeColor="text1"/>
                <w:spacing w:val="-4"/>
                <w:lang w:val="en"/>
              </w:rPr>
            </w:pPr>
            <w:r w:rsidRPr="00FF499B">
              <w:rPr>
                <w:color w:val="000000" w:themeColor="text1"/>
                <w:spacing w:val="-4"/>
                <w:lang w:val="en"/>
              </w:rPr>
              <w:t>Je ne sais pas</w:t>
            </w:r>
          </w:p>
          <w:p w14:paraId="258D88C8" w14:textId="77777777" w:rsidR="00130D4B" w:rsidRDefault="00AD1590">
            <w:pPr>
              <w:pStyle w:val="ListParagraph"/>
              <w:numPr>
                <w:ilvl w:val="0"/>
                <w:numId w:val="52"/>
              </w:numPr>
              <w:contextualSpacing/>
              <w:rPr>
                <w:color w:val="000000" w:themeColor="text1"/>
                <w:spacing w:val="-4"/>
                <w:lang w:val="fr-FR"/>
              </w:rPr>
            </w:pPr>
            <w:r w:rsidRPr="00FF499B">
              <w:rPr>
                <w:color w:val="000000" w:themeColor="text1"/>
                <w:spacing w:val="-4"/>
                <w:lang w:val="en"/>
              </w:rPr>
              <w:t>Refuser (ne pas lire)</w:t>
            </w:r>
          </w:p>
        </w:tc>
      </w:tr>
      <w:tr w:rsidR="00D27FB9" w:rsidRPr="000401CC" w14:paraId="1ABCCC60"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4B59F14" w14:textId="77777777" w:rsidR="00130D4B" w:rsidRPr="004C1538" w:rsidRDefault="00AD1590">
            <w:pPr>
              <w:pStyle w:val="ListParagraph"/>
              <w:numPr>
                <w:ilvl w:val="0"/>
                <w:numId w:val="112"/>
              </w:numPr>
              <w:ind w:left="361" w:hanging="361"/>
              <w:contextualSpacing/>
              <w:rPr>
                <w:color w:val="000000" w:themeColor="text1"/>
                <w:spacing w:val="-4"/>
                <w:lang w:val="fr-FR"/>
              </w:rPr>
            </w:pPr>
            <w:r w:rsidRPr="004C1538">
              <w:rPr>
                <w:color w:val="000000" w:themeColor="text1"/>
                <w:spacing w:val="-4"/>
                <w:lang w:val="fr-FR"/>
              </w:rPr>
              <w:t xml:space="preserve">D'une manière générale, dans quelle mesure faites-vous confiance aux </w:t>
            </w:r>
            <w:r w:rsidRPr="004C1538">
              <w:rPr>
                <w:b/>
                <w:bCs/>
                <w:color w:val="000000" w:themeColor="text1"/>
                <w:spacing w:val="-4"/>
                <w:lang w:val="fr-FR"/>
              </w:rPr>
              <w:t xml:space="preserve">membres de votre </w:t>
            </w:r>
            <w:r w:rsidRPr="004C1538">
              <w:rPr>
                <w:b/>
                <w:color w:val="000000" w:themeColor="text1"/>
                <w:spacing w:val="-4"/>
                <w:lang w:val="fr-FR"/>
              </w:rPr>
              <w:t xml:space="preserve">famille </w:t>
            </w:r>
            <w:r w:rsidRPr="004C1538">
              <w:rPr>
                <w:color w:val="000000" w:themeColor="text1"/>
                <w:spacing w:val="-4"/>
                <w:lang w:val="fr-FR"/>
              </w:rPr>
              <w:t>pour obtenir des informations sur votre santé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6A49BE2" w14:textId="77777777" w:rsidR="00130D4B" w:rsidRDefault="00AD1590">
            <w:pPr>
              <w:pStyle w:val="ListParagraph"/>
              <w:numPr>
                <w:ilvl w:val="0"/>
                <w:numId w:val="53"/>
              </w:numPr>
              <w:contextualSpacing/>
              <w:rPr>
                <w:color w:val="000000" w:themeColor="text1"/>
                <w:spacing w:val="-4"/>
                <w:lang w:val="en"/>
              </w:rPr>
            </w:pPr>
            <w:r w:rsidRPr="00FF499B">
              <w:rPr>
                <w:color w:val="000000" w:themeColor="text1"/>
                <w:spacing w:val="-4"/>
                <w:lang w:val="en"/>
              </w:rPr>
              <w:t>Un lot</w:t>
            </w:r>
          </w:p>
          <w:p w14:paraId="73FCE9DE" w14:textId="77777777" w:rsidR="00130D4B" w:rsidRDefault="00AD1590">
            <w:pPr>
              <w:pStyle w:val="ListParagraph"/>
              <w:numPr>
                <w:ilvl w:val="0"/>
                <w:numId w:val="53"/>
              </w:numPr>
              <w:contextualSpacing/>
              <w:rPr>
                <w:color w:val="000000" w:themeColor="text1"/>
                <w:spacing w:val="-4"/>
                <w:lang w:val="en"/>
              </w:rPr>
            </w:pPr>
            <w:r w:rsidRPr="00FF499B">
              <w:rPr>
                <w:color w:val="000000" w:themeColor="text1"/>
                <w:spacing w:val="-4"/>
                <w:lang w:val="en"/>
              </w:rPr>
              <w:t xml:space="preserve">Moyennement </w:t>
            </w:r>
          </w:p>
          <w:p w14:paraId="48A4CF67" w14:textId="77777777" w:rsidR="00130D4B" w:rsidRDefault="00AD1590">
            <w:pPr>
              <w:pStyle w:val="ListParagraph"/>
              <w:numPr>
                <w:ilvl w:val="0"/>
                <w:numId w:val="53"/>
              </w:numPr>
              <w:contextualSpacing/>
              <w:rPr>
                <w:color w:val="000000" w:themeColor="text1"/>
                <w:spacing w:val="-4"/>
                <w:lang w:val="en"/>
              </w:rPr>
            </w:pPr>
            <w:r w:rsidRPr="00FF499B">
              <w:rPr>
                <w:color w:val="000000" w:themeColor="text1"/>
                <w:spacing w:val="-4"/>
                <w:lang w:val="en"/>
              </w:rPr>
              <w:t>Un peu</w:t>
            </w:r>
          </w:p>
          <w:p w14:paraId="75B56FAB" w14:textId="77777777" w:rsidR="00130D4B" w:rsidRDefault="00AD1590">
            <w:pPr>
              <w:pStyle w:val="ListParagraph"/>
              <w:numPr>
                <w:ilvl w:val="0"/>
                <w:numId w:val="53"/>
              </w:numPr>
              <w:contextualSpacing/>
              <w:rPr>
                <w:color w:val="000000" w:themeColor="text1"/>
                <w:spacing w:val="-4"/>
                <w:lang w:val="en"/>
              </w:rPr>
            </w:pPr>
            <w:r w:rsidRPr="00FF499B">
              <w:rPr>
                <w:color w:val="000000" w:themeColor="text1"/>
                <w:spacing w:val="-4"/>
                <w:lang w:val="en"/>
              </w:rPr>
              <w:t>Pas du tout</w:t>
            </w:r>
          </w:p>
          <w:p w14:paraId="4C89D760" w14:textId="77777777" w:rsidR="00130D4B" w:rsidRDefault="00AD1590">
            <w:pPr>
              <w:pStyle w:val="ListParagraph"/>
              <w:numPr>
                <w:ilvl w:val="0"/>
                <w:numId w:val="53"/>
              </w:numPr>
              <w:contextualSpacing/>
              <w:rPr>
                <w:color w:val="000000" w:themeColor="text1"/>
                <w:spacing w:val="-4"/>
                <w:lang w:val="en"/>
              </w:rPr>
            </w:pPr>
            <w:r w:rsidRPr="00FF499B">
              <w:rPr>
                <w:color w:val="000000" w:themeColor="text1"/>
                <w:spacing w:val="-4"/>
                <w:lang w:val="en"/>
              </w:rPr>
              <w:t xml:space="preserve">Je n'ai pas d'opinion </w:t>
            </w:r>
          </w:p>
          <w:p w14:paraId="5F185936" w14:textId="77777777" w:rsidR="00130D4B" w:rsidRDefault="00AD1590">
            <w:pPr>
              <w:pStyle w:val="ListParagraph"/>
              <w:numPr>
                <w:ilvl w:val="0"/>
                <w:numId w:val="53"/>
              </w:numPr>
              <w:contextualSpacing/>
              <w:rPr>
                <w:color w:val="000000" w:themeColor="text1"/>
                <w:spacing w:val="-4"/>
                <w:lang w:val="en"/>
              </w:rPr>
            </w:pPr>
            <w:r w:rsidRPr="00FF499B">
              <w:rPr>
                <w:color w:val="000000" w:themeColor="text1"/>
                <w:spacing w:val="-4"/>
                <w:lang w:val="en"/>
              </w:rPr>
              <w:t>Je ne sais pas</w:t>
            </w:r>
          </w:p>
          <w:p w14:paraId="44235691" w14:textId="77777777" w:rsidR="00130D4B" w:rsidRDefault="00AD1590">
            <w:pPr>
              <w:pStyle w:val="ListParagraph"/>
              <w:numPr>
                <w:ilvl w:val="0"/>
                <w:numId w:val="53"/>
              </w:numPr>
              <w:contextualSpacing/>
              <w:rPr>
                <w:color w:val="000000" w:themeColor="text1"/>
                <w:spacing w:val="-4"/>
                <w:lang w:val="fr-FR"/>
              </w:rPr>
            </w:pPr>
            <w:r w:rsidRPr="00FF499B">
              <w:rPr>
                <w:color w:val="000000" w:themeColor="text1"/>
                <w:spacing w:val="-4"/>
                <w:lang w:val="en"/>
              </w:rPr>
              <w:t>Refuser (ne pas lire)</w:t>
            </w:r>
          </w:p>
        </w:tc>
      </w:tr>
      <w:tr w:rsidR="00D27FB9" w:rsidRPr="000401CC" w14:paraId="2F940026"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57F92E3B" w14:textId="77777777" w:rsidR="00130D4B" w:rsidRPr="004C1538" w:rsidRDefault="00AD1590">
            <w:pPr>
              <w:spacing w:after="0" w:line="240" w:lineRule="auto"/>
              <w:ind w:left="360" w:hanging="360"/>
              <w:rPr>
                <w:color w:val="000000" w:themeColor="text1"/>
                <w:spacing w:val="-4"/>
                <w:lang w:val="fr-FR"/>
              </w:rPr>
            </w:pPr>
            <w:r w:rsidRPr="004C1538">
              <w:rPr>
                <w:color w:val="000000" w:themeColor="text1"/>
                <w:spacing w:val="-4"/>
                <w:lang w:val="fr-FR"/>
              </w:rPr>
              <w:t xml:space="preserve">13b. En général, dans quelle mesure faites-vous confiance à </w:t>
            </w:r>
            <w:r w:rsidRPr="004C1538">
              <w:rPr>
                <w:b/>
                <w:color w:val="000000" w:themeColor="text1"/>
                <w:spacing w:val="-4"/>
                <w:lang w:val="fr-FR"/>
              </w:rPr>
              <w:t xml:space="preserve">vos amis </w:t>
            </w:r>
            <w:r w:rsidRPr="004C1538">
              <w:rPr>
                <w:color w:val="000000" w:themeColor="text1"/>
                <w:spacing w:val="-4"/>
                <w:lang w:val="fr-FR"/>
              </w:rPr>
              <w:t>pour obtenir des informations sur la santé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0D6F5F7C" w14:textId="77777777" w:rsidR="00130D4B" w:rsidRDefault="00AD1590">
            <w:pPr>
              <w:pStyle w:val="ListParagraph"/>
              <w:numPr>
                <w:ilvl w:val="0"/>
                <w:numId w:val="79"/>
              </w:numPr>
              <w:contextualSpacing/>
              <w:rPr>
                <w:color w:val="000000" w:themeColor="text1"/>
                <w:spacing w:val="-4"/>
                <w:lang w:val="en"/>
              </w:rPr>
            </w:pPr>
            <w:r w:rsidRPr="00FF499B">
              <w:rPr>
                <w:color w:val="000000" w:themeColor="text1"/>
                <w:spacing w:val="-4"/>
                <w:lang w:val="en"/>
              </w:rPr>
              <w:t>Un lot</w:t>
            </w:r>
          </w:p>
          <w:p w14:paraId="04AEC78E" w14:textId="77777777" w:rsidR="00130D4B" w:rsidRDefault="00AD1590">
            <w:pPr>
              <w:pStyle w:val="ListParagraph"/>
              <w:numPr>
                <w:ilvl w:val="0"/>
                <w:numId w:val="79"/>
              </w:numPr>
              <w:contextualSpacing/>
              <w:rPr>
                <w:color w:val="000000" w:themeColor="text1"/>
                <w:spacing w:val="-4"/>
                <w:lang w:val="en"/>
              </w:rPr>
            </w:pPr>
            <w:r w:rsidRPr="00FF499B">
              <w:rPr>
                <w:color w:val="000000" w:themeColor="text1"/>
                <w:spacing w:val="-4"/>
                <w:lang w:val="en"/>
              </w:rPr>
              <w:t xml:space="preserve">Moyennement </w:t>
            </w:r>
          </w:p>
          <w:p w14:paraId="402A4C35" w14:textId="77777777" w:rsidR="00130D4B" w:rsidRDefault="00AD1590">
            <w:pPr>
              <w:pStyle w:val="ListParagraph"/>
              <w:numPr>
                <w:ilvl w:val="0"/>
                <w:numId w:val="79"/>
              </w:numPr>
              <w:contextualSpacing/>
              <w:rPr>
                <w:color w:val="000000" w:themeColor="text1"/>
                <w:spacing w:val="-4"/>
                <w:lang w:val="en"/>
              </w:rPr>
            </w:pPr>
            <w:r w:rsidRPr="00FF499B">
              <w:rPr>
                <w:color w:val="000000" w:themeColor="text1"/>
                <w:spacing w:val="-4"/>
                <w:lang w:val="en"/>
              </w:rPr>
              <w:t>Un peu</w:t>
            </w:r>
          </w:p>
          <w:p w14:paraId="31BA5AE1" w14:textId="77777777" w:rsidR="00130D4B" w:rsidRDefault="00AD1590">
            <w:pPr>
              <w:pStyle w:val="ListParagraph"/>
              <w:numPr>
                <w:ilvl w:val="0"/>
                <w:numId w:val="79"/>
              </w:numPr>
              <w:contextualSpacing/>
              <w:rPr>
                <w:color w:val="000000" w:themeColor="text1"/>
                <w:spacing w:val="-4"/>
                <w:lang w:val="en"/>
              </w:rPr>
            </w:pPr>
            <w:r w:rsidRPr="00FF499B">
              <w:rPr>
                <w:color w:val="000000" w:themeColor="text1"/>
                <w:spacing w:val="-4"/>
                <w:lang w:val="en"/>
              </w:rPr>
              <w:t>Pas du tout</w:t>
            </w:r>
          </w:p>
          <w:p w14:paraId="553D4A78" w14:textId="77777777" w:rsidR="00130D4B" w:rsidRDefault="00AD1590">
            <w:pPr>
              <w:pStyle w:val="ListParagraph"/>
              <w:numPr>
                <w:ilvl w:val="0"/>
                <w:numId w:val="79"/>
              </w:numPr>
              <w:contextualSpacing/>
              <w:rPr>
                <w:color w:val="000000" w:themeColor="text1"/>
                <w:spacing w:val="-4"/>
                <w:lang w:val="en"/>
              </w:rPr>
            </w:pPr>
            <w:r w:rsidRPr="00FF499B">
              <w:rPr>
                <w:color w:val="000000" w:themeColor="text1"/>
                <w:spacing w:val="-4"/>
                <w:lang w:val="en"/>
              </w:rPr>
              <w:t xml:space="preserve">Je n'ai pas d'opinion </w:t>
            </w:r>
          </w:p>
          <w:p w14:paraId="2B5ECA8B" w14:textId="77777777" w:rsidR="00130D4B" w:rsidRDefault="00AD1590">
            <w:pPr>
              <w:pStyle w:val="ListParagraph"/>
              <w:numPr>
                <w:ilvl w:val="0"/>
                <w:numId w:val="79"/>
              </w:numPr>
              <w:contextualSpacing/>
              <w:rPr>
                <w:color w:val="000000" w:themeColor="text1"/>
                <w:spacing w:val="-4"/>
                <w:lang w:val="en"/>
              </w:rPr>
            </w:pPr>
            <w:r w:rsidRPr="00FF499B">
              <w:rPr>
                <w:color w:val="000000" w:themeColor="text1"/>
                <w:spacing w:val="-4"/>
                <w:lang w:val="en"/>
              </w:rPr>
              <w:t>Je ne sais pas</w:t>
            </w:r>
          </w:p>
          <w:p w14:paraId="6E8CEE04" w14:textId="77777777" w:rsidR="00130D4B" w:rsidRDefault="00AD1590">
            <w:pPr>
              <w:pStyle w:val="ListParagraph"/>
              <w:numPr>
                <w:ilvl w:val="0"/>
                <w:numId w:val="79"/>
              </w:numPr>
              <w:contextualSpacing/>
              <w:rPr>
                <w:color w:val="000000" w:themeColor="text1"/>
                <w:spacing w:val="-4"/>
                <w:lang w:val="fr-FR"/>
              </w:rPr>
            </w:pPr>
            <w:r w:rsidRPr="00FF499B">
              <w:rPr>
                <w:color w:val="000000" w:themeColor="text1"/>
                <w:spacing w:val="-4"/>
                <w:lang w:val="en"/>
              </w:rPr>
              <w:t>Refuser (ne pas lire)</w:t>
            </w:r>
          </w:p>
        </w:tc>
      </w:tr>
      <w:tr w:rsidR="00D27FB9" w:rsidRPr="000401CC" w14:paraId="2633634D"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BD66C79" w14:textId="77777777" w:rsidR="00130D4B" w:rsidRPr="004C1538" w:rsidRDefault="00AD1590">
            <w:pPr>
              <w:spacing w:after="0" w:line="240" w:lineRule="auto"/>
              <w:ind w:left="360" w:hanging="360"/>
              <w:rPr>
                <w:color w:val="000000" w:themeColor="text1"/>
                <w:spacing w:val="-4"/>
                <w:lang w:val="fr-FR"/>
              </w:rPr>
            </w:pPr>
            <w:r w:rsidRPr="004C1538">
              <w:rPr>
                <w:color w:val="000000" w:themeColor="text1"/>
                <w:spacing w:val="-4"/>
                <w:lang w:val="fr-FR"/>
              </w:rPr>
              <w:t xml:space="preserve">13c. D'une manière générale, dans quelle mesure faites-vous confiance à </w:t>
            </w:r>
            <w:r w:rsidRPr="004C1538">
              <w:rPr>
                <w:b/>
                <w:color w:val="000000" w:themeColor="text1"/>
                <w:spacing w:val="-4"/>
                <w:lang w:val="fr-FR"/>
              </w:rPr>
              <w:t xml:space="preserve">l'école </w:t>
            </w:r>
            <w:r w:rsidRPr="004C1538">
              <w:rPr>
                <w:color w:val="000000" w:themeColor="text1"/>
                <w:spacing w:val="-4"/>
                <w:lang w:val="fr-FR"/>
              </w:rPr>
              <w:t>pour obtenir des informations sur la santé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C0C406A" w14:textId="77777777" w:rsidR="00130D4B" w:rsidRDefault="00AD1590">
            <w:pPr>
              <w:pStyle w:val="ListParagraph"/>
              <w:numPr>
                <w:ilvl w:val="0"/>
                <w:numId w:val="80"/>
              </w:numPr>
              <w:contextualSpacing/>
              <w:rPr>
                <w:color w:val="000000" w:themeColor="text1"/>
                <w:spacing w:val="-4"/>
                <w:lang w:val="en"/>
              </w:rPr>
            </w:pPr>
            <w:r w:rsidRPr="00FF499B">
              <w:rPr>
                <w:color w:val="000000" w:themeColor="text1"/>
                <w:spacing w:val="-4"/>
                <w:lang w:val="en"/>
              </w:rPr>
              <w:t>Un lot</w:t>
            </w:r>
          </w:p>
          <w:p w14:paraId="0D0FEFEA" w14:textId="77777777" w:rsidR="00130D4B" w:rsidRDefault="00AD1590">
            <w:pPr>
              <w:pStyle w:val="ListParagraph"/>
              <w:numPr>
                <w:ilvl w:val="0"/>
                <w:numId w:val="80"/>
              </w:numPr>
              <w:contextualSpacing/>
              <w:rPr>
                <w:color w:val="000000" w:themeColor="text1"/>
                <w:spacing w:val="-4"/>
                <w:lang w:val="en"/>
              </w:rPr>
            </w:pPr>
            <w:r w:rsidRPr="00FF499B">
              <w:rPr>
                <w:color w:val="000000" w:themeColor="text1"/>
                <w:spacing w:val="-4"/>
                <w:lang w:val="en"/>
              </w:rPr>
              <w:t xml:space="preserve">Moyennement </w:t>
            </w:r>
          </w:p>
          <w:p w14:paraId="37738979" w14:textId="77777777" w:rsidR="00130D4B" w:rsidRDefault="00AD1590">
            <w:pPr>
              <w:pStyle w:val="ListParagraph"/>
              <w:numPr>
                <w:ilvl w:val="0"/>
                <w:numId w:val="80"/>
              </w:numPr>
              <w:contextualSpacing/>
              <w:rPr>
                <w:color w:val="000000" w:themeColor="text1"/>
                <w:spacing w:val="-4"/>
                <w:lang w:val="en"/>
              </w:rPr>
            </w:pPr>
            <w:r w:rsidRPr="00FF499B">
              <w:rPr>
                <w:color w:val="000000" w:themeColor="text1"/>
                <w:spacing w:val="-4"/>
                <w:lang w:val="en"/>
              </w:rPr>
              <w:t>Un peu</w:t>
            </w:r>
          </w:p>
          <w:p w14:paraId="666DB9E7" w14:textId="77777777" w:rsidR="00130D4B" w:rsidRDefault="00AD1590">
            <w:pPr>
              <w:pStyle w:val="ListParagraph"/>
              <w:numPr>
                <w:ilvl w:val="0"/>
                <w:numId w:val="80"/>
              </w:numPr>
              <w:contextualSpacing/>
              <w:rPr>
                <w:color w:val="000000" w:themeColor="text1"/>
                <w:spacing w:val="-4"/>
                <w:lang w:val="en"/>
              </w:rPr>
            </w:pPr>
            <w:r w:rsidRPr="00FF499B">
              <w:rPr>
                <w:color w:val="000000" w:themeColor="text1"/>
                <w:spacing w:val="-4"/>
                <w:lang w:val="en"/>
              </w:rPr>
              <w:t>Pas du tout</w:t>
            </w:r>
          </w:p>
          <w:p w14:paraId="1A81AFAF" w14:textId="77777777" w:rsidR="00130D4B" w:rsidRDefault="00AD1590">
            <w:pPr>
              <w:pStyle w:val="ListParagraph"/>
              <w:numPr>
                <w:ilvl w:val="0"/>
                <w:numId w:val="80"/>
              </w:numPr>
              <w:contextualSpacing/>
              <w:rPr>
                <w:color w:val="000000" w:themeColor="text1"/>
                <w:spacing w:val="-4"/>
                <w:lang w:val="en"/>
              </w:rPr>
            </w:pPr>
            <w:r w:rsidRPr="00FF499B">
              <w:rPr>
                <w:color w:val="000000" w:themeColor="text1"/>
                <w:spacing w:val="-4"/>
                <w:lang w:val="en"/>
              </w:rPr>
              <w:t xml:space="preserve">Je n'ai pas d'opinion </w:t>
            </w:r>
          </w:p>
          <w:p w14:paraId="7C3D7B1A" w14:textId="77777777" w:rsidR="00130D4B" w:rsidRDefault="00AD1590">
            <w:pPr>
              <w:pStyle w:val="ListParagraph"/>
              <w:numPr>
                <w:ilvl w:val="0"/>
                <w:numId w:val="80"/>
              </w:numPr>
              <w:contextualSpacing/>
              <w:rPr>
                <w:color w:val="000000" w:themeColor="text1"/>
                <w:spacing w:val="-4"/>
                <w:lang w:val="en"/>
              </w:rPr>
            </w:pPr>
            <w:r w:rsidRPr="00FF499B">
              <w:rPr>
                <w:color w:val="000000" w:themeColor="text1"/>
                <w:spacing w:val="-4"/>
                <w:lang w:val="en"/>
              </w:rPr>
              <w:t>Je ne sais pas</w:t>
            </w:r>
          </w:p>
          <w:p w14:paraId="5DA88CEE" w14:textId="77777777" w:rsidR="00130D4B" w:rsidRDefault="00AD1590">
            <w:pPr>
              <w:pStyle w:val="ListParagraph"/>
              <w:numPr>
                <w:ilvl w:val="0"/>
                <w:numId w:val="80"/>
              </w:numPr>
              <w:contextualSpacing/>
              <w:rPr>
                <w:color w:val="000000" w:themeColor="text1"/>
                <w:spacing w:val="-4"/>
                <w:lang w:val="fr-FR"/>
              </w:rPr>
            </w:pPr>
            <w:r w:rsidRPr="00FF499B">
              <w:rPr>
                <w:color w:val="000000" w:themeColor="text1"/>
                <w:spacing w:val="-4"/>
                <w:lang w:val="en"/>
              </w:rPr>
              <w:t>Refuser (ne pas lire)</w:t>
            </w:r>
          </w:p>
        </w:tc>
      </w:tr>
      <w:tr w:rsidR="00D27FB9" w:rsidRPr="000401CC" w14:paraId="7961A5B1" w14:textId="77777777" w:rsidTr="00F708CB">
        <w:trPr>
          <w:cantSplit/>
          <w:trHeight w:val="1304"/>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1C753679" w14:textId="77777777" w:rsidR="00130D4B" w:rsidRPr="004C1538" w:rsidRDefault="00AD1590">
            <w:pPr>
              <w:spacing w:after="0" w:line="240" w:lineRule="auto"/>
              <w:ind w:left="360" w:hanging="360"/>
              <w:rPr>
                <w:color w:val="000000" w:themeColor="text1"/>
                <w:spacing w:val="-6"/>
                <w:lang w:val="fr-FR"/>
              </w:rPr>
            </w:pPr>
            <w:r w:rsidRPr="004C1538">
              <w:rPr>
                <w:color w:val="000000" w:themeColor="text1"/>
                <w:spacing w:val="-6"/>
                <w:lang w:val="fr-FR"/>
              </w:rPr>
              <w:t xml:space="preserve">13d. Dans </w:t>
            </w:r>
            <w:r w:rsidRPr="004C1538">
              <w:rPr>
                <w:color w:val="000000" w:themeColor="text1"/>
                <w:spacing w:val="-4"/>
                <w:lang w:val="fr-FR"/>
              </w:rPr>
              <w:t xml:space="preserve">quelle mesure faites-vous confiance à la </w:t>
            </w:r>
            <w:r w:rsidRPr="004C1538">
              <w:rPr>
                <w:b/>
                <w:bCs/>
                <w:color w:val="000000" w:themeColor="text1"/>
                <w:spacing w:val="-4"/>
                <w:lang w:val="fr-FR"/>
              </w:rPr>
              <w:t>"</w:t>
            </w:r>
            <w:r w:rsidRPr="004C1538">
              <w:rPr>
                <w:b/>
                <w:color w:val="000000" w:themeColor="text1"/>
                <w:spacing w:val="-6"/>
                <w:lang w:val="fr-FR"/>
              </w:rPr>
              <w:t xml:space="preserve">radio </w:t>
            </w:r>
            <w:r w:rsidRPr="004C1538">
              <w:rPr>
                <w:b/>
                <w:bCs/>
                <w:color w:val="000000" w:themeColor="text1"/>
                <w:spacing w:val="-6"/>
                <w:lang w:val="fr-FR"/>
              </w:rPr>
              <w:t>trottoir</w:t>
            </w:r>
            <w:r w:rsidRPr="004C1538">
              <w:rPr>
                <w:b/>
                <w:color w:val="000000" w:themeColor="text1"/>
                <w:spacing w:val="-6"/>
                <w:lang w:val="fr-FR"/>
              </w:rPr>
              <w:t xml:space="preserve">" (bouche à oreille) </w:t>
            </w:r>
            <w:r w:rsidRPr="004C1538">
              <w:rPr>
                <w:bCs/>
                <w:color w:val="000000" w:themeColor="text1"/>
                <w:spacing w:val="-6"/>
                <w:lang w:val="fr-FR"/>
              </w:rPr>
              <w:t xml:space="preserve">pour obtenir des </w:t>
            </w:r>
            <w:r w:rsidRPr="004C1538">
              <w:rPr>
                <w:color w:val="000000" w:themeColor="text1"/>
                <w:spacing w:val="-6"/>
                <w:lang w:val="fr-FR"/>
              </w:rPr>
              <w:t xml:space="preserve">informations sur la santé </w:t>
            </w:r>
            <w:r w:rsidRPr="004C1538">
              <w:rPr>
                <w:color w:val="000000" w:themeColor="text1"/>
                <w:spacing w:val="-4"/>
                <w:lang w:val="fr-FR"/>
              </w:rPr>
              <w:t>?</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57B78DF5" w14:textId="77777777" w:rsidR="00130D4B" w:rsidRDefault="00AD1590">
            <w:pPr>
              <w:pStyle w:val="ListParagraph"/>
              <w:numPr>
                <w:ilvl w:val="0"/>
                <w:numId w:val="81"/>
              </w:numPr>
              <w:contextualSpacing/>
              <w:rPr>
                <w:color w:val="000000" w:themeColor="text1"/>
                <w:spacing w:val="-6"/>
                <w:lang w:val="en"/>
              </w:rPr>
            </w:pPr>
            <w:r w:rsidRPr="00FF499B">
              <w:rPr>
                <w:color w:val="000000" w:themeColor="text1"/>
                <w:spacing w:val="-6"/>
                <w:lang w:val="en"/>
              </w:rPr>
              <w:t>Un lot</w:t>
            </w:r>
          </w:p>
          <w:p w14:paraId="37CDCD37" w14:textId="77777777" w:rsidR="00130D4B" w:rsidRDefault="00AD1590">
            <w:pPr>
              <w:pStyle w:val="ListParagraph"/>
              <w:numPr>
                <w:ilvl w:val="0"/>
                <w:numId w:val="81"/>
              </w:numPr>
              <w:contextualSpacing/>
              <w:rPr>
                <w:color w:val="000000" w:themeColor="text1"/>
                <w:spacing w:val="-6"/>
                <w:lang w:val="en"/>
              </w:rPr>
            </w:pPr>
            <w:r w:rsidRPr="00FF499B">
              <w:rPr>
                <w:color w:val="000000" w:themeColor="text1"/>
                <w:spacing w:val="-6"/>
                <w:lang w:val="en"/>
              </w:rPr>
              <w:t xml:space="preserve">Moyennement </w:t>
            </w:r>
          </w:p>
          <w:p w14:paraId="6D468F52" w14:textId="77777777" w:rsidR="00130D4B" w:rsidRDefault="00AD1590">
            <w:pPr>
              <w:pStyle w:val="ListParagraph"/>
              <w:numPr>
                <w:ilvl w:val="0"/>
                <w:numId w:val="81"/>
              </w:numPr>
              <w:contextualSpacing/>
              <w:rPr>
                <w:color w:val="000000" w:themeColor="text1"/>
                <w:spacing w:val="-6"/>
                <w:lang w:val="en"/>
              </w:rPr>
            </w:pPr>
            <w:r w:rsidRPr="00FF499B">
              <w:rPr>
                <w:color w:val="000000" w:themeColor="text1"/>
                <w:spacing w:val="-6"/>
                <w:lang w:val="en"/>
              </w:rPr>
              <w:t>Un peu</w:t>
            </w:r>
          </w:p>
          <w:p w14:paraId="46F51C8C" w14:textId="77777777" w:rsidR="00130D4B" w:rsidRDefault="00AD1590">
            <w:pPr>
              <w:pStyle w:val="ListParagraph"/>
              <w:numPr>
                <w:ilvl w:val="0"/>
                <w:numId w:val="81"/>
              </w:numPr>
              <w:contextualSpacing/>
              <w:rPr>
                <w:color w:val="000000" w:themeColor="text1"/>
                <w:spacing w:val="-6"/>
                <w:lang w:val="en"/>
              </w:rPr>
            </w:pPr>
            <w:r w:rsidRPr="00FF499B">
              <w:rPr>
                <w:color w:val="000000" w:themeColor="text1"/>
                <w:spacing w:val="-6"/>
                <w:lang w:val="en"/>
              </w:rPr>
              <w:t>Pas du tout</w:t>
            </w:r>
          </w:p>
          <w:p w14:paraId="44550618" w14:textId="77777777" w:rsidR="00130D4B" w:rsidRDefault="00AD1590">
            <w:pPr>
              <w:pStyle w:val="ListParagraph"/>
              <w:numPr>
                <w:ilvl w:val="0"/>
                <w:numId w:val="81"/>
              </w:numPr>
              <w:contextualSpacing/>
              <w:rPr>
                <w:color w:val="000000" w:themeColor="text1"/>
                <w:spacing w:val="-6"/>
                <w:lang w:val="en"/>
              </w:rPr>
            </w:pPr>
            <w:r w:rsidRPr="00FF499B">
              <w:rPr>
                <w:color w:val="000000" w:themeColor="text1"/>
                <w:spacing w:val="-6"/>
                <w:lang w:val="en"/>
              </w:rPr>
              <w:t xml:space="preserve">Je n'ai pas d'opinion </w:t>
            </w:r>
          </w:p>
          <w:p w14:paraId="0CD79B64" w14:textId="77777777" w:rsidR="00130D4B" w:rsidRDefault="00AD1590">
            <w:pPr>
              <w:pStyle w:val="ListParagraph"/>
              <w:numPr>
                <w:ilvl w:val="0"/>
                <w:numId w:val="81"/>
              </w:numPr>
              <w:contextualSpacing/>
              <w:rPr>
                <w:color w:val="000000" w:themeColor="text1"/>
                <w:spacing w:val="-6"/>
                <w:lang w:val="en"/>
              </w:rPr>
            </w:pPr>
            <w:r w:rsidRPr="00FF499B">
              <w:rPr>
                <w:color w:val="000000" w:themeColor="text1"/>
                <w:spacing w:val="-6"/>
                <w:lang w:val="en"/>
              </w:rPr>
              <w:t>Je ne sais pas</w:t>
            </w:r>
          </w:p>
          <w:p w14:paraId="4671088B" w14:textId="77777777" w:rsidR="00130D4B" w:rsidRDefault="00AD1590">
            <w:pPr>
              <w:pStyle w:val="ListParagraph"/>
              <w:numPr>
                <w:ilvl w:val="0"/>
                <w:numId w:val="81"/>
              </w:numPr>
              <w:contextualSpacing/>
              <w:rPr>
                <w:color w:val="000000" w:themeColor="text1"/>
                <w:spacing w:val="-6"/>
                <w:lang w:val="fr-FR"/>
              </w:rPr>
            </w:pPr>
            <w:r w:rsidRPr="00FF499B">
              <w:rPr>
                <w:color w:val="000000" w:themeColor="text1"/>
                <w:spacing w:val="-6"/>
                <w:lang w:val="en"/>
              </w:rPr>
              <w:t>Refuser (ne pas lire)</w:t>
            </w:r>
          </w:p>
        </w:tc>
      </w:tr>
      <w:tr w:rsidR="00D27FB9" w:rsidRPr="000401CC" w14:paraId="424C370D"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321E7867" w14:textId="77777777" w:rsidR="00130D4B" w:rsidRPr="004C1538" w:rsidRDefault="00AD1590">
            <w:pPr>
              <w:spacing w:after="0" w:line="240" w:lineRule="auto"/>
              <w:ind w:left="360" w:hanging="360"/>
              <w:rPr>
                <w:color w:val="000000" w:themeColor="text1"/>
                <w:spacing w:val="-6"/>
                <w:lang w:val="fr-FR"/>
              </w:rPr>
            </w:pPr>
            <w:r w:rsidRPr="004C1538">
              <w:rPr>
                <w:color w:val="000000" w:themeColor="text1"/>
                <w:spacing w:val="-6"/>
                <w:lang w:val="fr-FR"/>
              </w:rPr>
              <w:t xml:space="preserve">13e. En général, dans </w:t>
            </w:r>
            <w:r w:rsidRPr="004C1538">
              <w:rPr>
                <w:color w:val="000000" w:themeColor="text1"/>
                <w:spacing w:val="-4"/>
                <w:lang w:val="fr-FR"/>
              </w:rPr>
              <w:t xml:space="preserve">quelle mesure faites-vous confiance aux </w:t>
            </w:r>
            <w:r w:rsidRPr="004C1538">
              <w:rPr>
                <w:b/>
                <w:color w:val="000000" w:themeColor="text1"/>
                <w:spacing w:val="-6"/>
                <w:lang w:val="fr-FR"/>
              </w:rPr>
              <w:t xml:space="preserve">établissements de santé </w:t>
            </w:r>
            <w:r w:rsidRPr="004C1538">
              <w:rPr>
                <w:bCs/>
                <w:color w:val="000000" w:themeColor="text1"/>
                <w:spacing w:val="-6"/>
                <w:lang w:val="fr-FR"/>
              </w:rPr>
              <w:t xml:space="preserve">(cliniques, centres de santé, hôpitaux) </w:t>
            </w:r>
            <w:r w:rsidRPr="004C1538">
              <w:rPr>
                <w:color w:val="000000" w:themeColor="text1"/>
                <w:spacing w:val="-6"/>
                <w:lang w:val="fr-FR"/>
              </w:rPr>
              <w:t>pour obtenir des informations sur la santé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55FDE00F" w14:textId="77777777" w:rsidR="00130D4B" w:rsidRDefault="00AD1590">
            <w:pPr>
              <w:pStyle w:val="ListParagraph"/>
              <w:numPr>
                <w:ilvl w:val="0"/>
                <w:numId w:val="87"/>
              </w:numPr>
              <w:contextualSpacing/>
              <w:rPr>
                <w:color w:val="000000" w:themeColor="text1"/>
                <w:spacing w:val="-6"/>
                <w:lang w:val="en"/>
              </w:rPr>
            </w:pPr>
            <w:r w:rsidRPr="00FF499B">
              <w:rPr>
                <w:color w:val="000000" w:themeColor="text1"/>
                <w:spacing w:val="-6"/>
                <w:lang w:val="en"/>
              </w:rPr>
              <w:t>Un lot</w:t>
            </w:r>
          </w:p>
          <w:p w14:paraId="078974B9" w14:textId="77777777" w:rsidR="00130D4B" w:rsidRDefault="00AD1590">
            <w:pPr>
              <w:pStyle w:val="ListParagraph"/>
              <w:numPr>
                <w:ilvl w:val="0"/>
                <w:numId w:val="87"/>
              </w:numPr>
              <w:contextualSpacing/>
              <w:rPr>
                <w:color w:val="000000" w:themeColor="text1"/>
                <w:spacing w:val="-6"/>
                <w:lang w:val="en"/>
              </w:rPr>
            </w:pPr>
            <w:r w:rsidRPr="00FF499B">
              <w:rPr>
                <w:color w:val="000000" w:themeColor="text1"/>
                <w:spacing w:val="-6"/>
                <w:lang w:val="en"/>
              </w:rPr>
              <w:t xml:space="preserve">Moyennement </w:t>
            </w:r>
          </w:p>
          <w:p w14:paraId="3F4F8572" w14:textId="77777777" w:rsidR="00130D4B" w:rsidRDefault="00AD1590">
            <w:pPr>
              <w:pStyle w:val="ListParagraph"/>
              <w:numPr>
                <w:ilvl w:val="0"/>
                <w:numId w:val="87"/>
              </w:numPr>
              <w:contextualSpacing/>
              <w:rPr>
                <w:color w:val="000000" w:themeColor="text1"/>
                <w:spacing w:val="-6"/>
                <w:lang w:val="en"/>
              </w:rPr>
            </w:pPr>
            <w:r w:rsidRPr="00FF499B">
              <w:rPr>
                <w:color w:val="000000" w:themeColor="text1"/>
                <w:spacing w:val="-6"/>
                <w:lang w:val="en"/>
              </w:rPr>
              <w:t>Un peu</w:t>
            </w:r>
          </w:p>
          <w:p w14:paraId="68BF2EA5" w14:textId="77777777" w:rsidR="00130D4B" w:rsidRDefault="00AD1590">
            <w:pPr>
              <w:pStyle w:val="ListParagraph"/>
              <w:numPr>
                <w:ilvl w:val="0"/>
                <w:numId w:val="87"/>
              </w:numPr>
              <w:contextualSpacing/>
              <w:rPr>
                <w:color w:val="000000" w:themeColor="text1"/>
                <w:spacing w:val="-6"/>
                <w:lang w:val="en"/>
              </w:rPr>
            </w:pPr>
            <w:r w:rsidRPr="00FF499B">
              <w:rPr>
                <w:color w:val="000000" w:themeColor="text1"/>
                <w:spacing w:val="-6"/>
                <w:lang w:val="en"/>
              </w:rPr>
              <w:t>Pas du tout</w:t>
            </w:r>
          </w:p>
          <w:p w14:paraId="096D4DAE" w14:textId="77777777" w:rsidR="00130D4B" w:rsidRDefault="00AD1590">
            <w:pPr>
              <w:pStyle w:val="ListParagraph"/>
              <w:numPr>
                <w:ilvl w:val="0"/>
                <w:numId w:val="87"/>
              </w:numPr>
              <w:contextualSpacing/>
              <w:rPr>
                <w:color w:val="000000" w:themeColor="text1"/>
                <w:spacing w:val="-6"/>
                <w:lang w:val="en"/>
              </w:rPr>
            </w:pPr>
            <w:r w:rsidRPr="00FF499B">
              <w:rPr>
                <w:color w:val="000000" w:themeColor="text1"/>
                <w:spacing w:val="-6"/>
                <w:lang w:val="en"/>
              </w:rPr>
              <w:t xml:space="preserve">Je n'ai pas d'opinion </w:t>
            </w:r>
          </w:p>
          <w:p w14:paraId="4149C89A" w14:textId="77777777" w:rsidR="00130D4B" w:rsidRDefault="00AD1590">
            <w:pPr>
              <w:pStyle w:val="ListParagraph"/>
              <w:numPr>
                <w:ilvl w:val="0"/>
                <w:numId w:val="87"/>
              </w:numPr>
              <w:contextualSpacing/>
              <w:rPr>
                <w:color w:val="000000" w:themeColor="text1"/>
                <w:spacing w:val="-6"/>
                <w:lang w:val="en"/>
              </w:rPr>
            </w:pPr>
            <w:r w:rsidRPr="00FF499B">
              <w:rPr>
                <w:color w:val="000000" w:themeColor="text1"/>
                <w:spacing w:val="-6"/>
                <w:lang w:val="en"/>
              </w:rPr>
              <w:t>Je ne sais pas</w:t>
            </w:r>
          </w:p>
          <w:p w14:paraId="46A1A538" w14:textId="77777777" w:rsidR="00130D4B" w:rsidRDefault="00AD1590">
            <w:pPr>
              <w:pStyle w:val="ListParagraph"/>
              <w:numPr>
                <w:ilvl w:val="0"/>
                <w:numId w:val="87"/>
              </w:numPr>
              <w:contextualSpacing/>
              <w:rPr>
                <w:color w:val="000000" w:themeColor="text1"/>
                <w:spacing w:val="-6"/>
                <w:lang w:val="fr-FR"/>
              </w:rPr>
            </w:pPr>
            <w:r w:rsidRPr="00FF499B">
              <w:rPr>
                <w:color w:val="000000" w:themeColor="text1"/>
                <w:spacing w:val="-6"/>
                <w:lang w:val="en"/>
              </w:rPr>
              <w:t>Refuser (ne pas lire)</w:t>
            </w:r>
          </w:p>
        </w:tc>
      </w:tr>
      <w:tr w:rsidR="00D27FB9" w:rsidRPr="000401CC" w14:paraId="35ABA70B" w14:textId="77777777" w:rsidTr="00F708CB">
        <w:trPr>
          <w:cantSplit/>
          <w:trHeight w:val="1440"/>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0E8C22C" w14:textId="77777777" w:rsidR="00130D4B" w:rsidRPr="004C1538" w:rsidRDefault="00AD1590">
            <w:pPr>
              <w:pStyle w:val="CommentText"/>
              <w:spacing w:after="0"/>
              <w:ind w:left="360" w:hanging="360"/>
              <w:rPr>
                <w:color w:val="000000" w:themeColor="text1"/>
                <w:sz w:val="21"/>
                <w:szCs w:val="21"/>
                <w:lang w:val="fr-FR"/>
              </w:rPr>
            </w:pPr>
            <w:r w:rsidRPr="004C1538">
              <w:rPr>
                <w:color w:val="000000" w:themeColor="text1"/>
                <w:spacing w:val="-4"/>
                <w:sz w:val="21"/>
                <w:szCs w:val="21"/>
                <w:lang w:val="fr-FR"/>
              </w:rPr>
              <w:lastRenderedPageBreak/>
              <w:t xml:space="preserve">13f. En général, dans </w:t>
            </w:r>
            <w:r w:rsidRPr="004C1538">
              <w:rPr>
                <w:color w:val="000000" w:themeColor="text1"/>
                <w:spacing w:val="-4"/>
                <w:lang w:val="fr-FR"/>
              </w:rPr>
              <w:t xml:space="preserve">quelle mesure faites-vous confiance aux </w:t>
            </w:r>
            <w:r w:rsidRPr="004C1538">
              <w:rPr>
                <w:b/>
                <w:color w:val="000000" w:themeColor="text1"/>
                <w:sz w:val="21"/>
                <w:szCs w:val="21"/>
                <w:lang w:val="fr-FR"/>
              </w:rPr>
              <w:t xml:space="preserve">SMS </w:t>
            </w:r>
            <w:r w:rsidRPr="004C1538">
              <w:rPr>
                <w:bCs/>
                <w:color w:val="000000" w:themeColor="text1"/>
                <w:sz w:val="21"/>
                <w:szCs w:val="21"/>
                <w:lang w:val="fr-FR"/>
              </w:rPr>
              <w:t xml:space="preserve">(messages provenant des réseaux de téléphonie mobile) </w:t>
            </w:r>
            <w:r w:rsidRPr="004C1538">
              <w:rPr>
                <w:color w:val="000000" w:themeColor="text1"/>
                <w:spacing w:val="-4"/>
                <w:sz w:val="21"/>
                <w:szCs w:val="21"/>
                <w:lang w:val="fr-FR"/>
              </w:rPr>
              <w:t xml:space="preserve">pour obtenir des informations sur la santé </w:t>
            </w:r>
            <w:r w:rsidRPr="004C1538">
              <w:rPr>
                <w:color w:val="000000" w:themeColor="text1"/>
                <w:spacing w:val="-4"/>
                <w:lang w:val="fr-FR"/>
              </w:rPr>
              <w:t>?</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C6DBA4B" w14:textId="77777777" w:rsidR="00130D4B" w:rsidRDefault="00AD1590">
            <w:pPr>
              <w:pStyle w:val="ListParagraph"/>
              <w:numPr>
                <w:ilvl w:val="0"/>
                <w:numId w:val="98"/>
              </w:numPr>
              <w:contextualSpacing/>
              <w:rPr>
                <w:color w:val="000000" w:themeColor="text1"/>
                <w:spacing w:val="-4"/>
                <w:lang w:val="en"/>
              </w:rPr>
            </w:pPr>
            <w:r w:rsidRPr="00FF499B">
              <w:rPr>
                <w:color w:val="000000" w:themeColor="text1"/>
                <w:spacing w:val="-4"/>
                <w:lang w:val="en"/>
              </w:rPr>
              <w:t>Un lot</w:t>
            </w:r>
          </w:p>
          <w:p w14:paraId="1890C4D0" w14:textId="77777777" w:rsidR="00130D4B" w:rsidRDefault="00AD1590">
            <w:pPr>
              <w:pStyle w:val="ListParagraph"/>
              <w:numPr>
                <w:ilvl w:val="0"/>
                <w:numId w:val="98"/>
              </w:numPr>
              <w:contextualSpacing/>
              <w:rPr>
                <w:color w:val="000000" w:themeColor="text1"/>
                <w:spacing w:val="-4"/>
                <w:lang w:val="en"/>
              </w:rPr>
            </w:pPr>
            <w:r w:rsidRPr="00FF499B">
              <w:rPr>
                <w:color w:val="000000" w:themeColor="text1"/>
                <w:spacing w:val="-4"/>
                <w:lang w:val="en"/>
              </w:rPr>
              <w:t xml:space="preserve">Moyennement </w:t>
            </w:r>
          </w:p>
          <w:p w14:paraId="04DB1E6E" w14:textId="77777777" w:rsidR="00130D4B" w:rsidRDefault="00AD1590">
            <w:pPr>
              <w:pStyle w:val="ListParagraph"/>
              <w:numPr>
                <w:ilvl w:val="0"/>
                <w:numId w:val="98"/>
              </w:numPr>
              <w:contextualSpacing/>
              <w:rPr>
                <w:color w:val="000000" w:themeColor="text1"/>
                <w:spacing w:val="-4"/>
                <w:lang w:val="en"/>
              </w:rPr>
            </w:pPr>
            <w:r w:rsidRPr="00FF499B">
              <w:rPr>
                <w:color w:val="000000" w:themeColor="text1"/>
                <w:spacing w:val="-4"/>
                <w:lang w:val="en"/>
              </w:rPr>
              <w:t>Un peu</w:t>
            </w:r>
          </w:p>
          <w:p w14:paraId="652B24A5" w14:textId="77777777" w:rsidR="00130D4B" w:rsidRDefault="00AD1590">
            <w:pPr>
              <w:pStyle w:val="ListParagraph"/>
              <w:numPr>
                <w:ilvl w:val="0"/>
                <w:numId w:val="98"/>
              </w:numPr>
              <w:contextualSpacing/>
              <w:rPr>
                <w:color w:val="000000" w:themeColor="text1"/>
                <w:spacing w:val="-4"/>
                <w:lang w:val="en"/>
              </w:rPr>
            </w:pPr>
            <w:r w:rsidRPr="00FF499B">
              <w:rPr>
                <w:color w:val="000000" w:themeColor="text1"/>
                <w:spacing w:val="-4"/>
                <w:lang w:val="en"/>
              </w:rPr>
              <w:t>Pas du tout</w:t>
            </w:r>
          </w:p>
          <w:p w14:paraId="4329C11B" w14:textId="77777777" w:rsidR="00130D4B" w:rsidRDefault="00AD1590">
            <w:pPr>
              <w:pStyle w:val="ListParagraph"/>
              <w:numPr>
                <w:ilvl w:val="0"/>
                <w:numId w:val="98"/>
              </w:numPr>
              <w:contextualSpacing/>
              <w:rPr>
                <w:color w:val="000000" w:themeColor="text1"/>
                <w:spacing w:val="-4"/>
                <w:lang w:val="en"/>
              </w:rPr>
            </w:pPr>
            <w:r w:rsidRPr="00FF499B">
              <w:rPr>
                <w:color w:val="000000" w:themeColor="text1"/>
                <w:spacing w:val="-4"/>
                <w:lang w:val="en"/>
              </w:rPr>
              <w:t xml:space="preserve">Je n'ai pas d'opinion </w:t>
            </w:r>
          </w:p>
          <w:p w14:paraId="33E2099E" w14:textId="77777777" w:rsidR="00130D4B" w:rsidRDefault="00AD1590">
            <w:pPr>
              <w:pStyle w:val="ListParagraph"/>
              <w:numPr>
                <w:ilvl w:val="0"/>
                <w:numId w:val="98"/>
              </w:numPr>
              <w:contextualSpacing/>
              <w:rPr>
                <w:color w:val="000000" w:themeColor="text1"/>
                <w:spacing w:val="-4"/>
                <w:lang w:val="en"/>
              </w:rPr>
            </w:pPr>
            <w:r w:rsidRPr="00FF499B">
              <w:rPr>
                <w:color w:val="000000" w:themeColor="text1"/>
                <w:spacing w:val="-4"/>
                <w:lang w:val="en"/>
              </w:rPr>
              <w:t>Je ne sais pas</w:t>
            </w:r>
          </w:p>
          <w:p w14:paraId="0197BFF4" w14:textId="77777777" w:rsidR="00130D4B" w:rsidRDefault="00AD1590">
            <w:pPr>
              <w:pStyle w:val="ListParagraph"/>
              <w:numPr>
                <w:ilvl w:val="0"/>
                <w:numId w:val="98"/>
              </w:numPr>
              <w:contextualSpacing/>
              <w:rPr>
                <w:color w:val="000000" w:themeColor="text1"/>
                <w:spacing w:val="-4"/>
                <w:lang w:val="fr-FR"/>
              </w:rPr>
            </w:pPr>
            <w:r w:rsidRPr="00FF499B">
              <w:rPr>
                <w:color w:val="000000" w:themeColor="text1"/>
                <w:spacing w:val="-4"/>
                <w:lang w:val="en"/>
              </w:rPr>
              <w:t>Refuser (ne pas lire)</w:t>
            </w:r>
            <w:r w:rsidRPr="001A0FCD">
              <w:rPr>
                <w:color w:val="000000" w:themeColor="text1"/>
                <w:spacing w:val="-4"/>
                <w:lang w:val="en"/>
              </w:rPr>
              <w:t>)</w:t>
            </w:r>
          </w:p>
        </w:tc>
      </w:tr>
      <w:tr w:rsidR="00D27FB9" w:rsidRPr="00E65B89" w14:paraId="0B178B01" w14:textId="77777777" w:rsidTr="0041188B">
        <w:trPr>
          <w:cantSplit/>
          <w:trHeight w:val="288"/>
        </w:trPr>
        <w:tc>
          <w:tcPr>
            <w:tcW w:w="900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tcMar>
              <w:top w:w="0" w:type="dxa"/>
              <w:left w:w="115" w:type="dxa"/>
              <w:bottom w:w="0" w:type="dxa"/>
              <w:right w:w="115" w:type="dxa"/>
            </w:tcMar>
            <w:vAlign w:val="center"/>
          </w:tcPr>
          <w:p w14:paraId="15341BB4" w14:textId="77777777" w:rsidR="00130D4B" w:rsidRPr="004C1538" w:rsidRDefault="00AD1590">
            <w:pPr>
              <w:spacing w:after="0" w:line="240" w:lineRule="auto"/>
              <w:rPr>
                <w:b/>
                <w:caps/>
                <w:color w:val="000000" w:themeColor="text1"/>
                <w:lang w:val="fr-FR"/>
              </w:rPr>
            </w:pPr>
            <w:r w:rsidRPr="004C1538">
              <w:rPr>
                <w:b/>
                <w:caps/>
                <w:color w:val="000000" w:themeColor="text1"/>
                <w:lang w:val="fr-FR"/>
              </w:rPr>
              <w:t>Principaux problèmes de santé dans la communauté</w:t>
            </w:r>
          </w:p>
        </w:tc>
      </w:tr>
      <w:tr w:rsidR="00D27FB9" w:rsidRPr="000401CC" w14:paraId="412EFC7D"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213C6B33" w14:textId="77777777" w:rsidR="00130D4B" w:rsidRPr="004C1538" w:rsidRDefault="00AD1590">
            <w:pPr>
              <w:pStyle w:val="ListParagraph"/>
              <w:numPr>
                <w:ilvl w:val="0"/>
                <w:numId w:val="112"/>
              </w:numPr>
              <w:ind w:left="361" w:hanging="361"/>
              <w:contextualSpacing/>
              <w:rPr>
                <w:color w:val="000000" w:themeColor="text1"/>
                <w:spacing w:val="-4"/>
                <w:lang w:val="fr-FR"/>
              </w:rPr>
            </w:pPr>
            <w:r w:rsidRPr="004C1538">
              <w:rPr>
                <w:color w:val="000000" w:themeColor="text1"/>
                <w:spacing w:val="-4"/>
                <w:lang w:val="fr-FR"/>
              </w:rPr>
              <w:t>Quelles sont, selon vous, les maladies les plus courantes dans votre communauté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25E94218" w14:textId="77777777" w:rsidR="00130D4B" w:rsidRPr="004C1538" w:rsidRDefault="00AD1590">
            <w:pPr>
              <w:spacing w:after="0" w:line="240" w:lineRule="auto"/>
              <w:rPr>
                <w:color w:val="000000" w:themeColor="text1"/>
                <w:lang w:val="fr-FR"/>
              </w:rPr>
            </w:pPr>
            <w:r w:rsidRPr="004C1538">
              <w:rPr>
                <w:i/>
                <w:color w:val="000000" w:themeColor="text1"/>
                <w:lang w:val="fr-FR"/>
              </w:rPr>
              <w:t>Lisez tous les choix de réponses. Cochez toutes les réponses énumérées.</w:t>
            </w:r>
          </w:p>
          <w:p w14:paraId="00995FE6" w14:textId="77777777" w:rsidR="00130D4B" w:rsidRDefault="00AD1590">
            <w:pPr>
              <w:pStyle w:val="ListParagraph"/>
              <w:numPr>
                <w:ilvl w:val="0"/>
                <w:numId w:val="54"/>
              </w:numPr>
              <w:contextualSpacing/>
              <w:rPr>
                <w:color w:val="000000" w:themeColor="text1"/>
                <w:lang w:val="fr-FR"/>
              </w:rPr>
            </w:pPr>
            <w:r w:rsidRPr="00F81D41">
              <w:rPr>
                <w:color w:val="000000" w:themeColor="text1"/>
                <w:lang w:val="en"/>
              </w:rPr>
              <w:t>Maladie à virus Ebola</w:t>
            </w:r>
          </w:p>
          <w:p w14:paraId="1700B17B" w14:textId="77777777" w:rsidR="00130D4B" w:rsidRDefault="00AD1590">
            <w:pPr>
              <w:pStyle w:val="ListParagraph"/>
              <w:numPr>
                <w:ilvl w:val="0"/>
                <w:numId w:val="54"/>
              </w:numPr>
              <w:contextualSpacing/>
              <w:rPr>
                <w:color w:val="000000" w:themeColor="text1"/>
                <w:lang w:val="fr-FR"/>
              </w:rPr>
            </w:pPr>
            <w:r w:rsidRPr="00F81D41">
              <w:rPr>
                <w:color w:val="000000" w:themeColor="text1"/>
                <w:lang w:val="en"/>
              </w:rPr>
              <w:t>COVID-19</w:t>
            </w:r>
          </w:p>
          <w:p w14:paraId="10A574A2" w14:textId="77777777" w:rsidR="00130D4B" w:rsidRDefault="00AD1590">
            <w:pPr>
              <w:pStyle w:val="ListParagraph"/>
              <w:numPr>
                <w:ilvl w:val="0"/>
                <w:numId w:val="54"/>
              </w:numPr>
              <w:contextualSpacing/>
              <w:rPr>
                <w:color w:val="000000" w:themeColor="text1"/>
                <w:lang w:val="fr-FR"/>
              </w:rPr>
            </w:pPr>
            <w:r w:rsidRPr="00F81D41">
              <w:rPr>
                <w:color w:val="000000" w:themeColor="text1"/>
                <w:lang w:val="en"/>
              </w:rPr>
              <w:t>Malaria</w:t>
            </w:r>
          </w:p>
          <w:p w14:paraId="36782BA1" w14:textId="77777777" w:rsidR="00130D4B" w:rsidRDefault="00AD1590">
            <w:pPr>
              <w:pStyle w:val="ListParagraph"/>
              <w:numPr>
                <w:ilvl w:val="0"/>
                <w:numId w:val="54"/>
              </w:numPr>
              <w:contextualSpacing/>
              <w:rPr>
                <w:color w:val="000000" w:themeColor="text1"/>
                <w:lang w:val="fr-FR"/>
              </w:rPr>
            </w:pPr>
            <w:r w:rsidRPr="00F81D41">
              <w:rPr>
                <w:color w:val="000000" w:themeColor="text1"/>
                <w:lang w:val="en"/>
              </w:rPr>
              <w:t>Tuberculose</w:t>
            </w:r>
          </w:p>
          <w:p w14:paraId="3B2E873C" w14:textId="77777777" w:rsidR="00130D4B" w:rsidRDefault="00AD1590">
            <w:pPr>
              <w:pStyle w:val="ListParagraph"/>
              <w:numPr>
                <w:ilvl w:val="0"/>
                <w:numId w:val="54"/>
              </w:numPr>
              <w:contextualSpacing/>
              <w:rPr>
                <w:color w:val="000000" w:themeColor="text1"/>
                <w:lang w:val="fr-FR"/>
              </w:rPr>
            </w:pPr>
            <w:r w:rsidRPr="00F81D41">
              <w:rPr>
                <w:color w:val="000000" w:themeColor="text1"/>
                <w:lang w:val="en"/>
              </w:rPr>
              <w:t>VIH</w:t>
            </w:r>
          </w:p>
          <w:p w14:paraId="0306CC63" w14:textId="77777777" w:rsidR="00130D4B" w:rsidRDefault="00AD1590">
            <w:pPr>
              <w:pStyle w:val="ListParagraph"/>
              <w:numPr>
                <w:ilvl w:val="0"/>
                <w:numId w:val="54"/>
              </w:numPr>
              <w:contextualSpacing/>
              <w:rPr>
                <w:color w:val="000000" w:themeColor="text1"/>
                <w:lang w:val="fr-FR"/>
              </w:rPr>
            </w:pPr>
            <w:r>
              <w:rPr>
                <w:color w:val="000000" w:themeColor="text1"/>
                <w:lang w:val="en"/>
              </w:rPr>
              <w:t>MST</w:t>
            </w:r>
          </w:p>
          <w:p w14:paraId="36DB9F4C" w14:textId="77777777" w:rsidR="00130D4B" w:rsidRDefault="00AD1590">
            <w:pPr>
              <w:pStyle w:val="ListParagraph"/>
              <w:numPr>
                <w:ilvl w:val="0"/>
                <w:numId w:val="54"/>
              </w:numPr>
              <w:contextualSpacing/>
              <w:rPr>
                <w:color w:val="000000" w:themeColor="text1"/>
                <w:lang w:val="fr-FR"/>
              </w:rPr>
            </w:pPr>
            <w:r w:rsidRPr="00F81D41">
              <w:rPr>
                <w:color w:val="000000" w:themeColor="text1"/>
                <w:lang w:val="en"/>
              </w:rPr>
              <w:t>Choléra</w:t>
            </w:r>
          </w:p>
          <w:p w14:paraId="227AFC55" w14:textId="77777777" w:rsidR="00130D4B" w:rsidRDefault="00AD1590">
            <w:pPr>
              <w:pStyle w:val="ListParagraph"/>
              <w:numPr>
                <w:ilvl w:val="0"/>
                <w:numId w:val="54"/>
              </w:numPr>
              <w:contextualSpacing/>
              <w:rPr>
                <w:color w:val="000000" w:themeColor="text1"/>
                <w:lang w:val="fr-FR"/>
              </w:rPr>
            </w:pPr>
            <w:r w:rsidRPr="00F81D41">
              <w:rPr>
                <w:color w:val="000000" w:themeColor="text1"/>
                <w:lang w:val="en"/>
              </w:rPr>
              <w:t>Rougeole</w:t>
            </w:r>
          </w:p>
          <w:p w14:paraId="632F0B90" w14:textId="77777777" w:rsidR="00130D4B" w:rsidRDefault="00AD1590">
            <w:pPr>
              <w:pStyle w:val="ListParagraph"/>
              <w:numPr>
                <w:ilvl w:val="0"/>
                <w:numId w:val="54"/>
              </w:numPr>
              <w:contextualSpacing/>
              <w:rPr>
                <w:color w:val="000000" w:themeColor="text1"/>
                <w:lang w:val="fr-FR"/>
              </w:rPr>
            </w:pPr>
            <w:r w:rsidRPr="00F81D41">
              <w:rPr>
                <w:color w:val="000000" w:themeColor="text1"/>
                <w:lang w:val="en"/>
              </w:rPr>
              <w:t>Typhoïde</w:t>
            </w:r>
          </w:p>
          <w:p w14:paraId="1EDB867B" w14:textId="77777777" w:rsidR="00130D4B" w:rsidRDefault="00AD1590">
            <w:pPr>
              <w:pStyle w:val="ListParagraph"/>
              <w:numPr>
                <w:ilvl w:val="0"/>
                <w:numId w:val="54"/>
              </w:numPr>
              <w:contextualSpacing/>
              <w:rPr>
                <w:color w:val="000000" w:themeColor="text1"/>
                <w:lang w:val="fr-FR"/>
              </w:rPr>
            </w:pPr>
            <w:r w:rsidRPr="00F81D41">
              <w:rPr>
                <w:color w:val="000000" w:themeColor="text1"/>
                <w:lang w:val="en"/>
              </w:rPr>
              <w:t>Grippe</w:t>
            </w:r>
          </w:p>
          <w:p w14:paraId="66C2D720" w14:textId="77777777" w:rsidR="00130D4B" w:rsidRDefault="00AD1590">
            <w:pPr>
              <w:pStyle w:val="ListParagraph"/>
              <w:numPr>
                <w:ilvl w:val="0"/>
                <w:numId w:val="54"/>
              </w:numPr>
              <w:contextualSpacing/>
              <w:rPr>
                <w:color w:val="000000" w:themeColor="text1"/>
                <w:lang w:val="fr-FR"/>
              </w:rPr>
            </w:pPr>
            <w:r>
              <w:rPr>
                <w:lang w:val="en"/>
              </w:rPr>
              <w:t xml:space="preserve">Infection </w:t>
            </w:r>
            <w:r w:rsidRPr="006907A0">
              <w:rPr>
                <w:color w:val="000000" w:themeColor="text1"/>
                <w:lang w:val="en"/>
              </w:rPr>
              <w:t xml:space="preserve">aiguë </w:t>
            </w:r>
            <w:r>
              <w:rPr>
                <w:lang w:val="en"/>
              </w:rPr>
              <w:t>des voies respiratoires</w:t>
            </w:r>
          </w:p>
          <w:p w14:paraId="5BC3DA8A" w14:textId="77777777" w:rsidR="00130D4B" w:rsidRDefault="00AD1590">
            <w:pPr>
              <w:pStyle w:val="ListParagraph"/>
              <w:numPr>
                <w:ilvl w:val="0"/>
                <w:numId w:val="54"/>
              </w:numPr>
              <w:contextualSpacing/>
              <w:rPr>
                <w:color w:val="000000" w:themeColor="text1"/>
                <w:lang w:val="fr-FR"/>
              </w:rPr>
            </w:pPr>
            <w:r w:rsidRPr="00F81D41">
              <w:rPr>
                <w:color w:val="000000" w:themeColor="text1"/>
                <w:lang w:val="en"/>
              </w:rPr>
              <w:t xml:space="preserve">Diarrhée </w:t>
            </w:r>
          </w:p>
          <w:p w14:paraId="03A3B9E7" w14:textId="77777777" w:rsidR="00130D4B" w:rsidRDefault="00AD1590">
            <w:pPr>
              <w:numPr>
                <w:ilvl w:val="0"/>
                <w:numId w:val="54"/>
              </w:numPr>
              <w:spacing w:after="0" w:line="240" w:lineRule="auto"/>
              <w:contextualSpacing/>
              <w:rPr>
                <w:color w:val="000000" w:themeColor="text1"/>
                <w:lang w:val="fr-CD"/>
              </w:rPr>
            </w:pPr>
            <w:r w:rsidRPr="00DB5F70">
              <w:rPr>
                <w:color w:val="000000" w:themeColor="text1"/>
                <w:lang w:val="en"/>
              </w:rPr>
              <w:t>Autre (</w:t>
            </w:r>
            <w:r w:rsidRPr="002174F0">
              <w:rPr>
                <w:i/>
                <w:color w:val="000000" w:themeColor="text1"/>
                <w:lang w:val="en"/>
              </w:rPr>
              <w:t>préciser</w:t>
            </w:r>
            <w:r w:rsidRPr="00DB5F70">
              <w:rPr>
                <w:color w:val="000000" w:themeColor="text1"/>
                <w:lang w:val="en"/>
              </w:rPr>
              <w:t>) : _____________</w:t>
            </w:r>
          </w:p>
          <w:p w14:paraId="3B1F7742" w14:textId="77777777" w:rsidR="00130D4B" w:rsidRDefault="00AD1590">
            <w:pPr>
              <w:pStyle w:val="ListParagraph"/>
              <w:numPr>
                <w:ilvl w:val="0"/>
                <w:numId w:val="54"/>
              </w:numPr>
              <w:contextualSpacing/>
              <w:rPr>
                <w:color w:val="000000" w:themeColor="text1"/>
                <w:spacing w:val="-4"/>
                <w:lang w:val="fr-FR"/>
              </w:rPr>
            </w:pPr>
            <w:r w:rsidRPr="00F81D41">
              <w:rPr>
                <w:color w:val="000000" w:themeColor="text1"/>
                <w:lang w:val="en"/>
              </w:rPr>
              <w:t>Refuser (</w:t>
            </w:r>
            <w:r w:rsidRPr="00F81D41">
              <w:rPr>
                <w:i/>
                <w:color w:val="000000" w:themeColor="text1"/>
                <w:lang w:val="en"/>
              </w:rPr>
              <w:t>ne pas lire</w:t>
            </w:r>
            <w:r w:rsidRPr="00F81D41">
              <w:rPr>
                <w:color w:val="000000" w:themeColor="text1"/>
                <w:lang w:val="en"/>
              </w:rPr>
              <w:t>)</w:t>
            </w:r>
          </w:p>
        </w:tc>
      </w:tr>
      <w:tr w:rsidR="00D27FB9" w:rsidRPr="00E65B89" w14:paraId="05D17A9E" w14:textId="77777777" w:rsidTr="0041188B">
        <w:trPr>
          <w:cantSplit/>
          <w:trHeight w:val="288"/>
        </w:trPr>
        <w:tc>
          <w:tcPr>
            <w:tcW w:w="900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tcMar>
              <w:top w:w="0" w:type="dxa"/>
              <w:left w:w="115" w:type="dxa"/>
              <w:bottom w:w="0" w:type="dxa"/>
              <w:right w:w="115" w:type="dxa"/>
            </w:tcMar>
            <w:vAlign w:val="center"/>
          </w:tcPr>
          <w:p w14:paraId="42991543" w14:textId="77777777" w:rsidR="00130D4B" w:rsidRPr="004C1538" w:rsidRDefault="00AD1590">
            <w:pPr>
              <w:spacing w:after="0" w:line="240" w:lineRule="auto"/>
              <w:rPr>
                <w:b/>
                <w:caps/>
                <w:color w:val="000000" w:themeColor="text1"/>
                <w:lang w:val="fr-FR"/>
              </w:rPr>
            </w:pPr>
            <w:r w:rsidRPr="004C1538">
              <w:rPr>
                <w:b/>
                <w:caps/>
                <w:color w:val="000000" w:themeColor="text1"/>
                <w:lang w:val="fr-FR"/>
              </w:rPr>
              <w:t>Connaissances et préoccupations concernant la maladie à virus Ebola (MVE)</w:t>
            </w:r>
          </w:p>
        </w:tc>
      </w:tr>
      <w:tr w:rsidR="00D27FB9" w:rsidRPr="00EF21E3" w14:paraId="07F693F7" w14:textId="77777777" w:rsidTr="00F708CB">
        <w:trPr>
          <w:cantSplit/>
          <w:trHeight w:val="755"/>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059B99E" w14:textId="77777777" w:rsidR="00130D4B" w:rsidRPr="004C1538" w:rsidRDefault="00AD1590">
            <w:pPr>
              <w:pStyle w:val="ListParagraph"/>
              <w:numPr>
                <w:ilvl w:val="0"/>
                <w:numId w:val="112"/>
              </w:numPr>
              <w:ind w:left="361" w:hanging="361"/>
              <w:contextualSpacing/>
              <w:rPr>
                <w:color w:val="000000" w:themeColor="text1"/>
                <w:spacing w:val="-4"/>
                <w:lang w:val="fr-FR"/>
              </w:rPr>
            </w:pPr>
            <w:r w:rsidRPr="004C1538">
              <w:rPr>
                <w:color w:val="000000" w:themeColor="text1"/>
                <w:spacing w:val="-4"/>
                <w:lang w:val="fr-FR"/>
              </w:rPr>
              <w:t>Avez-vous déjà entendu parler de la maladie à virus Ebola (MVE)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D32C169" w14:textId="77777777" w:rsidR="00130D4B" w:rsidRDefault="00AD1590">
            <w:pPr>
              <w:pStyle w:val="ListParagraph"/>
              <w:numPr>
                <w:ilvl w:val="0"/>
                <w:numId w:val="55"/>
              </w:numPr>
              <w:contextualSpacing/>
              <w:rPr>
                <w:color w:val="000000" w:themeColor="text1"/>
                <w:spacing w:val="-4"/>
                <w:lang w:val="fr-FR"/>
              </w:rPr>
            </w:pPr>
            <w:r w:rsidRPr="000401CC">
              <w:rPr>
                <w:color w:val="000000" w:themeColor="text1"/>
                <w:spacing w:val="-4"/>
                <w:lang w:val="en"/>
              </w:rPr>
              <w:t>Oui</w:t>
            </w:r>
          </w:p>
          <w:p w14:paraId="3F3298E9" w14:textId="77777777" w:rsidR="00130D4B" w:rsidRPr="004C1538" w:rsidRDefault="00AD1590">
            <w:pPr>
              <w:pStyle w:val="ListParagraph"/>
              <w:numPr>
                <w:ilvl w:val="0"/>
                <w:numId w:val="55"/>
              </w:numPr>
              <w:contextualSpacing/>
              <w:rPr>
                <w:color w:val="000000" w:themeColor="text1"/>
                <w:spacing w:val="-4"/>
                <w:lang w:val="fr-FR"/>
              </w:rPr>
            </w:pPr>
            <w:r w:rsidRPr="004C1538">
              <w:rPr>
                <w:color w:val="000000" w:themeColor="text1"/>
                <w:sz w:val="20"/>
                <w:szCs w:val="20"/>
                <w:lang w:val="fr-FR"/>
              </w:rPr>
              <w:t xml:space="preserve">Non </w:t>
            </w:r>
            <w:r w:rsidRPr="000401CC">
              <w:rPr>
                <w:rFonts w:ascii="Wingdings" w:eastAsia="Wingdings" w:hAnsi="Wingdings" w:cs="Wingdings"/>
                <w:color w:val="000000" w:themeColor="text1"/>
                <w:sz w:val="20"/>
                <w:szCs w:val="20"/>
                <w:lang w:val="fr-FR"/>
              </w:rPr>
              <w:t xml:space="preserve">à </w:t>
            </w:r>
            <w:r w:rsidRPr="004C1538">
              <w:rPr>
                <w:i/>
                <w:iCs/>
                <w:color w:val="000000" w:themeColor="text1"/>
                <w:sz w:val="20"/>
                <w:szCs w:val="20"/>
                <w:lang w:val="fr-FR"/>
              </w:rPr>
              <w:t xml:space="preserve">lire </w:t>
            </w:r>
            <w:r w:rsidRPr="004C1538">
              <w:rPr>
                <w:i/>
                <w:iCs/>
                <w:color w:val="000000" w:themeColor="text1"/>
                <w:spacing w:val="-4"/>
                <w:lang w:val="fr-FR"/>
              </w:rPr>
              <w:t xml:space="preserve">le </w:t>
            </w:r>
            <w:r w:rsidRPr="004C1538">
              <w:rPr>
                <w:b/>
                <w:bCs/>
                <w:i/>
                <w:color w:val="000000" w:themeColor="text1"/>
                <w:spacing w:val="-4"/>
                <w:lang w:val="fr-FR"/>
              </w:rPr>
              <w:t xml:space="preserve">texte </w:t>
            </w:r>
            <w:r w:rsidRPr="004C1538">
              <w:rPr>
                <w:i/>
                <w:color w:val="000000" w:themeColor="text1"/>
                <w:spacing w:val="-4"/>
                <w:lang w:val="fr-FR"/>
              </w:rPr>
              <w:t xml:space="preserve">ci-dessous au répondant, puis passer à </w:t>
            </w:r>
            <w:r w:rsidRPr="004C1538">
              <w:rPr>
                <w:b/>
                <w:bCs/>
                <w:i/>
                <w:color w:val="000000" w:themeColor="text1"/>
                <w:spacing w:val="-4"/>
                <w:lang w:val="fr-FR"/>
              </w:rPr>
              <w:t>Q.43</w:t>
            </w:r>
          </w:p>
          <w:p w14:paraId="1320EC3A" w14:textId="77777777" w:rsidR="00130D4B" w:rsidRPr="004C1538" w:rsidRDefault="00AD1590">
            <w:pPr>
              <w:spacing w:after="0" w:line="240" w:lineRule="auto"/>
              <w:rPr>
                <w:color w:val="000000" w:themeColor="text1"/>
                <w:spacing w:val="-4"/>
                <w:lang w:val="fr-FR"/>
              </w:rPr>
            </w:pPr>
            <w:r w:rsidRPr="004C1538">
              <w:rPr>
                <w:b/>
                <w:color w:val="000000" w:themeColor="text1"/>
                <w:spacing w:val="-4"/>
                <w:lang w:val="fr-FR"/>
              </w:rPr>
              <w:t xml:space="preserve">Le texte : Les </w:t>
            </w:r>
            <w:r w:rsidRPr="004C1538">
              <w:rPr>
                <w:color w:val="000000" w:themeColor="text1"/>
                <w:spacing w:val="-4"/>
                <w:lang w:val="fr-FR"/>
              </w:rPr>
              <w:t xml:space="preserve">signes et les symptômes de la maladie à virus Ebola (MVE) sont similaires à ceux d'autres maladies et comprennent généralement de la fièvre, des maux de tête ou des courbatures, des vomissements et de la diarrhée. Après plusieurs jours, les symptômes peuvent inclure des saignements des gencives ou d'autres hémorragies. Les personnes les plus exposées au risque de MVE sont celles qui ont été proches d'autres personnes malades ou décédées de la MVE ou d'une cause inconnue.  </w:t>
            </w:r>
            <w:r w:rsidRPr="004C1538">
              <w:rPr>
                <w:i/>
                <w:lang w:val="fr-FR"/>
              </w:rPr>
              <w:t xml:space="preserve">[Inclure également toute mise à jour pertinente concernant l'épidémie de MVE dans la communauté] </w:t>
            </w:r>
            <w:r w:rsidRPr="004C1538">
              <w:rPr>
                <w:i/>
                <w:color w:val="000000" w:themeColor="text1"/>
                <w:spacing w:val="-4"/>
                <w:lang w:val="fr-FR"/>
              </w:rPr>
              <w:t xml:space="preserve">passer à </w:t>
            </w:r>
            <w:r w:rsidRPr="004C1538">
              <w:rPr>
                <w:b/>
                <w:bCs/>
                <w:i/>
                <w:color w:val="000000" w:themeColor="text1"/>
                <w:spacing w:val="-4"/>
                <w:lang w:val="fr-FR"/>
              </w:rPr>
              <w:t>Q.43</w:t>
            </w:r>
          </w:p>
          <w:p w14:paraId="71132EC8" w14:textId="77777777" w:rsidR="00130D4B" w:rsidRDefault="00AD1590">
            <w:pPr>
              <w:pStyle w:val="ListParagraph"/>
              <w:numPr>
                <w:ilvl w:val="0"/>
                <w:numId w:val="55"/>
              </w:numPr>
              <w:contextualSpacing/>
              <w:rPr>
                <w:color w:val="000000" w:themeColor="text1"/>
                <w:spacing w:val="-4"/>
                <w:lang w:val="fr-FR"/>
              </w:rPr>
            </w:pPr>
            <w:r w:rsidRPr="00637A5E">
              <w:rPr>
                <w:color w:val="000000" w:themeColor="text1"/>
                <w:spacing w:val="-4"/>
                <w:lang w:val="en"/>
              </w:rPr>
              <w:t>Refuser (</w:t>
            </w:r>
            <w:r w:rsidRPr="00616347">
              <w:rPr>
                <w:i/>
                <w:color w:val="000000" w:themeColor="text1"/>
                <w:spacing w:val="-4"/>
                <w:lang w:val="en"/>
              </w:rPr>
              <w:t>ne pas lire</w:t>
            </w:r>
            <w:r w:rsidRPr="00637A5E">
              <w:rPr>
                <w:color w:val="000000" w:themeColor="text1"/>
                <w:spacing w:val="-4"/>
                <w:lang w:val="en"/>
              </w:rPr>
              <w:t>)</w:t>
            </w:r>
          </w:p>
        </w:tc>
      </w:tr>
      <w:tr w:rsidR="00D27FB9" w:rsidRPr="000401CC" w14:paraId="13459344"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9970E06" w14:textId="77777777" w:rsidR="00130D4B" w:rsidRPr="004C1538" w:rsidRDefault="00AD1590">
            <w:pPr>
              <w:pStyle w:val="ListParagraph"/>
              <w:numPr>
                <w:ilvl w:val="0"/>
                <w:numId w:val="112"/>
              </w:numPr>
              <w:ind w:left="361" w:hanging="361"/>
              <w:contextualSpacing/>
              <w:rPr>
                <w:color w:val="000000" w:themeColor="text1"/>
                <w:spacing w:val="-4"/>
                <w:lang w:val="fr-FR"/>
              </w:rPr>
            </w:pPr>
            <w:r w:rsidRPr="004C1538">
              <w:rPr>
                <w:color w:val="000000" w:themeColor="text1"/>
                <w:spacing w:val="-4"/>
                <w:lang w:val="fr-FR"/>
              </w:rPr>
              <w:t>Qu'avez-vous entendu au sujet de la MVE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301C4DC" w14:textId="77777777" w:rsidR="00130D4B" w:rsidRDefault="00AD1590">
            <w:pPr>
              <w:pStyle w:val="ListParagraph"/>
              <w:numPr>
                <w:ilvl w:val="0"/>
                <w:numId w:val="56"/>
              </w:numPr>
              <w:ind w:left="360"/>
              <w:contextualSpacing/>
              <w:rPr>
                <w:color w:val="000000" w:themeColor="text1"/>
                <w:spacing w:val="-4"/>
                <w:lang w:val="fr-FR"/>
              </w:rPr>
            </w:pPr>
            <w:r w:rsidRPr="002611F5">
              <w:rPr>
                <w:i/>
                <w:color w:val="000000" w:themeColor="text1"/>
                <w:spacing w:val="-4"/>
                <w:lang w:val="en"/>
              </w:rPr>
              <w:t xml:space="preserve">(Texte libre) </w:t>
            </w:r>
            <w:r>
              <w:rPr>
                <w:color w:val="000000" w:themeColor="text1"/>
                <w:spacing w:val="-4"/>
                <w:lang w:val="en"/>
              </w:rPr>
              <w:t>:____________________________________________</w:t>
            </w:r>
          </w:p>
          <w:p w14:paraId="05EA0D1C" w14:textId="77777777" w:rsidR="00130D4B" w:rsidRDefault="00AD1590">
            <w:pPr>
              <w:pStyle w:val="ListParagraph"/>
              <w:numPr>
                <w:ilvl w:val="0"/>
                <w:numId w:val="56"/>
              </w:numPr>
              <w:ind w:left="360"/>
              <w:contextualSpacing/>
              <w:rPr>
                <w:color w:val="000000" w:themeColor="text1"/>
                <w:spacing w:val="-4"/>
                <w:lang w:val="fr-FR"/>
              </w:rPr>
            </w:pPr>
            <w:r w:rsidRPr="00262A79">
              <w:rPr>
                <w:color w:val="000000" w:themeColor="text1"/>
                <w:spacing w:val="-4"/>
                <w:lang w:val="en"/>
              </w:rPr>
              <w:t>Je ne sais pas</w:t>
            </w:r>
          </w:p>
          <w:p w14:paraId="7F058ED6" w14:textId="77777777" w:rsidR="00130D4B" w:rsidRDefault="00AD1590">
            <w:pPr>
              <w:pStyle w:val="ListParagraph"/>
              <w:numPr>
                <w:ilvl w:val="0"/>
                <w:numId w:val="56"/>
              </w:numPr>
              <w:ind w:left="360"/>
              <w:contextualSpacing/>
              <w:rPr>
                <w:color w:val="000000" w:themeColor="text1"/>
                <w:spacing w:val="-4"/>
                <w:lang w:val="fr-FR"/>
              </w:rPr>
            </w:pPr>
            <w:r w:rsidRPr="001A0FCD">
              <w:rPr>
                <w:color w:val="000000" w:themeColor="text1"/>
                <w:spacing w:val="-4"/>
                <w:lang w:val="en"/>
              </w:rPr>
              <w:t>Refuser (</w:t>
            </w:r>
            <w:r w:rsidRPr="001A0FCD">
              <w:rPr>
                <w:i/>
                <w:color w:val="000000" w:themeColor="text1"/>
                <w:spacing w:val="-4"/>
                <w:lang w:val="en"/>
              </w:rPr>
              <w:t>ne pas lire</w:t>
            </w:r>
            <w:r w:rsidRPr="001A0FCD">
              <w:rPr>
                <w:color w:val="000000" w:themeColor="text1"/>
                <w:spacing w:val="-4"/>
                <w:lang w:val="en"/>
              </w:rPr>
              <w:t>)</w:t>
            </w:r>
          </w:p>
        </w:tc>
      </w:tr>
      <w:tr w:rsidR="00D27FB9" w:rsidRPr="000401CC" w14:paraId="20CD9E1A"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6F2F645A" w14:textId="77777777" w:rsidR="00130D4B" w:rsidRPr="004C1538" w:rsidRDefault="00AD1590">
            <w:pPr>
              <w:pStyle w:val="ListParagraph"/>
              <w:numPr>
                <w:ilvl w:val="0"/>
                <w:numId w:val="112"/>
              </w:numPr>
              <w:ind w:left="361" w:hanging="361"/>
              <w:contextualSpacing/>
              <w:rPr>
                <w:color w:val="000000" w:themeColor="text1"/>
                <w:spacing w:val="-4"/>
                <w:lang w:val="fr-FR"/>
              </w:rPr>
            </w:pPr>
            <w:r w:rsidRPr="004C1538">
              <w:rPr>
                <w:color w:val="000000" w:themeColor="text1"/>
                <w:spacing w:val="-4"/>
                <w:lang w:val="fr-FR"/>
              </w:rPr>
              <w:lastRenderedPageBreak/>
              <w:t xml:space="preserve">De qui avez-vous entendu parler </w:t>
            </w:r>
            <w:r w:rsidRPr="004C1538">
              <w:rPr>
                <w:lang w:val="fr-FR"/>
              </w:rPr>
              <w:t xml:space="preserve">de la MVE pour la </w:t>
            </w:r>
            <w:r w:rsidRPr="004C1538">
              <w:rPr>
                <w:color w:val="000000" w:themeColor="text1"/>
                <w:spacing w:val="-4"/>
                <w:lang w:val="fr-FR"/>
              </w:rPr>
              <w:t>dernière fois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0829C9EF" w14:textId="77777777" w:rsidR="00130D4B" w:rsidRPr="004C1538" w:rsidRDefault="00AD1590">
            <w:pPr>
              <w:spacing w:after="0" w:line="240" w:lineRule="auto"/>
              <w:rPr>
                <w:color w:val="000000" w:themeColor="text1"/>
                <w:spacing w:val="-4"/>
                <w:lang w:val="fr-FR"/>
              </w:rPr>
            </w:pPr>
            <w:r w:rsidRPr="004C1538">
              <w:rPr>
                <w:i/>
                <w:color w:val="000000" w:themeColor="text1"/>
                <w:spacing w:val="-4"/>
                <w:lang w:val="fr-FR"/>
              </w:rPr>
              <w:t>Lisez tous les choix de réponses. Cochez toutes les réponses énumérées.</w:t>
            </w:r>
          </w:p>
          <w:p w14:paraId="46348567" w14:textId="77777777" w:rsidR="00130D4B" w:rsidRPr="004C1538" w:rsidRDefault="00AD1590">
            <w:pPr>
              <w:pStyle w:val="ListParagraph"/>
              <w:numPr>
                <w:ilvl w:val="0"/>
                <w:numId w:val="96"/>
              </w:numPr>
              <w:contextualSpacing/>
              <w:rPr>
                <w:color w:val="000000" w:themeColor="text1"/>
                <w:spacing w:val="-8"/>
                <w:lang w:val="fr-FR"/>
              </w:rPr>
            </w:pPr>
            <w:r w:rsidRPr="004C1538">
              <w:rPr>
                <w:color w:val="000000" w:themeColor="text1"/>
                <w:spacing w:val="-8"/>
                <w:lang w:val="fr-FR"/>
              </w:rPr>
              <w:t>Annonces publiques (mégaphone ou crieur)</w:t>
            </w:r>
          </w:p>
          <w:p w14:paraId="67EEA75E" w14:textId="77777777" w:rsidR="00130D4B" w:rsidRDefault="00AD1590">
            <w:pPr>
              <w:pStyle w:val="ListParagraph"/>
              <w:numPr>
                <w:ilvl w:val="0"/>
                <w:numId w:val="96"/>
              </w:numPr>
              <w:contextualSpacing/>
              <w:rPr>
                <w:color w:val="000000" w:themeColor="text1"/>
                <w:spacing w:val="-8"/>
                <w:lang w:val="fr-FR"/>
              </w:rPr>
            </w:pPr>
            <w:r w:rsidRPr="004C1538">
              <w:rPr>
                <w:b/>
                <w:color w:val="000000" w:themeColor="text1"/>
                <w:spacing w:val="-4"/>
                <w:lang w:val="fr-FR"/>
              </w:rPr>
              <w:t xml:space="preserve">Chef de file de la </w:t>
            </w:r>
            <w:r w:rsidRPr="004C1538">
              <w:rPr>
                <w:color w:val="000000" w:themeColor="text1"/>
                <w:spacing w:val="-8"/>
                <w:lang w:val="fr-FR"/>
              </w:rPr>
              <w:t xml:space="preserve">communauté </w:t>
            </w:r>
          </w:p>
          <w:p w14:paraId="4997B104" w14:textId="77777777" w:rsidR="00130D4B" w:rsidRDefault="00AD1590">
            <w:pPr>
              <w:pStyle w:val="ListParagraph"/>
              <w:numPr>
                <w:ilvl w:val="0"/>
                <w:numId w:val="96"/>
              </w:numPr>
              <w:contextualSpacing/>
              <w:rPr>
                <w:color w:val="000000" w:themeColor="text1"/>
                <w:spacing w:val="-8"/>
                <w:lang w:val="fr-FR"/>
              </w:rPr>
            </w:pPr>
            <w:r w:rsidRPr="00AD50CD">
              <w:rPr>
                <w:color w:val="000000" w:themeColor="text1"/>
                <w:spacing w:val="-8"/>
                <w:lang w:val="en"/>
              </w:rPr>
              <w:t xml:space="preserve">Bénévole en santé </w:t>
            </w:r>
            <w:r w:rsidRPr="008C3DF2">
              <w:rPr>
                <w:color w:val="000000" w:themeColor="text1"/>
                <w:spacing w:val="-8"/>
                <w:lang w:val="en"/>
              </w:rPr>
              <w:t xml:space="preserve">communautaire </w:t>
            </w:r>
          </w:p>
          <w:p w14:paraId="5B6EC78F" w14:textId="77777777" w:rsidR="00130D4B" w:rsidRDefault="00AD1590">
            <w:pPr>
              <w:pStyle w:val="ListParagraph"/>
              <w:numPr>
                <w:ilvl w:val="0"/>
                <w:numId w:val="96"/>
              </w:numPr>
              <w:contextualSpacing/>
              <w:rPr>
                <w:color w:val="000000" w:themeColor="text1"/>
                <w:spacing w:val="-8"/>
                <w:lang w:val="fr-FR"/>
              </w:rPr>
            </w:pPr>
            <w:r w:rsidRPr="008F4291">
              <w:rPr>
                <w:b/>
                <w:color w:val="000000" w:themeColor="text1"/>
                <w:spacing w:val="-4"/>
                <w:lang w:val="en"/>
              </w:rPr>
              <w:t xml:space="preserve">Agent de </w:t>
            </w:r>
            <w:r w:rsidRPr="008C3DF2">
              <w:rPr>
                <w:color w:val="000000" w:themeColor="text1"/>
                <w:spacing w:val="-8"/>
                <w:lang w:val="en"/>
              </w:rPr>
              <w:t xml:space="preserve">santé </w:t>
            </w:r>
          </w:p>
          <w:p w14:paraId="43EAA260" w14:textId="77777777" w:rsidR="00130D4B" w:rsidRDefault="00AD1590">
            <w:pPr>
              <w:pStyle w:val="ListParagraph"/>
              <w:numPr>
                <w:ilvl w:val="0"/>
                <w:numId w:val="96"/>
              </w:numPr>
              <w:contextualSpacing/>
              <w:rPr>
                <w:color w:val="000000" w:themeColor="text1"/>
                <w:spacing w:val="-8"/>
                <w:lang w:val="fr-FR"/>
              </w:rPr>
            </w:pPr>
            <w:r w:rsidRPr="004C1538">
              <w:rPr>
                <w:color w:val="000000" w:themeColor="text1"/>
                <w:spacing w:val="-8"/>
                <w:lang w:val="fr-FR"/>
              </w:rPr>
              <w:t xml:space="preserve">Guérisseur traditionnel / praticien de santé non professionnel </w:t>
            </w:r>
          </w:p>
          <w:p w14:paraId="1B640628" w14:textId="77777777" w:rsidR="00130D4B" w:rsidRDefault="00AD1590">
            <w:pPr>
              <w:pStyle w:val="ListParagraph"/>
              <w:numPr>
                <w:ilvl w:val="0"/>
                <w:numId w:val="96"/>
              </w:numPr>
              <w:contextualSpacing/>
              <w:rPr>
                <w:color w:val="000000" w:themeColor="text1"/>
                <w:spacing w:val="-8"/>
                <w:lang w:val="fr-FR"/>
              </w:rPr>
            </w:pPr>
            <w:r w:rsidRPr="008C3DF2">
              <w:rPr>
                <w:color w:val="000000" w:themeColor="text1"/>
                <w:spacing w:val="-8"/>
                <w:lang w:val="en"/>
              </w:rPr>
              <w:t>Responsable religieux : église / mosquée / autre</w:t>
            </w:r>
          </w:p>
          <w:p w14:paraId="674CF8BB" w14:textId="77777777" w:rsidR="00130D4B" w:rsidRDefault="00AD1590">
            <w:pPr>
              <w:pStyle w:val="ListParagraph"/>
              <w:numPr>
                <w:ilvl w:val="0"/>
                <w:numId w:val="96"/>
              </w:numPr>
              <w:contextualSpacing/>
              <w:rPr>
                <w:color w:val="000000" w:themeColor="text1"/>
                <w:spacing w:val="-8"/>
                <w:lang w:val="fr-FR"/>
              </w:rPr>
            </w:pPr>
            <w:r w:rsidRPr="008C3DF2">
              <w:rPr>
                <w:color w:val="000000" w:themeColor="text1"/>
                <w:spacing w:val="-8"/>
                <w:lang w:val="en"/>
              </w:rPr>
              <w:t>Réseau personnel : parents / amis</w:t>
            </w:r>
          </w:p>
          <w:p w14:paraId="0EEF13B9" w14:textId="77777777" w:rsidR="00130D4B" w:rsidRDefault="00AD1590">
            <w:pPr>
              <w:pStyle w:val="ListParagraph"/>
              <w:numPr>
                <w:ilvl w:val="0"/>
                <w:numId w:val="96"/>
              </w:numPr>
              <w:contextualSpacing/>
              <w:rPr>
                <w:color w:val="000000" w:themeColor="text1"/>
                <w:spacing w:val="-8"/>
                <w:lang w:val="fr-FR"/>
              </w:rPr>
            </w:pPr>
            <w:r w:rsidRPr="008C3DF2">
              <w:rPr>
                <w:color w:val="000000" w:themeColor="text1"/>
                <w:spacing w:val="-8"/>
                <w:lang w:val="en"/>
              </w:rPr>
              <w:t xml:space="preserve">Je ne sais pas </w:t>
            </w:r>
          </w:p>
          <w:p w14:paraId="04D4685E" w14:textId="77777777" w:rsidR="00130D4B" w:rsidRDefault="00AD1590">
            <w:pPr>
              <w:numPr>
                <w:ilvl w:val="0"/>
                <w:numId w:val="96"/>
              </w:numPr>
              <w:spacing w:after="0" w:line="240" w:lineRule="auto"/>
              <w:contextualSpacing/>
              <w:rPr>
                <w:color w:val="000000" w:themeColor="text1"/>
                <w:lang w:val="fr-CD"/>
              </w:rPr>
            </w:pPr>
            <w:r w:rsidRPr="00DB5F70">
              <w:rPr>
                <w:color w:val="000000" w:themeColor="text1"/>
                <w:lang w:val="en"/>
              </w:rPr>
              <w:t>Autre (</w:t>
            </w:r>
            <w:r w:rsidRPr="002174F0">
              <w:rPr>
                <w:i/>
                <w:color w:val="000000" w:themeColor="text1"/>
                <w:lang w:val="en"/>
              </w:rPr>
              <w:t>préciser</w:t>
            </w:r>
            <w:r w:rsidRPr="00DB5F70">
              <w:rPr>
                <w:color w:val="000000" w:themeColor="text1"/>
                <w:lang w:val="en"/>
              </w:rPr>
              <w:t>) : _____________</w:t>
            </w:r>
          </w:p>
          <w:p w14:paraId="63B48E8D" w14:textId="77777777" w:rsidR="00130D4B" w:rsidRDefault="00AD1590">
            <w:pPr>
              <w:pStyle w:val="ListParagraph"/>
              <w:numPr>
                <w:ilvl w:val="0"/>
                <w:numId w:val="96"/>
              </w:numPr>
              <w:contextualSpacing/>
              <w:rPr>
                <w:color w:val="000000" w:themeColor="text1"/>
                <w:spacing w:val="-8"/>
                <w:lang w:val="fr-FR"/>
              </w:rPr>
            </w:pPr>
            <w:r w:rsidRPr="001A0FCD">
              <w:rPr>
                <w:color w:val="000000" w:themeColor="text1"/>
                <w:spacing w:val="-4"/>
                <w:lang w:val="en"/>
              </w:rPr>
              <w:t>Refuser (</w:t>
            </w:r>
            <w:r w:rsidRPr="001A0FCD">
              <w:rPr>
                <w:i/>
                <w:color w:val="000000" w:themeColor="text1"/>
                <w:spacing w:val="-4"/>
                <w:lang w:val="en"/>
              </w:rPr>
              <w:t>ne pas lire</w:t>
            </w:r>
            <w:r w:rsidRPr="001A0FCD">
              <w:rPr>
                <w:color w:val="000000" w:themeColor="text1"/>
                <w:spacing w:val="-4"/>
                <w:lang w:val="en"/>
              </w:rPr>
              <w:t>)</w:t>
            </w:r>
          </w:p>
        </w:tc>
      </w:tr>
      <w:tr w:rsidR="00D27FB9" w:rsidRPr="000401CC" w14:paraId="617D8F7A"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0B370DFC" w14:textId="77777777" w:rsidR="00130D4B" w:rsidRPr="004C1538" w:rsidRDefault="00AD1590">
            <w:pPr>
              <w:pStyle w:val="ListParagraph"/>
              <w:numPr>
                <w:ilvl w:val="0"/>
                <w:numId w:val="112"/>
              </w:numPr>
              <w:ind w:left="361" w:hanging="361"/>
              <w:contextualSpacing/>
              <w:rPr>
                <w:color w:val="000000" w:themeColor="text1"/>
                <w:spacing w:val="-4"/>
                <w:lang w:val="fr-FR"/>
              </w:rPr>
            </w:pPr>
            <w:r w:rsidRPr="004C1538">
              <w:rPr>
                <w:color w:val="000000" w:themeColor="text1"/>
                <w:spacing w:val="-4"/>
                <w:lang w:val="fr-FR"/>
              </w:rPr>
              <w:t xml:space="preserve">De quelle source </w:t>
            </w:r>
            <w:r w:rsidR="00D27FB9" w:rsidRPr="004C1538">
              <w:rPr>
                <w:color w:val="000000" w:themeColor="text1"/>
                <w:spacing w:val="-4"/>
                <w:lang w:val="fr-FR"/>
              </w:rPr>
              <w:t>avez-vous vu, entendu ou lu quelque chose sur la MVE pour la dernière fois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5A203B69" w14:textId="77777777" w:rsidR="00130D4B" w:rsidRPr="004C1538" w:rsidRDefault="00AD1590">
            <w:pPr>
              <w:spacing w:after="0" w:line="240" w:lineRule="auto"/>
              <w:rPr>
                <w:color w:val="000000" w:themeColor="text1"/>
                <w:spacing w:val="-4"/>
                <w:lang w:val="fr-FR"/>
              </w:rPr>
            </w:pPr>
            <w:r w:rsidRPr="004C1538">
              <w:rPr>
                <w:i/>
                <w:color w:val="000000" w:themeColor="text1"/>
                <w:spacing w:val="-4"/>
                <w:lang w:val="fr-FR"/>
              </w:rPr>
              <w:t>Lisez tous les choix de réponses. Cochez toutes les réponses énumérées.</w:t>
            </w:r>
          </w:p>
          <w:p w14:paraId="21941432" w14:textId="77777777" w:rsidR="00130D4B" w:rsidRDefault="00AD1590">
            <w:pPr>
              <w:pStyle w:val="ListParagraph"/>
              <w:numPr>
                <w:ilvl w:val="0"/>
                <w:numId w:val="78"/>
              </w:numPr>
              <w:contextualSpacing/>
              <w:rPr>
                <w:color w:val="000000" w:themeColor="text1"/>
                <w:lang w:val="fr-FR"/>
              </w:rPr>
            </w:pPr>
            <w:r w:rsidRPr="00033963">
              <w:rPr>
                <w:color w:val="000000" w:themeColor="text1"/>
                <w:lang w:val="en"/>
              </w:rPr>
              <w:t xml:space="preserve">Agent de santé </w:t>
            </w:r>
          </w:p>
          <w:p w14:paraId="48D78EF7" w14:textId="77777777" w:rsidR="00130D4B" w:rsidRDefault="00AD1590">
            <w:pPr>
              <w:pStyle w:val="ListParagraph"/>
              <w:numPr>
                <w:ilvl w:val="0"/>
                <w:numId w:val="78"/>
              </w:numPr>
              <w:contextualSpacing/>
              <w:rPr>
                <w:color w:val="000000" w:themeColor="text1"/>
                <w:lang w:val="fr-FR"/>
              </w:rPr>
            </w:pPr>
            <w:r w:rsidRPr="004C1538">
              <w:rPr>
                <w:color w:val="000000" w:themeColor="text1"/>
                <w:lang w:val="fr-FR"/>
              </w:rPr>
              <w:t xml:space="preserve">Bénévole dans le domaine de la santé communautaire </w:t>
            </w:r>
          </w:p>
          <w:p w14:paraId="10947A8B" w14:textId="77777777" w:rsidR="00130D4B" w:rsidRDefault="00AD1590">
            <w:pPr>
              <w:pStyle w:val="ListParagraph"/>
              <w:numPr>
                <w:ilvl w:val="0"/>
                <w:numId w:val="78"/>
              </w:numPr>
              <w:contextualSpacing/>
              <w:rPr>
                <w:color w:val="000000" w:themeColor="text1"/>
                <w:lang w:val="fr-FR"/>
              </w:rPr>
            </w:pPr>
            <w:r w:rsidRPr="004C1538">
              <w:rPr>
                <w:color w:val="000000" w:themeColor="text1"/>
                <w:lang w:val="fr-FR"/>
              </w:rPr>
              <w:t>Guérisseur traditionnel / praticien de santé non professionnel</w:t>
            </w:r>
          </w:p>
          <w:p w14:paraId="2B2DCDAF" w14:textId="77777777" w:rsidR="00130D4B" w:rsidRDefault="00AD1590">
            <w:pPr>
              <w:pStyle w:val="ListParagraph"/>
              <w:numPr>
                <w:ilvl w:val="0"/>
                <w:numId w:val="78"/>
              </w:numPr>
              <w:contextualSpacing/>
              <w:rPr>
                <w:color w:val="000000" w:themeColor="text1"/>
                <w:lang w:val="fr-FR"/>
              </w:rPr>
            </w:pPr>
            <w:r w:rsidRPr="00033963">
              <w:rPr>
                <w:color w:val="000000" w:themeColor="text1"/>
                <w:lang w:val="en"/>
              </w:rPr>
              <w:t>Radio</w:t>
            </w:r>
          </w:p>
          <w:p w14:paraId="17388C57" w14:textId="77777777" w:rsidR="00130D4B" w:rsidRDefault="00AD1590">
            <w:pPr>
              <w:pStyle w:val="ListParagraph"/>
              <w:numPr>
                <w:ilvl w:val="0"/>
                <w:numId w:val="78"/>
              </w:numPr>
              <w:contextualSpacing/>
              <w:rPr>
                <w:color w:val="000000" w:themeColor="text1"/>
                <w:lang w:val="fr-FR"/>
              </w:rPr>
            </w:pPr>
            <w:r w:rsidRPr="00033963">
              <w:rPr>
                <w:color w:val="000000" w:themeColor="text1"/>
                <w:lang w:val="en"/>
              </w:rPr>
              <w:t>Télévision</w:t>
            </w:r>
          </w:p>
          <w:p w14:paraId="6F6CB04E" w14:textId="77777777" w:rsidR="00130D4B" w:rsidRDefault="00AD1590">
            <w:pPr>
              <w:pStyle w:val="ListParagraph"/>
              <w:numPr>
                <w:ilvl w:val="0"/>
                <w:numId w:val="78"/>
              </w:numPr>
              <w:contextualSpacing/>
              <w:rPr>
                <w:color w:val="000000" w:themeColor="text1"/>
                <w:lang w:val="fr-FR"/>
              </w:rPr>
            </w:pPr>
            <w:r>
              <w:rPr>
                <w:color w:val="000000" w:themeColor="text1"/>
                <w:lang w:val="en"/>
              </w:rPr>
              <w:t>Nouvelles en ligne ou imprimées</w:t>
            </w:r>
          </w:p>
          <w:p w14:paraId="37B4A436" w14:textId="77777777" w:rsidR="00130D4B" w:rsidRDefault="00AD1590">
            <w:pPr>
              <w:pStyle w:val="ListParagraph"/>
              <w:numPr>
                <w:ilvl w:val="0"/>
                <w:numId w:val="78"/>
              </w:numPr>
              <w:contextualSpacing/>
              <w:rPr>
                <w:color w:val="000000" w:themeColor="text1"/>
                <w:lang w:val="fr-FR"/>
              </w:rPr>
            </w:pPr>
            <w:r w:rsidRPr="00033963">
              <w:rPr>
                <w:color w:val="000000" w:themeColor="text1"/>
                <w:lang w:val="en"/>
              </w:rPr>
              <w:t>Affiches ou dépliants</w:t>
            </w:r>
          </w:p>
          <w:p w14:paraId="280C7978" w14:textId="77777777" w:rsidR="00130D4B" w:rsidRDefault="00AD1590">
            <w:pPr>
              <w:pStyle w:val="ListParagraph"/>
              <w:numPr>
                <w:ilvl w:val="0"/>
                <w:numId w:val="78"/>
              </w:numPr>
              <w:contextualSpacing/>
              <w:rPr>
                <w:color w:val="000000" w:themeColor="text1"/>
                <w:lang w:val="fr-FR"/>
              </w:rPr>
            </w:pPr>
            <w:r w:rsidRPr="00033963">
              <w:rPr>
                <w:color w:val="000000" w:themeColor="text1"/>
                <w:lang w:val="en"/>
              </w:rPr>
              <w:t>Facebook</w:t>
            </w:r>
          </w:p>
          <w:p w14:paraId="019CBFDF" w14:textId="77777777" w:rsidR="00130D4B" w:rsidRDefault="00AD1590">
            <w:pPr>
              <w:pStyle w:val="ListParagraph"/>
              <w:numPr>
                <w:ilvl w:val="0"/>
                <w:numId w:val="78"/>
              </w:numPr>
              <w:contextualSpacing/>
              <w:rPr>
                <w:color w:val="000000" w:themeColor="text1"/>
                <w:lang w:val="fr-FR"/>
              </w:rPr>
            </w:pPr>
            <w:r w:rsidRPr="00033963">
              <w:rPr>
                <w:color w:val="000000" w:themeColor="text1"/>
                <w:lang w:val="en"/>
              </w:rPr>
              <w:t>WhatsApp</w:t>
            </w:r>
          </w:p>
          <w:p w14:paraId="7579883A" w14:textId="77777777" w:rsidR="00130D4B" w:rsidRDefault="00AD1590">
            <w:pPr>
              <w:pStyle w:val="ListParagraph"/>
              <w:numPr>
                <w:ilvl w:val="0"/>
                <w:numId w:val="78"/>
              </w:numPr>
              <w:contextualSpacing/>
              <w:rPr>
                <w:color w:val="000000" w:themeColor="text1"/>
                <w:lang w:val="fr-FR"/>
              </w:rPr>
            </w:pPr>
            <w:r w:rsidRPr="00033963">
              <w:rPr>
                <w:color w:val="000000" w:themeColor="text1"/>
                <w:lang w:val="en"/>
              </w:rPr>
              <w:t>Twitter</w:t>
            </w:r>
          </w:p>
          <w:p w14:paraId="526C1E71" w14:textId="77777777" w:rsidR="00130D4B" w:rsidRDefault="00AD1590">
            <w:pPr>
              <w:pStyle w:val="ListParagraph"/>
              <w:numPr>
                <w:ilvl w:val="0"/>
                <w:numId w:val="78"/>
              </w:numPr>
              <w:contextualSpacing/>
              <w:rPr>
                <w:color w:val="000000" w:themeColor="text1"/>
                <w:lang w:val="fr-FR"/>
              </w:rPr>
            </w:pPr>
            <w:r w:rsidRPr="00033963">
              <w:rPr>
                <w:color w:val="000000" w:themeColor="text1"/>
                <w:lang w:val="en"/>
              </w:rPr>
              <w:t>Instagram</w:t>
            </w:r>
          </w:p>
          <w:p w14:paraId="18D8C6B8" w14:textId="77777777" w:rsidR="00130D4B" w:rsidRDefault="00AD1590">
            <w:pPr>
              <w:pStyle w:val="ListParagraph"/>
              <w:numPr>
                <w:ilvl w:val="0"/>
                <w:numId w:val="78"/>
              </w:numPr>
              <w:contextualSpacing/>
              <w:rPr>
                <w:color w:val="000000" w:themeColor="text1"/>
                <w:lang w:val="fr-FR"/>
              </w:rPr>
            </w:pPr>
            <w:r>
              <w:rPr>
                <w:color w:val="000000" w:themeColor="text1"/>
                <w:lang w:val="en"/>
              </w:rPr>
              <w:t xml:space="preserve">Sites web </w:t>
            </w:r>
          </w:p>
          <w:p w14:paraId="4F4C4960" w14:textId="77777777" w:rsidR="00130D4B" w:rsidRDefault="00AD1590">
            <w:pPr>
              <w:pStyle w:val="ListParagraph"/>
              <w:numPr>
                <w:ilvl w:val="0"/>
                <w:numId w:val="78"/>
              </w:numPr>
              <w:contextualSpacing/>
              <w:rPr>
                <w:color w:val="000000" w:themeColor="text1"/>
                <w:lang w:val="fr-FR"/>
              </w:rPr>
            </w:pPr>
            <w:r w:rsidRPr="00033963">
              <w:rPr>
                <w:color w:val="000000" w:themeColor="text1"/>
                <w:lang w:val="en"/>
              </w:rPr>
              <w:t>SMS [Message des opérateurs]</w:t>
            </w:r>
          </w:p>
          <w:p w14:paraId="3CA7BB1F" w14:textId="77777777" w:rsidR="00130D4B" w:rsidRDefault="00AD1590">
            <w:pPr>
              <w:pStyle w:val="ListParagraph"/>
              <w:numPr>
                <w:ilvl w:val="0"/>
                <w:numId w:val="78"/>
              </w:numPr>
              <w:contextualSpacing/>
              <w:rPr>
                <w:color w:val="000000" w:themeColor="text1"/>
                <w:lang w:val="fr-FR"/>
              </w:rPr>
            </w:pPr>
            <w:r w:rsidRPr="00033963">
              <w:rPr>
                <w:color w:val="000000" w:themeColor="text1"/>
                <w:lang w:val="en"/>
              </w:rPr>
              <w:t>Leader communautaire</w:t>
            </w:r>
          </w:p>
          <w:p w14:paraId="09C26689" w14:textId="77777777" w:rsidR="00130D4B" w:rsidRPr="004C1538" w:rsidRDefault="00AD1590">
            <w:pPr>
              <w:pStyle w:val="ListParagraph"/>
              <w:numPr>
                <w:ilvl w:val="0"/>
                <w:numId w:val="78"/>
              </w:numPr>
              <w:contextualSpacing/>
              <w:rPr>
                <w:color w:val="000000" w:themeColor="text1"/>
                <w:lang w:val="fr-FR"/>
              </w:rPr>
            </w:pPr>
            <w:r w:rsidRPr="004C1538">
              <w:rPr>
                <w:color w:val="000000" w:themeColor="text1"/>
                <w:lang w:val="fr-FR"/>
              </w:rPr>
              <w:t>Lieu de prière [culte, messe, responsables religieux]</w:t>
            </w:r>
          </w:p>
          <w:p w14:paraId="01E45A2F" w14:textId="77777777" w:rsidR="00130D4B" w:rsidRDefault="00AD1590">
            <w:pPr>
              <w:pStyle w:val="ListParagraph"/>
              <w:numPr>
                <w:ilvl w:val="0"/>
                <w:numId w:val="78"/>
              </w:numPr>
              <w:contextualSpacing/>
              <w:rPr>
                <w:color w:val="000000" w:themeColor="text1"/>
                <w:lang w:val="fr-FR"/>
              </w:rPr>
            </w:pPr>
            <w:r w:rsidRPr="00033963">
              <w:rPr>
                <w:color w:val="000000" w:themeColor="text1"/>
                <w:lang w:val="en"/>
              </w:rPr>
              <w:t>Famille et amis</w:t>
            </w:r>
          </w:p>
          <w:p w14:paraId="30646A55" w14:textId="77777777" w:rsidR="00130D4B" w:rsidRDefault="00AD1590">
            <w:pPr>
              <w:pStyle w:val="ListParagraph"/>
              <w:numPr>
                <w:ilvl w:val="0"/>
                <w:numId w:val="78"/>
              </w:numPr>
              <w:contextualSpacing/>
              <w:rPr>
                <w:color w:val="000000" w:themeColor="text1"/>
                <w:lang w:val="fr-FR"/>
              </w:rPr>
            </w:pPr>
            <w:r w:rsidRPr="00033963">
              <w:rPr>
                <w:color w:val="000000" w:themeColor="text1"/>
                <w:lang w:val="en"/>
              </w:rPr>
              <w:t>À l'école</w:t>
            </w:r>
          </w:p>
          <w:p w14:paraId="17500DA2" w14:textId="77777777" w:rsidR="00130D4B" w:rsidRDefault="00AD1590">
            <w:pPr>
              <w:pStyle w:val="ListParagraph"/>
              <w:numPr>
                <w:ilvl w:val="0"/>
                <w:numId w:val="78"/>
              </w:numPr>
              <w:contextualSpacing/>
              <w:rPr>
                <w:color w:val="000000" w:themeColor="text1"/>
                <w:lang w:val="fr-FR"/>
              </w:rPr>
            </w:pPr>
            <w:r>
              <w:rPr>
                <w:color w:val="000000" w:themeColor="text1"/>
                <w:lang w:val="en"/>
              </w:rPr>
              <w:t xml:space="preserve">Établissement de </w:t>
            </w:r>
            <w:r w:rsidRPr="00033963">
              <w:rPr>
                <w:color w:val="000000" w:themeColor="text1"/>
                <w:lang w:val="en"/>
              </w:rPr>
              <w:t xml:space="preserve">santé </w:t>
            </w:r>
          </w:p>
          <w:p w14:paraId="7527C6A8" w14:textId="77777777" w:rsidR="00130D4B" w:rsidRPr="004C1538" w:rsidRDefault="00AD1590">
            <w:pPr>
              <w:pStyle w:val="ListParagraph"/>
              <w:numPr>
                <w:ilvl w:val="0"/>
                <w:numId w:val="78"/>
              </w:numPr>
              <w:contextualSpacing/>
              <w:rPr>
                <w:color w:val="000000" w:themeColor="text1"/>
                <w:lang w:val="fr-FR"/>
              </w:rPr>
            </w:pPr>
            <w:r w:rsidRPr="004C1538">
              <w:rPr>
                <w:color w:val="000000" w:themeColor="text1"/>
                <w:lang w:val="fr-FR"/>
              </w:rPr>
              <w:t>Le bouche à oreille [Sidewalk Radio]</w:t>
            </w:r>
          </w:p>
          <w:p w14:paraId="11FD0DD3" w14:textId="77777777" w:rsidR="00130D4B" w:rsidRDefault="00AD1590">
            <w:pPr>
              <w:pStyle w:val="ListParagraph"/>
              <w:numPr>
                <w:ilvl w:val="0"/>
                <w:numId w:val="78"/>
              </w:numPr>
              <w:contextualSpacing/>
              <w:rPr>
                <w:color w:val="000000" w:themeColor="text1"/>
                <w:lang w:val="fr-CD"/>
              </w:rPr>
            </w:pPr>
            <w:r w:rsidRPr="00033963">
              <w:rPr>
                <w:color w:val="000000" w:themeColor="text1"/>
                <w:lang w:val="en"/>
              </w:rPr>
              <w:t>Autre (</w:t>
            </w:r>
            <w:r w:rsidRPr="00033963">
              <w:rPr>
                <w:i/>
                <w:color w:val="000000" w:themeColor="text1"/>
                <w:lang w:val="en"/>
              </w:rPr>
              <w:t>préciser</w:t>
            </w:r>
            <w:r w:rsidRPr="00033963">
              <w:rPr>
                <w:color w:val="000000" w:themeColor="text1"/>
                <w:lang w:val="en"/>
              </w:rPr>
              <w:t>) : _____________</w:t>
            </w:r>
          </w:p>
          <w:p w14:paraId="3408159E" w14:textId="77777777" w:rsidR="00130D4B" w:rsidRDefault="00AD1590">
            <w:pPr>
              <w:pStyle w:val="ListParagraph"/>
              <w:numPr>
                <w:ilvl w:val="0"/>
                <w:numId w:val="78"/>
              </w:numPr>
              <w:contextualSpacing/>
              <w:rPr>
                <w:color w:val="000000" w:themeColor="text1"/>
                <w:lang w:val="fr-FR"/>
              </w:rPr>
            </w:pPr>
            <w:r w:rsidRPr="00033963">
              <w:rPr>
                <w:color w:val="000000" w:themeColor="text1"/>
                <w:lang w:val="en"/>
              </w:rPr>
              <w:t>Aucun</w:t>
            </w:r>
          </w:p>
          <w:p w14:paraId="3532308E" w14:textId="77777777" w:rsidR="00130D4B" w:rsidRDefault="00AD1590">
            <w:pPr>
              <w:pStyle w:val="ListParagraph"/>
              <w:numPr>
                <w:ilvl w:val="0"/>
                <w:numId w:val="78"/>
              </w:numPr>
              <w:contextualSpacing/>
              <w:rPr>
                <w:color w:val="000000" w:themeColor="text1"/>
                <w:spacing w:val="-4"/>
                <w:lang w:val="fr-FR"/>
              </w:rPr>
            </w:pPr>
            <w:r w:rsidRPr="00033963">
              <w:rPr>
                <w:color w:val="000000" w:themeColor="text1"/>
                <w:lang w:val="en"/>
              </w:rPr>
              <w:t>Refuser</w:t>
            </w:r>
          </w:p>
        </w:tc>
      </w:tr>
      <w:tr w:rsidR="00D27FB9" w:rsidRPr="005D3BEB" w14:paraId="20C727BF"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28F617A2" w14:textId="77777777" w:rsidR="00130D4B" w:rsidRPr="004C1538" w:rsidRDefault="00AD1590">
            <w:pPr>
              <w:pStyle w:val="ListParagraph"/>
              <w:numPr>
                <w:ilvl w:val="0"/>
                <w:numId w:val="112"/>
              </w:numPr>
              <w:ind w:left="361" w:hanging="361"/>
              <w:contextualSpacing/>
              <w:rPr>
                <w:color w:val="000000" w:themeColor="text1"/>
                <w:spacing w:val="-4"/>
                <w:lang w:val="fr-FR"/>
              </w:rPr>
            </w:pPr>
            <w:r w:rsidRPr="004C1538">
              <w:rPr>
                <w:color w:val="000000" w:themeColor="text1"/>
                <w:spacing w:val="-4"/>
                <w:lang w:val="fr-FR"/>
              </w:rPr>
              <w:t>Pensez-vous que l'épidémie de MVE dans votre communauté est réelle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03F5734D" w14:textId="77777777" w:rsidR="00130D4B" w:rsidRDefault="00AD1590">
            <w:pPr>
              <w:pStyle w:val="ListParagraph"/>
              <w:numPr>
                <w:ilvl w:val="0"/>
                <w:numId w:val="57"/>
              </w:numPr>
              <w:contextualSpacing/>
              <w:rPr>
                <w:color w:val="000000" w:themeColor="text1"/>
                <w:spacing w:val="-4"/>
                <w:lang w:val="fr-FR"/>
              </w:rPr>
            </w:pPr>
            <w:r w:rsidRPr="008C3DF2">
              <w:rPr>
                <w:color w:val="000000" w:themeColor="text1"/>
                <w:spacing w:val="-4"/>
                <w:lang w:val="en"/>
              </w:rPr>
              <w:t>Oui</w:t>
            </w:r>
          </w:p>
          <w:p w14:paraId="7A551574" w14:textId="77777777" w:rsidR="00130D4B" w:rsidRDefault="00AD1590">
            <w:pPr>
              <w:pStyle w:val="ListParagraph"/>
              <w:numPr>
                <w:ilvl w:val="0"/>
                <w:numId w:val="57"/>
              </w:numPr>
              <w:contextualSpacing/>
              <w:rPr>
                <w:color w:val="000000" w:themeColor="text1"/>
                <w:spacing w:val="-4"/>
                <w:lang w:val="fr-FR"/>
              </w:rPr>
            </w:pPr>
            <w:r w:rsidRPr="000401CC">
              <w:rPr>
                <w:color w:val="000000" w:themeColor="text1"/>
                <w:sz w:val="20"/>
                <w:szCs w:val="20"/>
                <w:lang w:val="en"/>
              </w:rPr>
              <w:t>Non</w:t>
            </w:r>
            <w:r w:rsidRPr="005D3BEB">
              <w:rPr>
                <w:color w:val="000000" w:themeColor="text1"/>
                <w:spacing w:val="-4"/>
                <w:lang w:val="en"/>
              </w:rPr>
              <w:sym w:font="Wingdings" w:char="F0E0"/>
            </w:r>
            <w:r w:rsidRPr="00C6179B">
              <w:rPr>
                <w:i/>
                <w:color w:val="000000" w:themeColor="text1"/>
                <w:spacing w:val="-4"/>
                <w:lang w:val="en"/>
              </w:rPr>
              <w:t xml:space="preserve"> passez à Q.21</w:t>
            </w:r>
          </w:p>
          <w:p w14:paraId="2D250418" w14:textId="77777777" w:rsidR="00130D4B" w:rsidRPr="004C1538" w:rsidRDefault="00AD1590">
            <w:pPr>
              <w:pStyle w:val="ListParagraph"/>
              <w:numPr>
                <w:ilvl w:val="0"/>
                <w:numId w:val="57"/>
              </w:numPr>
              <w:contextualSpacing/>
              <w:rPr>
                <w:color w:val="000000" w:themeColor="text1"/>
                <w:spacing w:val="-4"/>
                <w:lang w:val="fr-FR"/>
              </w:rPr>
            </w:pPr>
            <w:r w:rsidRPr="004C1538">
              <w:rPr>
                <w:color w:val="000000" w:themeColor="text1"/>
                <w:spacing w:val="-4"/>
                <w:lang w:val="fr-FR"/>
              </w:rPr>
              <w:t xml:space="preserve">Je ne </w:t>
            </w:r>
            <w:r w:rsidRPr="004C1538">
              <w:rPr>
                <w:lang w:val="fr-FR"/>
              </w:rPr>
              <w:t>sais pas</w:t>
            </w:r>
            <w:r w:rsidRPr="005D3BEB">
              <w:rPr>
                <w:color w:val="000000" w:themeColor="text1"/>
                <w:spacing w:val="-4"/>
                <w:lang w:val="en"/>
              </w:rPr>
              <w:sym w:font="Wingdings" w:char="F0E0"/>
            </w:r>
            <w:r w:rsidRPr="004C1538">
              <w:rPr>
                <w:i/>
                <w:color w:val="000000" w:themeColor="text1"/>
                <w:spacing w:val="-4"/>
                <w:lang w:val="fr-FR"/>
              </w:rPr>
              <w:t xml:space="preserve"> passez à Q.21</w:t>
            </w:r>
          </w:p>
          <w:p w14:paraId="001AD76D" w14:textId="77777777" w:rsidR="00130D4B" w:rsidRDefault="00AD1590">
            <w:pPr>
              <w:pStyle w:val="ListParagraph"/>
              <w:numPr>
                <w:ilvl w:val="0"/>
                <w:numId w:val="57"/>
              </w:numPr>
              <w:contextualSpacing/>
              <w:rPr>
                <w:color w:val="000000" w:themeColor="text1"/>
                <w:spacing w:val="-4"/>
                <w:lang w:val="fr-FR"/>
              </w:rPr>
            </w:pPr>
            <w:r w:rsidRPr="001A0FCD">
              <w:rPr>
                <w:color w:val="000000" w:themeColor="text1"/>
                <w:spacing w:val="-4"/>
                <w:lang w:val="en"/>
              </w:rPr>
              <w:t>Refuser (</w:t>
            </w:r>
            <w:r w:rsidRPr="001A0FCD">
              <w:rPr>
                <w:i/>
                <w:color w:val="000000" w:themeColor="text1"/>
                <w:spacing w:val="-4"/>
                <w:lang w:val="en"/>
              </w:rPr>
              <w:t>ne pas lire</w:t>
            </w:r>
            <w:r>
              <w:rPr>
                <w:color w:val="000000" w:themeColor="text1"/>
                <w:spacing w:val="-4"/>
                <w:lang w:val="en"/>
              </w:rPr>
              <w:t>)</w:t>
            </w:r>
          </w:p>
        </w:tc>
      </w:tr>
      <w:tr w:rsidR="00D27FB9" w:rsidRPr="00EF21E3" w14:paraId="18A16102" w14:textId="77777777" w:rsidTr="00F708CB">
        <w:trPr>
          <w:cantSplit/>
          <w:trHeight w:val="2762"/>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34C983E" w14:textId="77777777" w:rsidR="00130D4B" w:rsidRPr="004C1538" w:rsidRDefault="00AD1590">
            <w:pPr>
              <w:pStyle w:val="ListParagraph"/>
              <w:numPr>
                <w:ilvl w:val="0"/>
                <w:numId w:val="112"/>
              </w:numPr>
              <w:ind w:left="361" w:hanging="361"/>
              <w:contextualSpacing/>
              <w:rPr>
                <w:color w:val="000000" w:themeColor="text1"/>
                <w:spacing w:val="-4"/>
                <w:lang w:val="fr-FR"/>
              </w:rPr>
            </w:pPr>
            <w:r w:rsidRPr="004C1538">
              <w:rPr>
                <w:color w:val="000000" w:themeColor="text1"/>
                <w:spacing w:val="-4"/>
                <w:lang w:val="fr-FR"/>
              </w:rPr>
              <w:lastRenderedPageBreak/>
              <w:t>Si vous pensez que l'épidémie d'EVD est réelle, quelle en est, selon vous, la cause ?</w:t>
            </w:r>
          </w:p>
          <w:p w14:paraId="7C7939D1" w14:textId="77777777" w:rsidR="00D27FB9" w:rsidRPr="004C1538" w:rsidRDefault="00D27FB9" w:rsidP="0012283B">
            <w:pPr>
              <w:pStyle w:val="ListParagraph"/>
              <w:ind w:left="361"/>
              <w:rPr>
                <w:color w:val="000000" w:themeColor="text1"/>
                <w:spacing w:val="-4"/>
                <w:lang w:val="fr-FR"/>
              </w:rPr>
            </w:pP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51AC0913" w14:textId="77777777" w:rsidR="00130D4B" w:rsidRPr="004C1538" w:rsidRDefault="00AD1590">
            <w:pPr>
              <w:spacing w:after="0" w:line="240" w:lineRule="auto"/>
              <w:rPr>
                <w:i/>
                <w:color w:val="000000" w:themeColor="text1"/>
                <w:spacing w:val="-10"/>
                <w:lang w:val="fr-FR"/>
              </w:rPr>
            </w:pPr>
            <w:r w:rsidRPr="004C1538">
              <w:rPr>
                <w:i/>
                <w:color w:val="000000" w:themeColor="text1"/>
                <w:spacing w:val="-10"/>
                <w:lang w:val="fr-FR"/>
              </w:rPr>
              <w:t xml:space="preserve">(Ne lisez </w:t>
            </w:r>
            <w:r w:rsidRPr="004C1538">
              <w:rPr>
                <w:b/>
                <w:i/>
                <w:color w:val="000000" w:themeColor="text1"/>
                <w:spacing w:val="-10"/>
                <w:lang w:val="fr-FR"/>
              </w:rPr>
              <w:t xml:space="preserve">pas </w:t>
            </w:r>
            <w:r w:rsidRPr="004C1538">
              <w:rPr>
                <w:i/>
                <w:color w:val="000000" w:themeColor="text1"/>
                <w:spacing w:val="-10"/>
                <w:lang w:val="fr-FR"/>
              </w:rPr>
              <w:t>les choix de réponses. Cochez toutes les réponses indiquées par le participant)</w:t>
            </w:r>
          </w:p>
          <w:p w14:paraId="4FE50B5F" w14:textId="77777777" w:rsidR="00130D4B" w:rsidRPr="004C1538" w:rsidRDefault="00AD1590">
            <w:pPr>
              <w:pStyle w:val="ListParagraph"/>
              <w:numPr>
                <w:ilvl w:val="0"/>
                <w:numId w:val="58"/>
              </w:numPr>
              <w:contextualSpacing/>
              <w:rPr>
                <w:color w:val="000000" w:themeColor="text1"/>
                <w:spacing w:val="-4"/>
                <w:lang w:val="fr-FR"/>
              </w:rPr>
            </w:pPr>
            <w:r w:rsidRPr="004C1538">
              <w:rPr>
                <w:color w:val="000000" w:themeColor="text1"/>
                <w:spacing w:val="-4"/>
                <w:lang w:val="fr-FR"/>
              </w:rPr>
              <w:t xml:space="preserve">Une personne se trouvant à proximité d'un animal infecté, mort ou vivant </w:t>
            </w:r>
          </w:p>
          <w:p w14:paraId="20F223D0" w14:textId="77777777" w:rsidR="00130D4B" w:rsidRPr="004C1538" w:rsidRDefault="00AD1590">
            <w:pPr>
              <w:pStyle w:val="ListParagraph"/>
              <w:numPr>
                <w:ilvl w:val="0"/>
                <w:numId w:val="58"/>
              </w:numPr>
              <w:contextualSpacing/>
              <w:rPr>
                <w:color w:val="000000" w:themeColor="text1"/>
                <w:spacing w:val="-4"/>
                <w:lang w:val="fr-FR"/>
              </w:rPr>
            </w:pPr>
            <w:r w:rsidRPr="004C1538">
              <w:rPr>
                <w:color w:val="000000" w:themeColor="text1"/>
                <w:spacing w:val="-4"/>
                <w:lang w:val="fr-FR"/>
              </w:rPr>
              <w:t>Introduits par des cas importés de l'extérieur de la communauté</w:t>
            </w:r>
          </w:p>
          <w:p w14:paraId="0454B669" w14:textId="77777777" w:rsidR="00130D4B" w:rsidRPr="004C1538" w:rsidRDefault="00AD1590">
            <w:pPr>
              <w:pStyle w:val="ListParagraph"/>
              <w:numPr>
                <w:ilvl w:val="0"/>
                <w:numId w:val="58"/>
              </w:numPr>
              <w:contextualSpacing/>
              <w:rPr>
                <w:color w:val="000000" w:themeColor="text1"/>
                <w:spacing w:val="-4"/>
                <w:lang w:val="fr-FR"/>
              </w:rPr>
            </w:pPr>
            <w:r w:rsidRPr="004C1538">
              <w:rPr>
                <w:color w:val="000000" w:themeColor="text1"/>
                <w:spacing w:val="-4"/>
                <w:lang w:val="fr-FR"/>
              </w:rPr>
              <w:t>Introduit intentionnellement à des fins lucratives ["Ebola business"]</w:t>
            </w:r>
          </w:p>
          <w:p w14:paraId="40E69770" w14:textId="77777777" w:rsidR="00130D4B" w:rsidRDefault="00AD1590">
            <w:pPr>
              <w:pStyle w:val="ListParagraph"/>
              <w:numPr>
                <w:ilvl w:val="0"/>
                <w:numId w:val="58"/>
              </w:numPr>
              <w:contextualSpacing/>
              <w:rPr>
                <w:color w:val="000000" w:themeColor="text1"/>
                <w:spacing w:val="-4"/>
                <w:lang w:val="fr-CD"/>
              </w:rPr>
            </w:pPr>
            <w:r w:rsidRPr="00A561D4">
              <w:rPr>
                <w:color w:val="000000" w:themeColor="text1"/>
                <w:spacing w:val="-4"/>
                <w:lang w:val="en"/>
              </w:rPr>
              <w:t>Introduit par des politiciens</w:t>
            </w:r>
          </w:p>
          <w:p w14:paraId="694C6D7D" w14:textId="77777777" w:rsidR="00130D4B" w:rsidRDefault="00AD1590">
            <w:pPr>
              <w:pStyle w:val="ListParagraph"/>
              <w:numPr>
                <w:ilvl w:val="0"/>
                <w:numId w:val="58"/>
              </w:numPr>
              <w:contextualSpacing/>
              <w:rPr>
                <w:color w:val="000000" w:themeColor="text1"/>
                <w:spacing w:val="-4"/>
                <w:lang w:val="fr-CD"/>
              </w:rPr>
            </w:pPr>
            <w:r w:rsidRPr="00A561D4">
              <w:rPr>
                <w:color w:val="000000" w:themeColor="text1"/>
                <w:spacing w:val="-4"/>
                <w:lang w:val="en"/>
              </w:rPr>
              <w:t>Introduits par des étrangers</w:t>
            </w:r>
          </w:p>
          <w:p w14:paraId="34115164" w14:textId="77777777" w:rsidR="00130D4B" w:rsidRDefault="00AD1590">
            <w:pPr>
              <w:pStyle w:val="ListParagraph"/>
              <w:numPr>
                <w:ilvl w:val="0"/>
                <w:numId w:val="58"/>
              </w:numPr>
              <w:contextualSpacing/>
              <w:rPr>
                <w:color w:val="000000" w:themeColor="text1"/>
                <w:spacing w:val="-4"/>
                <w:lang w:val="fr-CD"/>
              </w:rPr>
            </w:pPr>
            <w:r w:rsidRPr="00A561D4">
              <w:rPr>
                <w:color w:val="000000" w:themeColor="text1"/>
                <w:spacing w:val="-4"/>
                <w:lang w:val="en"/>
              </w:rPr>
              <w:t>Sorcellerie [source mystique/magique]</w:t>
            </w:r>
          </w:p>
          <w:p w14:paraId="176C4245" w14:textId="77777777" w:rsidR="00130D4B" w:rsidRDefault="00AD1590">
            <w:pPr>
              <w:pStyle w:val="ListParagraph"/>
              <w:numPr>
                <w:ilvl w:val="0"/>
                <w:numId w:val="58"/>
              </w:numPr>
              <w:contextualSpacing/>
              <w:rPr>
                <w:color w:val="000000" w:themeColor="text1"/>
                <w:spacing w:val="-4"/>
                <w:lang w:val="fr-CD"/>
              </w:rPr>
            </w:pPr>
            <w:r w:rsidRPr="00A561D4">
              <w:rPr>
                <w:color w:val="000000" w:themeColor="text1"/>
                <w:spacing w:val="-4"/>
                <w:lang w:val="en"/>
              </w:rPr>
              <w:t>Je ne sais pas</w:t>
            </w:r>
          </w:p>
          <w:p w14:paraId="2F371BD9" w14:textId="77777777" w:rsidR="00130D4B" w:rsidRDefault="00AD1590">
            <w:pPr>
              <w:numPr>
                <w:ilvl w:val="0"/>
                <w:numId w:val="58"/>
              </w:numPr>
              <w:spacing w:after="0" w:line="240" w:lineRule="auto"/>
              <w:contextualSpacing/>
              <w:rPr>
                <w:color w:val="000000" w:themeColor="text1"/>
                <w:lang w:val="fr-CD"/>
              </w:rPr>
            </w:pPr>
            <w:r w:rsidRPr="00DB5F70">
              <w:rPr>
                <w:color w:val="000000" w:themeColor="text1"/>
                <w:lang w:val="en"/>
              </w:rPr>
              <w:t>Autre (</w:t>
            </w:r>
            <w:r w:rsidRPr="002174F0">
              <w:rPr>
                <w:i/>
                <w:color w:val="000000" w:themeColor="text1"/>
                <w:lang w:val="en"/>
              </w:rPr>
              <w:t>préciser</w:t>
            </w:r>
            <w:r w:rsidRPr="00DB5F70">
              <w:rPr>
                <w:color w:val="000000" w:themeColor="text1"/>
                <w:lang w:val="en"/>
              </w:rPr>
              <w:t>) : _____________</w:t>
            </w:r>
          </w:p>
          <w:p w14:paraId="703411F2" w14:textId="77777777" w:rsidR="00130D4B" w:rsidRDefault="00AD1590">
            <w:pPr>
              <w:pStyle w:val="ListParagraph"/>
              <w:numPr>
                <w:ilvl w:val="0"/>
                <w:numId w:val="58"/>
              </w:numPr>
              <w:contextualSpacing/>
              <w:rPr>
                <w:color w:val="000000" w:themeColor="text1"/>
                <w:spacing w:val="-4"/>
                <w:lang w:val="fr-FR"/>
              </w:rPr>
            </w:pPr>
            <w:r w:rsidRPr="00A561D4">
              <w:rPr>
                <w:color w:val="000000" w:themeColor="text1"/>
                <w:spacing w:val="-4"/>
                <w:lang w:val="en"/>
              </w:rPr>
              <w:t>Refus (</w:t>
            </w:r>
            <w:r w:rsidRPr="00A561D4">
              <w:rPr>
                <w:i/>
                <w:color w:val="000000" w:themeColor="text1"/>
                <w:spacing w:val="-4"/>
                <w:lang w:val="en"/>
              </w:rPr>
              <w:t>Ne pas lire</w:t>
            </w:r>
            <w:r w:rsidRPr="00A561D4">
              <w:rPr>
                <w:color w:val="000000" w:themeColor="text1"/>
                <w:spacing w:val="-4"/>
                <w:lang w:val="en"/>
              </w:rPr>
              <w:t>)</w:t>
            </w:r>
          </w:p>
        </w:tc>
      </w:tr>
      <w:tr w:rsidR="00D27FB9" w:rsidRPr="00935426" w14:paraId="7870AAB8" w14:textId="77777777" w:rsidTr="00F708CB">
        <w:trPr>
          <w:cantSplit/>
          <w:trHeight w:val="1394"/>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2135961" w14:textId="77777777" w:rsidR="00130D4B" w:rsidRPr="004C1538" w:rsidRDefault="00AD1590">
            <w:pPr>
              <w:spacing w:after="0" w:line="240" w:lineRule="auto"/>
              <w:rPr>
                <w:color w:val="000000" w:themeColor="text1"/>
                <w:spacing w:val="-4"/>
                <w:lang w:val="fr-FR"/>
              </w:rPr>
            </w:pPr>
            <w:r w:rsidRPr="004C1538">
              <w:rPr>
                <w:color w:val="000000" w:themeColor="text1"/>
                <w:spacing w:val="-4"/>
                <w:lang w:val="fr-FR"/>
              </w:rPr>
              <w:t>20a. Quelles sont, selon vous, les causes de la propagation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3B5894F0" w14:textId="77777777" w:rsidR="00130D4B" w:rsidRDefault="00AD1590">
            <w:pPr>
              <w:pStyle w:val="ListParagraph"/>
              <w:numPr>
                <w:ilvl w:val="0"/>
                <w:numId w:val="105"/>
              </w:numPr>
              <w:contextualSpacing/>
              <w:rPr>
                <w:color w:val="000000" w:themeColor="text1"/>
                <w:spacing w:val="-10"/>
                <w:lang w:val="fr-FR"/>
              </w:rPr>
            </w:pPr>
            <w:r w:rsidRPr="00A561D4">
              <w:rPr>
                <w:color w:val="000000" w:themeColor="text1"/>
                <w:spacing w:val="-10"/>
                <w:lang w:val="en"/>
              </w:rPr>
              <w:t>Manque d'information</w:t>
            </w:r>
          </w:p>
          <w:p w14:paraId="50568598" w14:textId="77777777" w:rsidR="00130D4B" w:rsidRPr="004C1538" w:rsidRDefault="00AD1590">
            <w:pPr>
              <w:pStyle w:val="ListParagraph"/>
              <w:numPr>
                <w:ilvl w:val="0"/>
                <w:numId w:val="105"/>
              </w:numPr>
              <w:contextualSpacing/>
              <w:rPr>
                <w:color w:val="000000" w:themeColor="text1"/>
                <w:spacing w:val="-10"/>
                <w:lang w:val="fr-FR"/>
              </w:rPr>
            </w:pPr>
            <w:r w:rsidRPr="004C1538">
              <w:rPr>
                <w:color w:val="000000" w:themeColor="text1"/>
                <w:spacing w:val="-10"/>
                <w:lang w:val="fr-FR"/>
              </w:rPr>
              <w:t>Personnes s'occupant de personnes malades de l'EVD</w:t>
            </w:r>
          </w:p>
          <w:p w14:paraId="224FF0DC" w14:textId="77777777" w:rsidR="00130D4B" w:rsidRDefault="00AD1590">
            <w:pPr>
              <w:pStyle w:val="ListParagraph"/>
              <w:numPr>
                <w:ilvl w:val="0"/>
                <w:numId w:val="105"/>
              </w:numPr>
              <w:contextualSpacing/>
              <w:rPr>
                <w:color w:val="000000" w:themeColor="text1"/>
                <w:spacing w:val="-4"/>
                <w:lang w:val="fr-CD"/>
              </w:rPr>
            </w:pPr>
            <w:r>
              <w:rPr>
                <w:color w:val="000000" w:themeColor="text1"/>
                <w:spacing w:val="-4"/>
                <w:lang w:val="en"/>
              </w:rPr>
              <w:t>Toucher des animaux infectés</w:t>
            </w:r>
          </w:p>
          <w:p w14:paraId="6FD7FD30" w14:textId="77777777" w:rsidR="00130D4B" w:rsidRDefault="00AD1590">
            <w:pPr>
              <w:pStyle w:val="ListParagraph"/>
              <w:numPr>
                <w:ilvl w:val="0"/>
                <w:numId w:val="105"/>
              </w:numPr>
              <w:contextualSpacing/>
              <w:rPr>
                <w:color w:val="000000" w:themeColor="text1"/>
                <w:spacing w:val="-4"/>
                <w:lang w:val="fr-CD"/>
              </w:rPr>
            </w:pPr>
            <w:r>
              <w:rPr>
                <w:color w:val="000000" w:themeColor="text1"/>
                <w:spacing w:val="-4"/>
                <w:lang w:val="en"/>
              </w:rPr>
              <w:t>Autre (</w:t>
            </w:r>
            <w:r w:rsidRPr="003C314A">
              <w:rPr>
                <w:i/>
                <w:iCs/>
                <w:color w:val="000000" w:themeColor="text1"/>
                <w:spacing w:val="-4"/>
                <w:lang w:val="en"/>
              </w:rPr>
              <w:t>préciser</w:t>
            </w:r>
            <w:r>
              <w:rPr>
                <w:color w:val="000000" w:themeColor="text1"/>
                <w:spacing w:val="-4"/>
                <w:lang w:val="en"/>
              </w:rPr>
              <w:t>) : ____________________________________</w:t>
            </w:r>
          </w:p>
          <w:p w14:paraId="4C190F66" w14:textId="77777777" w:rsidR="00130D4B" w:rsidRDefault="00AD1590">
            <w:pPr>
              <w:pStyle w:val="ListParagraph"/>
              <w:numPr>
                <w:ilvl w:val="0"/>
                <w:numId w:val="105"/>
              </w:numPr>
              <w:contextualSpacing/>
              <w:rPr>
                <w:color w:val="000000" w:themeColor="text1"/>
                <w:spacing w:val="-4"/>
                <w:lang w:val="fr-CD"/>
              </w:rPr>
            </w:pPr>
            <w:r w:rsidRPr="00A561D4">
              <w:rPr>
                <w:color w:val="000000" w:themeColor="text1"/>
                <w:spacing w:val="-4"/>
                <w:lang w:val="en"/>
              </w:rPr>
              <w:t>Refuser (</w:t>
            </w:r>
            <w:r w:rsidRPr="00A561D4">
              <w:rPr>
                <w:i/>
                <w:color w:val="000000" w:themeColor="text1"/>
                <w:spacing w:val="-4"/>
                <w:lang w:val="en"/>
              </w:rPr>
              <w:t>ne pas lire</w:t>
            </w:r>
            <w:r w:rsidRPr="00A561D4">
              <w:rPr>
                <w:color w:val="000000" w:themeColor="text1"/>
                <w:spacing w:val="-4"/>
                <w:lang w:val="en"/>
              </w:rPr>
              <w:t>)</w:t>
            </w:r>
          </w:p>
        </w:tc>
      </w:tr>
      <w:tr w:rsidR="00D27FB9" w:rsidRPr="000401CC" w14:paraId="46FC7CA4" w14:textId="77777777" w:rsidTr="00F708CB">
        <w:trPr>
          <w:cantSplit/>
          <w:trHeight w:val="2096"/>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15525FEA" w14:textId="77777777" w:rsidR="00130D4B" w:rsidRPr="004C1538" w:rsidRDefault="00AD1590">
            <w:pPr>
              <w:pStyle w:val="ListParagraph"/>
              <w:numPr>
                <w:ilvl w:val="0"/>
                <w:numId w:val="108"/>
              </w:numPr>
              <w:contextualSpacing/>
              <w:rPr>
                <w:color w:val="000000" w:themeColor="text1"/>
                <w:spacing w:val="-4"/>
                <w:lang w:val="fr-FR"/>
              </w:rPr>
            </w:pPr>
            <w:r w:rsidRPr="004C1538">
              <w:rPr>
                <w:color w:val="000000" w:themeColor="text1"/>
                <w:spacing w:val="-4"/>
                <w:lang w:val="fr-FR"/>
              </w:rPr>
              <w:t>Si vous ne croyez pas que l'épidémie d'EVD est réelle, pourquoi pensez-vous que les personnes employées dans le cadre de la lutte contre l'EVD sont ici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14364C48" w14:textId="77777777" w:rsidR="00130D4B" w:rsidRPr="004C1538" w:rsidRDefault="00AD1590">
            <w:pPr>
              <w:spacing w:after="0" w:line="240" w:lineRule="auto"/>
              <w:rPr>
                <w:i/>
                <w:color w:val="000000" w:themeColor="text1"/>
                <w:spacing w:val="-4"/>
                <w:lang w:val="fr-FR"/>
              </w:rPr>
            </w:pPr>
            <w:r w:rsidRPr="004C1538">
              <w:rPr>
                <w:i/>
                <w:color w:val="000000" w:themeColor="text1"/>
                <w:spacing w:val="-4"/>
                <w:lang w:val="fr-FR"/>
              </w:rPr>
              <w:t xml:space="preserve">(Ne lisez </w:t>
            </w:r>
            <w:r w:rsidRPr="004C1538">
              <w:rPr>
                <w:b/>
                <w:i/>
                <w:color w:val="000000" w:themeColor="text1"/>
                <w:spacing w:val="-4"/>
                <w:lang w:val="fr-FR"/>
              </w:rPr>
              <w:t xml:space="preserve">pas </w:t>
            </w:r>
            <w:r w:rsidRPr="004C1538">
              <w:rPr>
                <w:i/>
                <w:color w:val="000000" w:themeColor="text1"/>
                <w:spacing w:val="-4"/>
                <w:lang w:val="fr-FR"/>
              </w:rPr>
              <w:t>les choix de réponses. Cochez toutes les réponses indiquées par le participant)</w:t>
            </w:r>
          </w:p>
          <w:p w14:paraId="02192972" w14:textId="77777777" w:rsidR="00130D4B" w:rsidRPr="004C1538" w:rsidRDefault="00AD1590">
            <w:pPr>
              <w:pStyle w:val="ListParagraph"/>
              <w:numPr>
                <w:ilvl w:val="0"/>
                <w:numId w:val="59"/>
              </w:numPr>
              <w:contextualSpacing/>
              <w:rPr>
                <w:color w:val="000000" w:themeColor="text1"/>
                <w:lang w:val="fr-FR"/>
              </w:rPr>
            </w:pPr>
            <w:r w:rsidRPr="004C1538">
              <w:rPr>
                <w:color w:val="000000" w:themeColor="text1"/>
                <w:lang w:val="fr-FR"/>
              </w:rPr>
              <w:t>Pour gagner de l'argent ["Ebola business"]</w:t>
            </w:r>
          </w:p>
          <w:p w14:paraId="1A57B23D" w14:textId="77777777" w:rsidR="00130D4B" w:rsidRDefault="00AD1590">
            <w:pPr>
              <w:pStyle w:val="ListParagraph"/>
              <w:numPr>
                <w:ilvl w:val="0"/>
                <w:numId w:val="59"/>
              </w:numPr>
              <w:contextualSpacing/>
              <w:rPr>
                <w:color w:val="000000" w:themeColor="text1"/>
                <w:lang w:val="fr-FR"/>
              </w:rPr>
            </w:pPr>
            <w:r w:rsidRPr="007E44CD">
              <w:rPr>
                <w:color w:val="000000" w:themeColor="text1"/>
                <w:lang w:val="en"/>
              </w:rPr>
              <w:t>À des fins politiques</w:t>
            </w:r>
          </w:p>
          <w:p w14:paraId="315D8E01" w14:textId="77777777" w:rsidR="00130D4B" w:rsidRDefault="00AD1590">
            <w:pPr>
              <w:pStyle w:val="ListParagraph"/>
              <w:numPr>
                <w:ilvl w:val="0"/>
                <w:numId w:val="59"/>
              </w:numPr>
              <w:contextualSpacing/>
              <w:rPr>
                <w:color w:val="000000" w:themeColor="text1"/>
                <w:lang w:val="fr-FR"/>
              </w:rPr>
            </w:pPr>
            <w:r w:rsidRPr="007E44CD">
              <w:rPr>
                <w:color w:val="000000" w:themeColor="text1"/>
                <w:lang w:val="en"/>
              </w:rPr>
              <w:t>Opprimer un groupe ethnique</w:t>
            </w:r>
          </w:p>
          <w:p w14:paraId="6D1D7D8C" w14:textId="77777777" w:rsidR="00130D4B" w:rsidRDefault="00AD1590">
            <w:pPr>
              <w:pStyle w:val="ListParagraph"/>
              <w:numPr>
                <w:ilvl w:val="0"/>
                <w:numId w:val="59"/>
              </w:numPr>
              <w:contextualSpacing/>
              <w:rPr>
                <w:color w:val="000000" w:themeColor="text1"/>
                <w:lang w:val="fr-FR"/>
              </w:rPr>
            </w:pPr>
            <w:r w:rsidRPr="007E44CD">
              <w:rPr>
                <w:color w:val="000000" w:themeColor="text1"/>
                <w:lang w:val="en"/>
              </w:rPr>
              <w:t>Exterminer un groupe ethnique</w:t>
            </w:r>
          </w:p>
          <w:p w14:paraId="1F66651D" w14:textId="77777777" w:rsidR="00130D4B" w:rsidRPr="004C1538" w:rsidRDefault="00AD1590">
            <w:pPr>
              <w:pStyle w:val="ListParagraph"/>
              <w:numPr>
                <w:ilvl w:val="0"/>
                <w:numId w:val="59"/>
              </w:numPr>
              <w:contextualSpacing/>
              <w:rPr>
                <w:color w:val="000000" w:themeColor="text1"/>
                <w:lang w:val="fr-FR"/>
              </w:rPr>
            </w:pPr>
            <w:r w:rsidRPr="004C1538">
              <w:rPr>
                <w:color w:val="000000" w:themeColor="text1"/>
                <w:lang w:val="fr-FR"/>
              </w:rPr>
              <w:t>Personne au sein de la communauté n'a travaillé pour mettre fin à l'épidémie d'EVD.</w:t>
            </w:r>
          </w:p>
          <w:p w14:paraId="3641C9C0" w14:textId="77777777" w:rsidR="00130D4B" w:rsidRDefault="00AD1590">
            <w:pPr>
              <w:numPr>
                <w:ilvl w:val="0"/>
                <w:numId w:val="59"/>
              </w:numPr>
              <w:spacing w:after="0" w:line="240" w:lineRule="auto"/>
              <w:contextualSpacing/>
              <w:rPr>
                <w:color w:val="000000" w:themeColor="text1"/>
                <w:lang w:val="fr-CD"/>
              </w:rPr>
            </w:pPr>
            <w:r w:rsidRPr="007E44CD">
              <w:rPr>
                <w:color w:val="000000" w:themeColor="text1"/>
                <w:lang w:val="en"/>
              </w:rPr>
              <w:t>Autre (</w:t>
            </w:r>
            <w:r w:rsidRPr="007E44CD">
              <w:rPr>
                <w:i/>
                <w:color w:val="000000" w:themeColor="text1"/>
                <w:lang w:val="en"/>
              </w:rPr>
              <w:t>préciser</w:t>
            </w:r>
            <w:r w:rsidRPr="007E44CD">
              <w:rPr>
                <w:color w:val="000000" w:themeColor="text1"/>
                <w:lang w:val="en"/>
              </w:rPr>
              <w:t>) : _____________</w:t>
            </w:r>
          </w:p>
          <w:p w14:paraId="14E597C7" w14:textId="77777777" w:rsidR="00130D4B" w:rsidRDefault="00AD1590">
            <w:pPr>
              <w:pStyle w:val="ListParagraph"/>
              <w:numPr>
                <w:ilvl w:val="0"/>
                <w:numId w:val="59"/>
              </w:numPr>
              <w:contextualSpacing/>
              <w:rPr>
                <w:color w:val="000000" w:themeColor="text1"/>
                <w:spacing w:val="-8"/>
                <w:lang w:val="fr-FR"/>
              </w:rPr>
            </w:pPr>
            <w:r w:rsidRPr="007E44CD">
              <w:rPr>
                <w:color w:val="000000" w:themeColor="text1"/>
                <w:lang w:val="en"/>
              </w:rPr>
              <w:t>Refuser (</w:t>
            </w:r>
            <w:r w:rsidRPr="007E44CD">
              <w:rPr>
                <w:i/>
                <w:color w:val="000000" w:themeColor="text1"/>
                <w:lang w:val="en"/>
              </w:rPr>
              <w:t>ne pas lire</w:t>
            </w:r>
            <w:r w:rsidRPr="007E44CD">
              <w:rPr>
                <w:color w:val="000000" w:themeColor="text1"/>
                <w:lang w:val="en"/>
              </w:rPr>
              <w:t>)</w:t>
            </w:r>
          </w:p>
        </w:tc>
      </w:tr>
      <w:tr w:rsidR="00D27FB9" w:rsidRPr="00EF21E3" w14:paraId="6AE7A4FB" w14:textId="77777777" w:rsidTr="00F708CB">
        <w:trPr>
          <w:cantSplit/>
          <w:trHeight w:val="1349"/>
        </w:trPr>
        <w:tc>
          <w:tcPr>
            <w:tcW w:w="3420" w:type="dxa"/>
            <w:tcBorders>
              <w:top w:val="single" w:sz="4" w:space="0" w:color="000000"/>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5F468721" w14:textId="77777777" w:rsidR="00130D4B" w:rsidRPr="004C1538" w:rsidRDefault="00AD1590">
            <w:pPr>
              <w:pStyle w:val="ListParagraph"/>
              <w:numPr>
                <w:ilvl w:val="0"/>
                <w:numId w:val="108"/>
              </w:numPr>
              <w:contextualSpacing/>
              <w:rPr>
                <w:color w:val="000000" w:themeColor="text1"/>
                <w:spacing w:val="-4"/>
                <w:lang w:val="fr-FR"/>
              </w:rPr>
            </w:pPr>
            <w:r w:rsidRPr="004C1538">
              <w:rPr>
                <w:color w:val="000000" w:themeColor="text1"/>
                <w:spacing w:val="-4"/>
                <w:lang w:val="fr-FR"/>
              </w:rPr>
              <w:t>La plupart des membres de votre communauté pensent-ils qu'il y a actuellement un foyer de MVE dans la communauté ?</w:t>
            </w:r>
          </w:p>
          <w:p w14:paraId="2FBAD7E1" w14:textId="77777777" w:rsidR="00D27FB9" w:rsidRPr="004C1538" w:rsidRDefault="00D27FB9" w:rsidP="0012283B">
            <w:pPr>
              <w:spacing w:after="0" w:line="240" w:lineRule="auto"/>
              <w:rPr>
                <w:color w:val="000000" w:themeColor="text1"/>
                <w:spacing w:val="-4"/>
                <w:lang w:val="fr-FR"/>
              </w:rPr>
            </w:pPr>
          </w:p>
          <w:p w14:paraId="2DF892E1" w14:textId="77777777" w:rsidR="00D27FB9" w:rsidRPr="004C1538" w:rsidRDefault="00D27FB9" w:rsidP="0012283B">
            <w:pPr>
              <w:pStyle w:val="ListParagraph"/>
              <w:ind w:left="361"/>
              <w:rPr>
                <w:color w:val="000000" w:themeColor="text1"/>
                <w:spacing w:val="-4"/>
                <w:lang w:val="fr-FR"/>
              </w:rPr>
            </w:pPr>
          </w:p>
        </w:tc>
        <w:tc>
          <w:tcPr>
            <w:tcW w:w="5580" w:type="dxa"/>
            <w:tcBorders>
              <w:top w:val="single" w:sz="4" w:space="0" w:color="000000"/>
              <w:left w:val="single" w:sz="4" w:space="0" w:color="000000" w:themeColor="text1"/>
              <w:bottom w:val="single" w:sz="4" w:space="0" w:color="000000" w:themeColor="text1"/>
              <w:right w:val="single" w:sz="4" w:space="0" w:color="000000"/>
            </w:tcBorders>
            <w:shd w:val="clear" w:color="auto" w:fill="FFFFFF" w:themeFill="background1"/>
            <w:tcMar>
              <w:top w:w="0" w:type="dxa"/>
              <w:left w:w="115" w:type="dxa"/>
              <w:bottom w:w="0" w:type="dxa"/>
              <w:right w:w="115" w:type="dxa"/>
            </w:tcMar>
          </w:tcPr>
          <w:p w14:paraId="342787CC" w14:textId="77777777" w:rsidR="00130D4B" w:rsidRDefault="00AD1590">
            <w:pPr>
              <w:pStyle w:val="ListParagraph"/>
              <w:numPr>
                <w:ilvl w:val="0"/>
                <w:numId w:val="102"/>
              </w:numPr>
              <w:contextualSpacing/>
              <w:rPr>
                <w:color w:val="000000" w:themeColor="text1"/>
                <w:spacing w:val="-4"/>
                <w:lang w:val="fr-FR"/>
              </w:rPr>
            </w:pPr>
            <w:r w:rsidRPr="0021187F">
              <w:rPr>
                <w:color w:val="000000" w:themeColor="text1"/>
                <w:spacing w:val="-4"/>
                <w:lang w:val="en"/>
              </w:rPr>
              <w:t>Oui</w:t>
            </w:r>
          </w:p>
          <w:p w14:paraId="6B917094" w14:textId="77777777" w:rsidR="00130D4B" w:rsidRDefault="00AD1590">
            <w:pPr>
              <w:pStyle w:val="ListParagraph"/>
              <w:numPr>
                <w:ilvl w:val="0"/>
                <w:numId w:val="102"/>
              </w:numPr>
              <w:contextualSpacing/>
              <w:rPr>
                <w:color w:val="000000" w:themeColor="text1"/>
                <w:spacing w:val="-4"/>
                <w:lang w:val="fr-FR"/>
              </w:rPr>
            </w:pPr>
            <w:r w:rsidRPr="00637A5E">
              <w:rPr>
                <w:color w:val="000000" w:themeColor="text1"/>
                <w:spacing w:val="-4"/>
                <w:lang w:val="en"/>
              </w:rPr>
              <w:t>Non</w:t>
            </w:r>
          </w:p>
          <w:p w14:paraId="4598C4F1" w14:textId="77777777" w:rsidR="00130D4B" w:rsidRDefault="00AD1590">
            <w:pPr>
              <w:pStyle w:val="ListParagraph"/>
              <w:numPr>
                <w:ilvl w:val="0"/>
                <w:numId w:val="102"/>
              </w:numPr>
              <w:contextualSpacing/>
              <w:rPr>
                <w:color w:val="000000" w:themeColor="text1"/>
                <w:spacing w:val="-4"/>
                <w:lang w:val="fr-FR"/>
              </w:rPr>
            </w:pPr>
            <w:r w:rsidRPr="00637A5E">
              <w:rPr>
                <w:color w:val="000000" w:themeColor="text1"/>
                <w:spacing w:val="-4"/>
                <w:lang w:val="en"/>
              </w:rPr>
              <w:t>Je ne sais pas</w:t>
            </w:r>
          </w:p>
          <w:p w14:paraId="10C8300A" w14:textId="77777777" w:rsidR="00130D4B" w:rsidRDefault="00AD1590">
            <w:pPr>
              <w:pStyle w:val="ListParagraph"/>
              <w:numPr>
                <w:ilvl w:val="0"/>
                <w:numId w:val="102"/>
              </w:numPr>
              <w:contextualSpacing/>
              <w:rPr>
                <w:color w:val="000000" w:themeColor="text1"/>
                <w:spacing w:val="-4"/>
                <w:lang w:val="fr-FR"/>
              </w:rPr>
            </w:pPr>
            <w:r w:rsidRPr="001A0FCD">
              <w:rPr>
                <w:color w:val="000000" w:themeColor="text1"/>
                <w:spacing w:val="-4"/>
                <w:lang w:val="en"/>
              </w:rPr>
              <w:t>Refuser (</w:t>
            </w:r>
            <w:r w:rsidRPr="001A0FCD">
              <w:rPr>
                <w:i/>
                <w:color w:val="000000" w:themeColor="text1"/>
                <w:spacing w:val="-4"/>
                <w:lang w:val="en"/>
              </w:rPr>
              <w:t>ne pas lire</w:t>
            </w:r>
            <w:r w:rsidRPr="001A0FCD">
              <w:rPr>
                <w:color w:val="000000" w:themeColor="text1"/>
                <w:spacing w:val="-4"/>
                <w:lang w:val="en"/>
              </w:rPr>
              <w:t>)</w:t>
            </w:r>
          </w:p>
        </w:tc>
      </w:tr>
      <w:tr w:rsidR="00D27FB9" w:rsidRPr="00EF21E3" w14:paraId="6A2F3114"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3B1179C" w14:textId="77777777" w:rsidR="00130D4B" w:rsidRPr="004C1538" w:rsidRDefault="00AD1590">
            <w:pPr>
              <w:spacing w:after="0" w:line="240" w:lineRule="auto"/>
              <w:ind w:left="360" w:hanging="360"/>
              <w:rPr>
                <w:color w:val="000000" w:themeColor="text1"/>
                <w:spacing w:val="-4"/>
                <w:lang w:val="fr-FR"/>
              </w:rPr>
            </w:pPr>
            <w:r w:rsidRPr="004C1538">
              <w:rPr>
                <w:color w:val="000000" w:themeColor="text1"/>
                <w:spacing w:val="-4"/>
                <w:lang w:val="fr-FR"/>
              </w:rPr>
              <w:t>22a. Pensez-vous que vous pouvez être infecté ou tomber malade à cause de la MVE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BE3A133" w14:textId="77777777" w:rsidR="00130D4B" w:rsidRDefault="00AD1590">
            <w:pPr>
              <w:pStyle w:val="ListParagraph"/>
              <w:numPr>
                <w:ilvl w:val="0"/>
                <w:numId w:val="82"/>
              </w:numPr>
              <w:contextualSpacing/>
              <w:rPr>
                <w:color w:val="000000" w:themeColor="text1"/>
                <w:spacing w:val="-4"/>
                <w:lang w:val="fr-FR"/>
              </w:rPr>
            </w:pPr>
            <w:r w:rsidRPr="0021187F">
              <w:rPr>
                <w:color w:val="000000" w:themeColor="text1"/>
                <w:spacing w:val="-4"/>
                <w:lang w:val="en"/>
              </w:rPr>
              <w:t>Oui</w:t>
            </w:r>
          </w:p>
          <w:p w14:paraId="76AC0015" w14:textId="77777777" w:rsidR="00130D4B" w:rsidRDefault="00AD1590">
            <w:pPr>
              <w:pStyle w:val="ListParagraph"/>
              <w:numPr>
                <w:ilvl w:val="0"/>
                <w:numId w:val="82"/>
              </w:numPr>
              <w:contextualSpacing/>
              <w:rPr>
                <w:color w:val="000000" w:themeColor="text1"/>
                <w:spacing w:val="-4"/>
                <w:lang w:val="fr-FR"/>
              </w:rPr>
            </w:pPr>
            <w:r w:rsidRPr="00C834A4">
              <w:rPr>
                <w:color w:val="000000" w:themeColor="text1"/>
                <w:spacing w:val="-4"/>
                <w:sz w:val="20"/>
                <w:szCs w:val="20"/>
                <w:lang w:val="en"/>
              </w:rPr>
              <w:t>Non</w:t>
            </w:r>
            <w:r w:rsidRPr="005D3BEB">
              <w:rPr>
                <w:color w:val="000000" w:themeColor="text1"/>
                <w:spacing w:val="-4"/>
                <w:lang w:val="en"/>
              </w:rPr>
              <w:sym w:font="Wingdings" w:char="F0E0"/>
            </w:r>
            <w:r>
              <w:rPr>
                <w:color w:val="000000" w:themeColor="text1"/>
                <w:spacing w:val="-4"/>
                <w:lang w:val="en"/>
              </w:rPr>
              <w:t xml:space="preserve"> passez </w:t>
            </w:r>
            <w:r w:rsidRPr="003935D1">
              <w:rPr>
                <w:i/>
                <w:color w:val="000000" w:themeColor="text1"/>
                <w:spacing w:val="-4"/>
                <w:lang w:val="en"/>
              </w:rPr>
              <w:t>à Q</w:t>
            </w:r>
            <w:r>
              <w:rPr>
                <w:i/>
                <w:color w:val="000000" w:themeColor="text1"/>
                <w:spacing w:val="-4"/>
                <w:lang w:val="en"/>
              </w:rPr>
              <w:t>.22c</w:t>
            </w:r>
          </w:p>
          <w:p w14:paraId="3F8C2EAC" w14:textId="77777777" w:rsidR="00130D4B" w:rsidRPr="004C1538" w:rsidRDefault="00AD1590">
            <w:pPr>
              <w:pStyle w:val="ListParagraph"/>
              <w:numPr>
                <w:ilvl w:val="0"/>
                <w:numId w:val="82"/>
              </w:numPr>
              <w:contextualSpacing/>
              <w:rPr>
                <w:color w:val="000000" w:themeColor="text1"/>
                <w:spacing w:val="-4"/>
                <w:lang w:val="fr-FR"/>
              </w:rPr>
            </w:pPr>
            <w:r w:rsidRPr="004C1538">
              <w:rPr>
                <w:color w:val="000000" w:themeColor="text1"/>
                <w:spacing w:val="-4"/>
                <w:lang w:val="fr-FR"/>
              </w:rPr>
              <w:t>Je ne sais pas</w:t>
            </w:r>
            <w:r w:rsidRPr="005D3BEB">
              <w:rPr>
                <w:color w:val="000000" w:themeColor="text1"/>
                <w:spacing w:val="-4"/>
                <w:lang w:val="en"/>
              </w:rPr>
              <w:sym w:font="Wingdings" w:char="F0E0"/>
            </w:r>
            <w:r w:rsidRPr="004C1538">
              <w:rPr>
                <w:color w:val="000000" w:themeColor="text1"/>
                <w:spacing w:val="-4"/>
                <w:lang w:val="fr-FR"/>
              </w:rPr>
              <w:t xml:space="preserve"> passez </w:t>
            </w:r>
            <w:r w:rsidRPr="004C1538">
              <w:rPr>
                <w:i/>
                <w:color w:val="000000" w:themeColor="text1"/>
                <w:spacing w:val="-4"/>
                <w:lang w:val="fr-FR"/>
              </w:rPr>
              <w:t>à Q.23</w:t>
            </w:r>
          </w:p>
          <w:p w14:paraId="7FE75EDD" w14:textId="77777777" w:rsidR="00130D4B" w:rsidRDefault="00AD1590">
            <w:pPr>
              <w:pStyle w:val="ListParagraph"/>
              <w:numPr>
                <w:ilvl w:val="0"/>
                <w:numId w:val="82"/>
              </w:numPr>
              <w:contextualSpacing/>
              <w:rPr>
                <w:color w:val="000000" w:themeColor="text1"/>
                <w:spacing w:val="-4"/>
                <w:lang w:val="fr-FR"/>
              </w:rPr>
            </w:pPr>
            <w:r w:rsidRPr="001A0FCD">
              <w:rPr>
                <w:color w:val="000000" w:themeColor="text1"/>
                <w:spacing w:val="-4"/>
                <w:lang w:val="en"/>
              </w:rPr>
              <w:t>Refuser (</w:t>
            </w:r>
            <w:r w:rsidRPr="001A0FCD">
              <w:rPr>
                <w:i/>
                <w:color w:val="000000" w:themeColor="text1"/>
                <w:spacing w:val="-4"/>
                <w:lang w:val="en"/>
              </w:rPr>
              <w:t>ne pas lire</w:t>
            </w:r>
            <w:r w:rsidRPr="001A0FCD">
              <w:rPr>
                <w:color w:val="000000" w:themeColor="text1"/>
                <w:spacing w:val="-4"/>
                <w:lang w:val="en"/>
              </w:rPr>
              <w:t>)</w:t>
            </w:r>
          </w:p>
        </w:tc>
      </w:tr>
      <w:tr w:rsidR="00D27FB9" w:rsidRPr="00935426" w14:paraId="640C9124" w14:textId="77777777" w:rsidTr="00F708CB">
        <w:trPr>
          <w:cantSplit/>
          <w:trHeight w:val="1115"/>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2F7AC294" w14:textId="77777777" w:rsidR="00130D4B" w:rsidRPr="004C1538" w:rsidRDefault="00AD1590">
            <w:pPr>
              <w:spacing w:after="0" w:line="240" w:lineRule="auto"/>
              <w:ind w:left="360" w:hanging="360"/>
              <w:rPr>
                <w:color w:val="000000" w:themeColor="text1"/>
                <w:spacing w:val="-4"/>
                <w:lang w:val="fr-FR"/>
              </w:rPr>
            </w:pPr>
            <w:r w:rsidRPr="004C1538">
              <w:rPr>
                <w:color w:val="000000" w:themeColor="text1"/>
                <w:spacing w:val="-4"/>
                <w:lang w:val="fr-FR"/>
              </w:rPr>
              <w:t>22b.  Si vous pensez que vous pouvez contracter la MVE ou en être malade, quel est, selon vous, votre risque de contracter la maladie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13877A57" w14:textId="77777777" w:rsidR="00130D4B" w:rsidRDefault="00AD1590">
            <w:pPr>
              <w:pStyle w:val="ListParagraph"/>
              <w:numPr>
                <w:ilvl w:val="0"/>
                <w:numId w:val="88"/>
              </w:numPr>
              <w:suppressAutoHyphens/>
              <w:autoSpaceDN w:val="0"/>
              <w:textAlignment w:val="baseline"/>
              <w:rPr>
                <w:color w:val="000000" w:themeColor="text1"/>
                <w:lang w:val="fr-FR"/>
              </w:rPr>
            </w:pPr>
            <w:r w:rsidRPr="0021187F">
              <w:rPr>
                <w:color w:val="000000" w:themeColor="text1"/>
                <w:lang w:val="en"/>
              </w:rPr>
              <w:t xml:space="preserve">Risque très élevé </w:t>
            </w:r>
          </w:p>
          <w:p w14:paraId="4F6D1586" w14:textId="77777777" w:rsidR="00130D4B" w:rsidRDefault="00AD1590">
            <w:pPr>
              <w:pStyle w:val="ListParagraph"/>
              <w:numPr>
                <w:ilvl w:val="0"/>
                <w:numId w:val="88"/>
              </w:numPr>
              <w:suppressAutoHyphens/>
              <w:autoSpaceDN w:val="0"/>
              <w:textAlignment w:val="baseline"/>
              <w:rPr>
                <w:color w:val="000000" w:themeColor="text1"/>
                <w:lang w:val="fr-FR"/>
              </w:rPr>
            </w:pPr>
            <w:r w:rsidRPr="0021187F">
              <w:rPr>
                <w:color w:val="000000" w:themeColor="text1"/>
                <w:lang w:val="en"/>
              </w:rPr>
              <w:t>Risque élevé</w:t>
            </w:r>
          </w:p>
          <w:p w14:paraId="26DF9F2E" w14:textId="77777777" w:rsidR="00130D4B" w:rsidRDefault="00AD1590">
            <w:pPr>
              <w:pStyle w:val="ListParagraph"/>
              <w:numPr>
                <w:ilvl w:val="0"/>
                <w:numId w:val="88"/>
              </w:numPr>
              <w:suppressAutoHyphens/>
              <w:autoSpaceDN w:val="0"/>
              <w:textAlignment w:val="baseline"/>
              <w:rPr>
                <w:color w:val="000000" w:themeColor="text1"/>
                <w:lang w:val="fr-FR"/>
              </w:rPr>
            </w:pPr>
            <w:r w:rsidRPr="0021187F">
              <w:rPr>
                <w:color w:val="000000" w:themeColor="text1"/>
                <w:lang w:val="en"/>
              </w:rPr>
              <w:t xml:space="preserve">Risque moyen </w:t>
            </w:r>
          </w:p>
          <w:p w14:paraId="6BEA77F5" w14:textId="77777777" w:rsidR="00130D4B" w:rsidRDefault="00AD1590">
            <w:pPr>
              <w:pStyle w:val="ListParagraph"/>
              <w:numPr>
                <w:ilvl w:val="0"/>
                <w:numId w:val="88"/>
              </w:numPr>
              <w:contextualSpacing/>
              <w:rPr>
                <w:color w:val="000000" w:themeColor="text1"/>
                <w:spacing w:val="-4"/>
                <w:lang w:val="fr-FR"/>
              </w:rPr>
            </w:pPr>
            <w:r w:rsidRPr="0021187F">
              <w:rPr>
                <w:color w:val="000000" w:themeColor="text1"/>
                <w:lang w:val="en"/>
              </w:rPr>
              <w:t>Risque faible</w:t>
            </w:r>
          </w:p>
          <w:p w14:paraId="1D08E073" w14:textId="77777777" w:rsidR="00130D4B" w:rsidRDefault="00AD1590">
            <w:pPr>
              <w:pStyle w:val="ListParagraph"/>
              <w:numPr>
                <w:ilvl w:val="0"/>
                <w:numId w:val="88"/>
              </w:numPr>
              <w:contextualSpacing/>
              <w:rPr>
                <w:color w:val="000000" w:themeColor="text1"/>
                <w:spacing w:val="-4"/>
                <w:lang w:val="fr-FR"/>
              </w:rPr>
            </w:pPr>
            <w:r w:rsidRPr="00A710B8">
              <w:rPr>
                <w:color w:val="000000" w:themeColor="text1"/>
                <w:lang w:val="en"/>
              </w:rPr>
              <w:t>Risque très faible</w:t>
            </w:r>
          </w:p>
          <w:p w14:paraId="78976BB9" w14:textId="77777777" w:rsidR="00130D4B" w:rsidRDefault="00AD1590">
            <w:pPr>
              <w:pStyle w:val="ListParagraph"/>
              <w:numPr>
                <w:ilvl w:val="0"/>
                <w:numId w:val="88"/>
              </w:numPr>
              <w:contextualSpacing/>
              <w:rPr>
                <w:color w:val="000000" w:themeColor="text1"/>
                <w:spacing w:val="-4"/>
                <w:lang w:val="fr-FR"/>
              </w:rPr>
            </w:pPr>
            <w:r w:rsidRPr="00DD3F32">
              <w:rPr>
                <w:color w:val="000000" w:themeColor="text1"/>
                <w:spacing w:val="-4"/>
                <w:lang w:val="en"/>
              </w:rPr>
              <w:t>Refuser (</w:t>
            </w:r>
            <w:r w:rsidRPr="00DD3F32">
              <w:rPr>
                <w:i/>
                <w:color w:val="000000" w:themeColor="text1"/>
                <w:spacing w:val="-4"/>
                <w:lang w:val="en"/>
              </w:rPr>
              <w:t>ne pas lire</w:t>
            </w:r>
            <w:r w:rsidRPr="00DD3F32">
              <w:rPr>
                <w:color w:val="000000" w:themeColor="text1"/>
                <w:spacing w:val="-4"/>
                <w:lang w:val="en"/>
              </w:rPr>
              <w:t>)</w:t>
            </w:r>
          </w:p>
        </w:tc>
      </w:tr>
      <w:tr w:rsidR="00D27FB9" w:rsidRPr="000401CC" w14:paraId="7742E7F4" w14:textId="77777777" w:rsidTr="00F708CB">
        <w:trPr>
          <w:cantSplit/>
          <w:trHeight w:val="1124"/>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128F283" w14:textId="77777777" w:rsidR="00130D4B" w:rsidRPr="004C1538" w:rsidRDefault="00AD1590">
            <w:pPr>
              <w:spacing w:after="0" w:line="240" w:lineRule="auto"/>
              <w:ind w:left="360" w:hanging="360"/>
              <w:rPr>
                <w:color w:val="000000" w:themeColor="text1"/>
                <w:spacing w:val="-4"/>
                <w:lang w:val="fr-FR"/>
              </w:rPr>
            </w:pPr>
            <w:r w:rsidRPr="004C1538">
              <w:rPr>
                <w:color w:val="000000" w:themeColor="text1"/>
                <w:spacing w:val="-4"/>
                <w:lang w:val="fr-FR"/>
              </w:rPr>
              <w:lastRenderedPageBreak/>
              <w:t xml:space="preserve">22c.  Si vous pensez que vous ne pouvez pas tomber malade ou contracter la MVE, pourquoi ?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AEC5CAA" w14:textId="77777777" w:rsidR="00130D4B" w:rsidRDefault="00AD1590">
            <w:pPr>
              <w:pStyle w:val="ListParagraph"/>
              <w:numPr>
                <w:ilvl w:val="0"/>
                <w:numId w:val="95"/>
              </w:numPr>
              <w:suppressAutoHyphens/>
              <w:autoSpaceDN w:val="0"/>
              <w:rPr>
                <w:color w:val="000000" w:themeColor="text1"/>
                <w:spacing w:val="-4"/>
                <w:lang w:val="fr-FR"/>
              </w:rPr>
            </w:pPr>
            <w:r w:rsidRPr="0021187F">
              <w:rPr>
                <w:color w:val="000000" w:themeColor="text1"/>
                <w:spacing w:val="-4"/>
                <w:lang w:val="en"/>
              </w:rPr>
              <w:t>Je suis avec Dieu</w:t>
            </w:r>
          </w:p>
          <w:p w14:paraId="48ABADC4" w14:textId="77777777" w:rsidR="00130D4B" w:rsidRDefault="00AD1590">
            <w:pPr>
              <w:pStyle w:val="ListParagraph"/>
              <w:numPr>
                <w:ilvl w:val="0"/>
                <w:numId w:val="95"/>
              </w:numPr>
              <w:suppressAutoHyphens/>
              <w:autoSpaceDN w:val="0"/>
              <w:rPr>
                <w:color w:val="000000" w:themeColor="text1"/>
                <w:spacing w:val="-4"/>
                <w:lang w:val="fr-FR"/>
              </w:rPr>
            </w:pPr>
            <w:r w:rsidRPr="0021187F">
              <w:rPr>
                <w:color w:val="000000" w:themeColor="text1"/>
                <w:spacing w:val="-4"/>
                <w:lang w:val="en"/>
              </w:rPr>
              <w:t>Je suis vacciné(e)</w:t>
            </w:r>
          </w:p>
          <w:p w14:paraId="7D360108" w14:textId="77777777" w:rsidR="00130D4B" w:rsidRPr="004C1538" w:rsidRDefault="00AD1590">
            <w:pPr>
              <w:pStyle w:val="ListParagraph"/>
              <w:numPr>
                <w:ilvl w:val="0"/>
                <w:numId w:val="95"/>
              </w:numPr>
              <w:suppressAutoHyphens/>
              <w:autoSpaceDN w:val="0"/>
              <w:rPr>
                <w:color w:val="000000" w:themeColor="text1"/>
                <w:spacing w:val="-4"/>
                <w:lang w:val="fr-FR"/>
              </w:rPr>
            </w:pPr>
            <w:r w:rsidRPr="004C1538">
              <w:rPr>
                <w:color w:val="000000" w:themeColor="text1"/>
                <w:spacing w:val="-4"/>
                <w:lang w:val="fr-FR"/>
              </w:rPr>
              <w:t>Je ne manipule pas de viande de brousse ou d'animaux sauvages.</w:t>
            </w:r>
          </w:p>
          <w:p w14:paraId="1BD27F07" w14:textId="77777777" w:rsidR="00130D4B" w:rsidRPr="004C1538" w:rsidRDefault="00AD1590">
            <w:pPr>
              <w:pStyle w:val="ListParagraph"/>
              <w:numPr>
                <w:ilvl w:val="0"/>
                <w:numId w:val="95"/>
              </w:numPr>
              <w:suppressAutoHyphens/>
              <w:autoSpaceDN w:val="0"/>
              <w:rPr>
                <w:color w:val="000000" w:themeColor="text1"/>
                <w:spacing w:val="-4"/>
                <w:lang w:val="fr-FR"/>
              </w:rPr>
            </w:pPr>
            <w:r w:rsidRPr="004C1538">
              <w:rPr>
                <w:color w:val="000000" w:themeColor="text1"/>
                <w:spacing w:val="-4"/>
                <w:lang w:val="fr-FR"/>
              </w:rPr>
              <w:t>Je me protège par des rituels (amulettes)</w:t>
            </w:r>
          </w:p>
          <w:p w14:paraId="755FF167" w14:textId="77777777" w:rsidR="00130D4B" w:rsidRDefault="00AD1590">
            <w:pPr>
              <w:numPr>
                <w:ilvl w:val="0"/>
                <w:numId w:val="95"/>
              </w:numPr>
              <w:spacing w:after="0" w:line="240" w:lineRule="auto"/>
              <w:contextualSpacing/>
              <w:rPr>
                <w:color w:val="000000" w:themeColor="text1"/>
                <w:lang w:val="fr-CD"/>
              </w:rPr>
            </w:pPr>
            <w:r w:rsidRPr="00DB5F70">
              <w:rPr>
                <w:color w:val="000000" w:themeColor="text1"/>
                <w:lang w:val="en"/>
              </w:rPr>
              <w:t>Autre (</w:t>
            </w:r>
            <w:r w:rsidRPr="002174F0">
              <w:rPr>
                <w:i/>
                <w:color w:val="000000" w:themeColor="text1"/>
                <w:lang w:val="en"/>
              </w:rPr>
              <w:t>préciser</w:t>
            </w:r>
            <w:r w:rsidRPr="00DB5F70">
              <w:rPr>
                <w:color w:val="000000" w:themeColor="text1"/>
                <w:lang w:val="en"/>
              </w:rPr>
              <w:t>) : ____________________________________________</w:t>
            </w:r>
          </w:p>
          <w:p w14:paraId="7CBCEFA8" w14:textId="77777777" w:rsidR="00130D4B" w:rsidRDefault="00AD1590">
            <w:pPr>
              <w:pStyle w:val="ListParagraph"/>
              <w:numPr>
                <w:ilvl w:val="0"/>
                <w:numId w:val="95"/>
              </w:numPr>
              <w:contextualSpacing/>
              <w:rPr>
                <w:color w:val="000000" w:themeColor="text1"/>
                <w:spacing w:val="-4"/>
                <w:lang w:val="fr-FR"/>
              </w:rPr>
            </w:pPr>
            <w:r w:rsidRPr="001A0FCD">
              <w:rPr>
                <w:color w:val="000000" w:themeColor="text1"/>
                <w:spacing w:val="-4"/>
                <w:lang w:val="en"/>
              </w:rPr>
              <w:t>Refuser (</w:t>
            </w:r>
            <w:r w:rsidRPr="001A0FCD">
              <w:rPr>
                <w:i/>
                <w:color w:val="000000" w:themeColor="text1"/>
                <w:spacing w:val="-4"/>
                <w:lang w:val="en"/>
              </w:rPr>
              <w:t>ne pas lire</w:t>
            </w:r>
            <w:r w:rsidRPr="001A0FCD">
              <w:rPr>
                <w:color w:val="000000" w:themeColor="text1"/>
                <w:spacing w:val="-4"/>
                <w:lang w:val="en"/>
              </w:rPr>
              <w:t>)</w:t>
            </w:r>
          </w:p>
        </w:tc>
      </w:tr>
      <w:tr w:rsidR="00D27FB9" w:rsidRPr="000401CC" w14:paraId="073363BC"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CC97972" w14:textId="77777777" w:rsidR="00130D4B" w:rsidRPr="004C1538" w:rsidRDefault="00AD1590">
            <w:pPr>
              <w:pStyle w:val="ListParagraph"/>
              <w:numPr>
                <w:ilvl w:val="0"/>
                <w:numId w:val="109"/>
              </w:numPr>
              <w:contextualSpacing/>
              <w:rPr>
                <w:color w:val="000000" w:themeColor="text1"/>
                <w:spacing w:val="-4"/>
                <w:lang w:val="fr-FR"/>
              </w:rPr>
            </w:pPr>
            <w:r w:rsidRPr="004C1538">
              <w:rPr>
                <w:color w:val="000000" w:themeColor="text1"/>
                <w:spacing w:val="-4"/>
                <w:lang w:val="fr-FR"/>
              </w:rPr>
              <w:t>Dans quelle mesure la plupart des membres de votre communauté sont-ils inquiets à l'idée d'être malades de la MVE ?</w:t>
            </w:r>
          </w:p>
          <w:p w14:paraId="3844E35B" w14:textId="77777777" w:rsidR="00D27FB9" w:rsidRPr="004C1538" w:rsidRDefault="00D27FB9" w:rsidP="0012283B">
            <w:pPr>
              <w:spacing w:after="0" w:line="240" w:lineRule="auto"/>
              <w:rPr>
                <w:color w:val="000000" w:themeColor="text1"/>
                <w:spacing w:val="-4"/>
                <w:lang w:val="fr-FR"/>
              </w:rPr>
            </w:pPr>
          </w:p>
          <w:p w14:paraId="45D2E4D6" w14:textId="77777777" w:rsidR="00D27FB9" w:rsidRPr="004C1538" w:rsidRDefault="00D27FB9" w:rsidP="0012283B">
            <w:pPr>
              <w:spacing w:after="0" w:line="240" w:lineRule="auto"/>
              <w:rPr>
                <w:color w:val="000000" w:themeColor="text1"/>
                <w:spacing w:val="-4"/>
                <w:lang w:val="fr-FR"/>
              </w:rPr>
            </w:pP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6A1CA39" w14:textId="77777777" w:rsidR="00D27FB9" w:rsidRPr="004C1538" w:rsidRDefault="00D27FB9" w:rsidP="0012283B">
            <w:pPr>
              <w:pStyle w:val="ListParagraph"/>
              <w:ind w:left="360"/>
              <w:rPr>
                <w:color w:val="000000" w:themeColor="text1"/>
                <w:spacing w:val="-4"/>
                <w:sz w:val="8"/>
                <w:szCs w:val="8"/>
                <w:lang w:val="fr-FR"/>
              </w:rPr>
            </w:pPr>
          </w:p>
          <w:p w14:paraId="47D7B670" w14:textId="77777777" w:rsidR="00130D4B" w:rsidRDefault="00AD1590">
            <w:pPr>
              <w:pStyle w:val="ListParagraph"/>
              <w:numPr>
                <w:ilvl w:val="0"/>
                <w:numId w:val="103"/>
              </w:numPr>
              <w:contextualSpacing/>
              <w:rPr>
                <w:color w:val="000000" w:themeColor="text1"/>
                <w:spacing w:val="-4"/>
                <w:lang w:val="fr-FR"/>
              </w:rPr>
            </w:pPr>
            <w:r w:rsidRPr="000401CC">
              <w:rPr>
                <w:color w:val="000000" w:themeColor="text1"/>
                <w:spacing w:val="-4"/>
                <w:lang w:val="en"/>
              </w:rPr>
              <w:t xml:space="preserve">Pas d'inquiétude </w:t>
            </w:r>
          </w:p>
          <w:p w14:paraId="397EB656" w14:textId="77777777" w:rsidR="00130D4B" w:rsidRDefault="00AD1590">
            <w:pPr>
              <w:pStyle w:val="ListParagraph"/>
              <w:numPr>
                <w:ilvl w:val="0"/>
                <w:numId w:val="103"/>
              </w:numPr>
              <w:contextualSpacing/>
              <w:rPr>
                <w:color w:val="000000" w:themeColor="text1"/>
                <w:spacing w:val="-4"/>
                <w:lang w:val="fr-FR"/>
              </w:rPr>
            </w:pPr>
            <w:r w:rsidRPr="00637A5E">
              <w:rPr>
                <w:color w:val="000000" w:themeColor="text1"/>
                <w:spacing w:val="-4"/>
                <w:lang w:val="en"/>
              </w:rPr>
              <w:t>Un peu inquiet</w:t>
            </w:r>
          </w:p>
          <w:p w14:paraId="4D25DE4D" w14:textId="77777777" w:rsidR="00130D4B" w:rsidRDefault="00AD1590">
            <w:pPr>
              <w:pStyle w:val="ListParagraph"/>
              <w:numPr>
                <w:ilvl w:val="0"/>
                <w:numId w:val="103"/>
              </w:numPr>
              <w:contextualSpacing/>
              <w:rPr>
                <w:color w:val="000000" w:themeColor="text1"/>
                <w:spacing w:val="-4"/>
                <w:lang w:val="fr-FR"/>
              </w:rPr>
            </w:pPr>
            <w:r w:rsidRPr="00637A5E">
              <w:rPr>
                <w:color w:val="000000" w:themeColor="text1"/>
                <w:spacing w:val="-4"/>
                <w:lang w:val="en"/>
              </w:rPr>
              <w:t>Très inquiet</w:t>
            </w:r>
          </w:p>
          <w:p w14:paraId="40CE20BD" w14:textId="77777777" w:rsidR="00130D4B" w:rsidRDefault="00AD1590">
            <w:pPr>
              <w:pStyle w:val="ListParagraph"/>
              <w:numPr>
                <w:ilvl w:val="0"/>
                <w:numId w:val="103"/>
              </w:numPr>
              <w:contextualSpacing/>
              <w:rPr>
                <w:color w:val="000000" w:themeColor="text1"/>
                <w:spacing w:val="-4"/>
                <w:lang w:val="fr-FR"/>
              </w:rPr>
            </w:pPr>
            <w:r w:rsidRPr="00637A5E">
              <w:rPr>
                <w:color w:val="000000" w:themeColor="text1"/>
                <w:spacing w:val="-4"/>
                <w:lang w:val="en"/>
              </w:rPr>
              <w:t>Je ne sais pas</w:t>
            </w:r>
          </w:p>
          <w:p w14:paraId="3ECADAA9" w14:textId="77777777" w:rsidR="00130D4B" w:rsidRDefault="00AD1590">
            <w:pPr>
              <w:pStyle w:val="ListParagraph"/>
              <w:numPr>
                <w:ilvl w:val="0"/>
                <w:numId w:val="103"/>
              </w:numPr>
              <w:contextualSpacing/>
              <w:rPr>
                <w:color w:val="000000" w:themeColor="text1"/>
                <w:spacing w:val="-4"/>
                <w:lang w:val="fr-FR"/>
              </w:rPr>
            </w:pPr>
            <w:r w:rsidRPr="001A0FCD">
              <w:rPr>
                <w:color w:val="000000" w:themeColor="text1"/>
                <w:spacing w:val="-4"/>
                <w:lang w:val="en"/>
              </w:rPr>
              <w:t>Refuser (</w:t>
            </w:r>
            <w:r w:rsidRPr="001A0FCD">
              <w:rPr>
                <w:i/>
                <w:color w:val="000000" w:themeColor="text1"/>
                <w:spacing w:val="-4"/>
                <w:lang w:val="en"/>
              </w:rPr>
              <w:t>ne pas lire</w:t>
            </w:r>
            <w:r w:rsidRPr="001A0FCD">
              <w:rPr>
                <w:color w:val="000000" w:themeColor="text1"/>
                <w:spacing w:val="-4"/>
                <w:lang w:val="en"/>
              </w:rPr>
              <w:t>)</w:t>
            </w:r>
          </w:p>
        </w:tc>
      </w:tr>
      <w:tr w:rsidR="00D27FB9" w:rsidRPr="000401CC" w14:paraId="1D3708B7"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985CAB5" w14:textId="77777777" w:rsidR="00130D4B" w:rsidRPr="004C1538" w:rsidRDefault="00AD1590">
            <w:pPr>
              <w:pStyle w:val="ListParagraph"/>
              <w:numPr>
                <w:ilvl w:val="0"/>
                <w:numId w:val="109"/>
              </w:numPr>
              <w:contextualSpacing/>
              <w:rPr>
                <w:color w:val="000000" w:themeColor="text1"/>
                <w:spacing w:val="-4"/>
                <w:lang w:val="fr-FR"/>
              </w:rPr>
            </w:pPr>
            <w:r w:rsidRPr="004C1538">
              <w:rPr>
                <w:color w:val="000000" w:themeColor="text1"/>
                <w:spacing w:val="-4"/>
                <w:lang w:val="fr-FR"/>
              </w:rPr>
              <w:t>Dans quelle mesure craignez-vous d'être malade de la MVE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7CBE706B" w14:textId="77777777" w:rsidR="00130D4B" w:rsidRDefault="00AD1590">
            <w:pPr>
              <w:pStyle w:val="ListParagraph"/>
              <w:numPr>
                <w:ilvl w:val="0"/>
                <w:numId w:val="83"/>
              </w:numPr>
              <w:contextualSpacing/>
              <w:rPr>
                <w:color w:val="000000" w:themeColor="text1"/>
                <w:spacing w:val="-4"/>
                <w:lang w:val="fr-FR"/>
              </w:rPr>
            </w:pPr>
            <w:r w:rsidRPr="004C1538">
              <w:rPr>
                <w:color w:val="000000" w:themeColor="text1"/>
                <w:spacing w:val="-4"/>
                <w:lang w:val="fr-FR"/>
              </w:rPr>
              <w:t xml:space="preserve"> </w:t>
            </w:r>
            <w:r w:rsidRPr="0021187F">
              <w:rPr>
                <w:color w:val="000000" w:themeColor="text1"/>
                <w:spacing w:val="-4"/>
                <w:lang w:val="en"/>
              </w:rPr>
              <w:t>Pas d'inquiétude</w:t>
            </w:r>
          </w:p>
          <w:p w14:paraId="30EBC3F0" w14:textId="77777777" w:rsidR="00130D4B" w:rsidRDefault="00AD1590">
            <w:pPr>
              <w:pStyle w:val="ListParagraph"/>
              <w:numPr>
                <w:ilvl w:val="0"/>
                <w:numId w:val="83"/>
              </w:numPr>
              <w:contextualSpacing/>
              <w:rPr>
                <w:color w:val="000000" w:themeColor="text1"/>
                <w:spacing w:val="-4"/>
                <w:lang w:val="fr-FR"/>
              </w:rPr>
            </w:pPr>
            <w:r w:rsidRPr="0021187F">
              <w:rPr>
                <w:color w:val="000000" w:themeColor="text1"/>
                <w:spacing w:val="-4"/>
                <w:lang w:val="en"/>
              </w:rPr>
              <w:t>Un peu inquiet</w:t>
            </w:r>
          </w:p>
          <w:p w14:paraId="5FC8ACD2" w14:textId="77777777" w:rsidR="00130D4B" w:rsidRDefault="00AD1590">
            <w:pPr>
              <w:pStyle w:val="ListParagraph"/>
              <w:numPr>
                <w:ilvl w:val="0"/>
                <w:numId w:val="83"/>
              </w:numPr>
              <w:contextualSpacing/>
              <w:rPr>
                <w:color w:val="000000" w:themeColor="text1"/>
                <w:spacing w:val="-4"/>
                <w:lang w:val="fr-FR"/>
              </w:rPr>
            </w:pPr>
            <w:r w:rsidRPr="0021187F">
              <w:rPr>
                <w:color w:val="000000" w:themeColor="text1"/>
                <w:spacing w:val="-4"/>
                <w:lang w:val="en"/>
              </w:rPr>
              <w:t>Très inquiet</w:t>
            </w:r>
          </w:p>
          <w:p w14:paraId="309ADDF0" w14:textId="77777777" w:rsidR="00130D4B" w:rsidRDefault="00AD1590">
            <w:pPr>
              <w:pStyle w:val="ListParagraph"/>
              <w:numPr>
                <w:ilvl w:val="0"/>
                <w:numId w:val="83"/>
              </w:numPr>
              <w:contextualSpacing/>
              <w:rPr>
                <w:color w:val="000000" w:themeColor="text1"/>
                <w:spacing w:val="-4"/>
                <w:lang w:val="fr-FR"/>
              </w:rPr>
            </w:pPr>
            <w:r w:rsidRPr="00637A5E">
              <w:rPr>
                <w:color w:val="000000" w:themeColor="text1"/>
                <w:spacing w:val="-4"/>
                <w:lang w:val="en"/>
              </w:rPr>
              <w:t>Je ne sais pas</w:t>
            </w:r>
          </w:p>
          <w:p w14:paraId="40411E5F" w14:textId="77777777" w:rsidR="00130D4B" w:rsidRDefault="00AD1590">
            <w:pPr>
              <w:pStyle w:val="ListParagraph"/>
              <w:numPr>
                <w:ilvl w:val="0"/>
                <w:numId w:val="83"/>
              </w:numPr>
              <w:contextualSpacing/>
              <w:rPr>
                <w:color w:val="000000" w:themeColor="text1"/>
                <w:spacing w:val="-4"/>
                <w:lang w:val="fr-FR"/>
              </w:rPr>
            </w:pPr>
            <w:r w:rsidRPr="001A0FCD">
              <w:rPr>
                <w:color w:val="000000" w:themeColor="text1"/>
                <w:spacing w:val="-4"/>
                <w:lang w:val="en"/>
              </w:rPr>
              <w:t>Refuser (</w:t>
            </w:r>
            <w:r w:rsidRPr="001A0FCD">
              <w:rPr>
                <w:i/>
                <w:color w:val="000000" w:themeColor="text1"/>
                <w:spacing w:val="-4"/>
                <w:lang w:val="en"/>
              </w:rPr>
              <w:t>ne pas lire</w:t>
            </w:r>
            <w:r w:rsidRPr="001A0FCD">
              <w:rPr>
                <w:color w:val="000000" w:themeColor="text1"/>
                <w:spacing w:val="-4"/>
                <w:lang w:val="en"/>
              </w:rPr>
              <w:t>)</w:t>
            </w:r>
          </w:p>
        </w:tc>
      </w:tr>
    </w:tbl>
    <w:p w14:paraId="63562507" w14:textId="77777777" w:rsidR="006E78BE" w:rsidRDefault="006E78BE">
      <w:r>
        <w:br w:type="page"/>
      </w:r>
    </w:p>
    <w:tbl>
      <w:tblPr>
        <w:tblW w:w="9000" w:type="dxa"/>
        <w:tblInd w:w="-5" w:type="dxa"/>
        <w:tblLayout w:type="fixed"/>
        <w:tblCellMar>
          <w:left w:w="10" w:type="dxa"/>
          <w:right w:w="10" w:type="dxa"/>
        </w:tblCellMar>
        <w:tblLook w:val="0000" w:firstRow="0" w:lastRow="0" w:firstColumn="0" w:lastColumn="0" w:noHBand="0" w:noVBand="0"/>
      </w:tblPr>
      <w:tblGrid>
        <w:gridCol w:w="3420"/>
        <w:gridCol w:w="5580"/>
      </w:tblGrid>
      <w:tr w:rsidR="00D27FB9" w:rsidRPr="004C1538" w14:paraId="33C42AD1" w14:textId="77777777" w:rsidTr="0041188B">
        <w:trPr>
          <w:cantSplit/>
        </w:trPr>
        <w:tc>
          <w:tcPr>
            <w:tcW w:w="9000" w:type="dxa"/>
            <w:gridSpan w:val="2"/>
            <w:tcBorders>
              <w:top w:val="single" w:sz="4" w:space="0" w:color="auto"/>
              <w:left w:val="single" w:sz="4" w:space="0" w:color="auto"/>
              <w:bottom w:val="single" w:sz="4" w:space="0" w:color="auto"/>
              <w:right w:val="single" w:sz="4" w:space="0" w:color="auto"/>
            </w:tcBorders>
            <w:shd w:val="clear" w:color="auto" w:fill="E7E6E6" w:themeFill="background2"/>
            <w:tcMar>
              <w:top w:w="0" w:type="dxa"/>
              <w:left w:w="115" w:type="dxa"/>
              <w:bottom w:w="0" w:type="dxa"/>
              <w:right w:w="115" w:type="dxa"/>
            </w:tcMar>
          </w:tcPr>
          <w:p w14:paraId="7AD7617E" w14:textId="77777777" w:rsidR="00130D4B" w:rsidRPr="004C1538" w:rsidRDefault="00AD1590">
            <w:pPr>
              <w:pStyle w:val="BodyText"/>
              <w:ind w:left="0"/>
              <w:rPr>
                <w:rFonts w:asciiTheme="minorHAnsi" w:hAnsiTheme="minorHAnsi"/>
                <w:caps/>
                <w:color w:val="000000" w:themeColor="text1"/>
                <w:sz w:val="21"/>
                <w:lang w:val="fr-FR"/>
              </w:rPr>
            </w:pPr>
            <w:r w:rsidRPr="004C1538">
              <w:rPr>
                <w:b/>
                <w:caps/>
                <w:lang w:val="fr-FR"/>
              </w:rPr>
              <w:lastRenderedPageBreak/>
              <w:t>Maladie à virus Ebola (eVD) Transmission</w:t>
            </w:r>
          </w:p>
        </w:tc>
      </w:tr>
      <w:tr w:rsidR="00D27FB9" w:rsidRPr="000401CC" w14:paraId="094D529D" w14:textId="77777777" w:rsidTr="00F708CB">
        <w:trPr>
          <w:cantSplit/>
        </w:trPr>
        <w:tc>
          <w:tcPr>
            <w:tcW w:w="3420" w:type="dxa"/>
            <w:tcBorders>
              <w:top w:val="single" w:sz="4" w:space="0" w:color="auto"/>
              <w:left w:val="single" w:sz="4" w:space="0" w:color="auto"/>
              <w:bottom w:val="single" w:sz="4" w:space="0" w:color="auto"/>
              <w:right w:val="single" w:sz="4" w:space="0" w:color="auto"/>
            </w:tcBorders>
            <w:tcMar>
              <w:top w:w="0" w:type="dxa"/>
              <w:left w:w="115" w:type="dxa"/>
              <w:bottom w:w="0" w:type="dxa"/>
              <w:right w:w="115" w:type="dxa"/>
            </w:tcMar>
          </w:tcPr>
          <w:p w14:paraId="07AB5A23" w14:textId="77777777" w:rsidR="00130D4B" w:rsidRPr="004C1538" w:rsidRDefault="00AD1590">
            <w:pPr>
              <w:pStyle w:val="ListParagraph"/>
              <w:numPr>
                <w:ilvl w:val="0"/>
                <w:numId w:val="109"/>
              </w:numPr>
              <w:contextualSpacing/>
              <w:rPr>
                <w:color w:val="000000" w:themeColor="text1"/>
                <w:spacing w:val="-4"/>
                <w:lang w:val="fr-FR"/>
              </w:rPr>
            </w:pPr>
            <w:r w:rsidRPr="004C1538">
              <w:rPr>
                <w:color w:val="000000" w:themeColor="text1"/>
                <w:spacing w:val="-4"/>
                <w:lang w:val="fr-FR"/>
              </w:rPr>
              <w:t>Comment la maladie se transmet-elle d'une personne à l'autre ?</w:t>
            </w:r>
          </w:p>
        </w:tc>
        <w:tc>
          <w:tcPr>
            <w:tcW w:w="5580" w:type="dxa"/>
            <w:tcBorders>
              <w:top w:val="single" w:sz="4" w:space="0" w:color="auto"/>
              <w:left w:val="single" w:sz="4" w:space="0" w:color="auto"/>
              <w:bottom w:val="single" w:sz="4" w:space="0" w:color="auto"/>
              <w:right w:val="single" w:sz="4" w:space="0" w:color="auto"/>
            </w:tcBorders>
            <w:shd w:val="clear" w:color="auto" w:fill="auto"/>
            <w:tcMar>
              <w:top w:w="0" w:type="dxa"/>
              <w:left w:w="115" w:type="dxa"/>
              <w:bottom w:w="0" w:type="dxa"/>
              <w:right w:w="115" w:type="dxa"/>
            </w:tcMar>
            <w:vAlign w:val="center"/>
          </w:tcPr>
          <w:p w14:paraId="53ADABC2" w14:textId="77777777" w:rsidR="00130D4B" w:rsidRPr="004C1538" w:rsidRDefault="00AD1590">
            <w:pPr>
              <w:spacing w:after="0" w:line="240" w:lineRule="auto"/>
              <w:rPr>
                <w:color w:val="000000" w:themeColor="text1"/>
                <w:lang w:val="fr-FR"/>
              </w:rPr>
            </w:pPr>
            <w:r w:rsidRPr="004C1538">
              <w:rPr>
                <w:i/>
                <w:color w:val="000000" w:themeColor="text1"/>
                <w:lang w:val="fr-FR"/>
              </w:rPr>
              <w:t xml:space="preserve">(Ne lisez </w:t>
            </w:r>
            <w:r w:rsidRPr="004C1538">
              <w:rPr>
                <w:b/>
                <w:i/>
                <w:color w:val="000000" w:themeColor="text1"/>
                <w:lang w:val="fr-FR"/>
              </w:rPr>
              <w:t xml:space="preserve">pas </w:t>
            </w:r>
            <w:r w:rsidRPr="004C1538">
              <w:rPr>
                <w:i/>
                <w:color w:val="000000" w:themeColor="text1"/>
                <w:lang w:val="fr-FR"/>
              </w:rPr>
              <w:t>les choix de réponses. Cochez toutes les réponses fournies par le participant.)</w:t>
            </w:r>
          </w:p>
          <w:p w14:paraId="48A31069" w14:textId="77777777" w:rsidR="00130D4B" w:rsidRPr="004C1538" w:rsidRDefault="00AD1590">
            <w:pPr>
              <w:pStyle w:val="ListParagraph"/>
              <w:numPr>
                <w:ilvl w:val="0"/>
                <w:numId w:val="60"/>
              </w:numPr>
              <w:contextualSpacing/>
              <w:rPr>
                <w:color w:val="000000" w:themeColor="text1"/>
                <w:lang w:val="fr-FR"/>
              </w:rPr>
            </w:pPr>
            <w:r w:rsidRPr="004C1538">
              <w:rPr>
                <w:color w:val="000000" w:themeColor="text1"/>
                <w:lang w:val="fr-FR"/>
              </w:rPr>
              <w:t>Contact avec les fluides corporels (urine, salive, sueur, excréments, vomissements, lait maternel, sécrétions vaginales et sperme) d'une personne atteinte de la MVE.</w:t>
            </w:r>
          </w:p>
          <w:p w14:paraId="32B96B4E" w14:textId="77777777" w:rsidR="00130D4B" w:rsidRPr="004C1538" w:rsidRDefault="00AD1590">
            <w:pPr>
              <w:pStyle w:val="ListParagraph"/>
              <w:numPr>
                <w:ilvl w:val="0"/>
                <w:numId w:val="60"/>
              </w:numPr>
              <w:contextualSpacing/>
              <w:rPr>
                <w:color w:val="000000" w:themeColor="text1"/>
                <w:lang w:val="fr-FR"/>
              </w:rPr>
            </w:pPr>
            <w:r w:rsidRPr="004C1538">
              <w:rPr>
                <w:color w:val="000000" w:themeColor="text1"/>
                <w:lang w:val="fr-FR"/>
              </w:rPr>
              <w:t>Contact avec les fluides corporels d'une personne décédée de la MVE</w:t>
            </w:r>
          </w:p>
          <w:p w14:paraId="0E565D0A" w14:textId="77777777" w:rsidR="00130D4B" w:rsidRPr="004C1538" w:rsidRDefault="00AD1590">
            <w:pPr>
              <w:pStyle w:val="ListParagraph"/>
              <w:numPr>
                <w:ilvl w:val="0"/>
                <w:numId w:val="60"/>
              </w:numPr>
              <w:contextualSpacing/>
              <w:rPr>
                <w:color w:val="000000" w:themeColor="text1"/>
                <w:lang w:val="fr-FR"/>
              </w:rPr>
            </w:pPr>
            <w:r w:rsidRPr="004C1538">
              <w:rPr>
                <w:color w:val="000000" w:themeColor="text1"/>
                <w:lang w:val="fr-FR"/>
              </w:rPr>
              <w:t>Contact avec des objets contaminés par les fluides corporels d'une personne malade ou décédée de la MVE.</w:t>
            </w:r>
          </w:p>
          <w:p w14:paraId="223C09F9" w14:textId="77777777" w:rsidR="00130D4B" w:rsidRPr="004C1538" w:rsidRDefault="00AD1590">
            <w:pPr>
              <w:pStyle w:val="ListParagraph"/>
              <w:numPr>
                <w:ilvl w:val="0"/>
                <w:numId w:val="60"/>
              </w:numPr>
              <w:contextualSpacing/>
              <w:rPr>
                <w:color w:val="000000" w:themeColor="text1"/>
                <w:lang w:val="fr-FR"/>
              </w:rPr>
            </w:pPr>
            <w:r w:rsidRPr="004C1538">
              <w:rPr>
                <w:color w:val="000000" w:themeColor="text1"/>
                <w:lang w:val="fr-FR"/>
              </w:rPr>
              <w:t>Rapports sexuels avec une personne infectée par la MVE</w:t>
            </w:r>
          </w:p>
          <w:p w14:paraId="745757EA" w14:textId="77777777" w:rsidR="00130D4B" w:rsidRPr="004C1538" w:rsidRDefault="00AD1590">
            <w:pPr>
              <w:pStyle w:val="ListParagraph"/>
              <w:numPr>
                <w:ilvl w:val="0"/>
                <w:numId w:val="60"/>
              </w:numPr>
              <w:contextualSpacing/>
              <w:rPr>
                <w:color w:val="000000" w:themeColor="text1"/>
                <w:lang w:val="fr-FR"/>
              </w:rPr>
            </w:pPr>
            <w:r w:rsidRPr="004C1538">
              <w:rPr>
                <w:color w:val="000000" w:themeColor="text1"/>
                <w:lang w:val="fr-FR"/>
              </w:rPr>
              <w:t>Rapports sexuels avec un survivant de l'EVD</w:t>
            </w:r>
          </w:p>
          <w:p w14:paraId="55D4B0A1" w14:textId="77777777" w:rsidR="00130D4B" w:rsidRDefault="00AD1590">
            <w:pPr>
              <w:pStyle w:val="ListParagraph"/>
              <w:numPr>
                <w:ilvl w:val="0"/>
                <w:numId w:val="60"/>
              </w:numPr>
              <w:contextualSpacing/>
              <w:rPr>
                <w:color w:val="000000" w:themeColor="text1"/>
                <w:lang w:val="fr-FR"/>
              </w:rPr>
            </w:pPr>
            <w:r w:rsidRPr="007E44CD">
              <w:rPr>
                <w:color w:val="000000" w:themeColor="text1"/>
                <w:lang w:val="en"/>
              </w:rPr>
              <w:t>Serrer la main des gens</w:t>
            </w:r>
          </w:p>
          <w:p w14:paraId="5B88FDCF" w14:textId="77777777" w:rsidR="00130D4B" w:rsidRDefault="00AD1590">
            <w:pPr>
              <w:pStyle w:val="ListParagraph"/>
              <w:numPr>
                <w:ilvl w:val="0"/>
                <w:numId w:val="60"/>
              </w:numPr>
              <w:contextualSpacing/>
              <w:rPr>
                <w:color w:val="000000" w:themeColor="text1"/>
                <w:lang w:val="fr-FR"/>
              </w:rPr>
            </w:pPr>
            <w:r w:rsidRPr="007E44CD">
              <w:rPr>
                <w:color w:val="000000" w:themeColor="text1"/>
                <w:lang w:val="en"/>
              </w:rPr>
              <w:t xml:space="preserve">En mangeant des animaux sauvages </w:t>
            </w:r>
          </w:p>
          <w:p w14:paraId="317DC890" w14:textId="77777777" w:rsidR="00130D4B" w:rsidRDefault="00AD1590">
            <w:pPr>
              <w:pStyle w:val="ListParagraph"/>
              <w:numPr>
                <w:ilvl w:val="0"/>
                <w:numId w:val="60"/>
              </w:numPr>
              <w:contextualSpacing/>
              <w:rPr>
                <w:color w:val="000000" w:themeColor="text1"/>
                <w:lang w:val="fr-FR"/>
              </w:rPr>
            </w:pPr>
            <w:r w:rsidRPr="007E44CD">
              <w:rPr>
                <w:color w:val="000000" w:themeColor="text1"/>
                <w:lang w:val="en"/>
              </w:rPr>
              <w:t>Transmission par voie aérienne</w:t>
            </w:r>
          </w:p>
          <w:p w14:paraId="41841866" w14:textId="77777777" w:rsidR="00130D4B" w:rsidRDefault="00AD1590">
            <w:pPr>
              <w:pStyle w:val="ListParagraph"/>
              <w:numPr>
                <w:ilvl w:val="0"/>
                <w:numId w:val="60"/>
              </w:numPr>
              <w:contextualSpacing/>
              <w:rPr>
                <w:color w:val="000000" w:themeColor="text1"/>
                <w:lang w:val="fr-FR"/>
              </w:rPr>
            </w:pPr>
            <w:r w:rsidRPr="007E44CD">
              <w:rPr>
                <w:color w:val="000000" w:themeColor="text1"/>
                <w:lang w:val="en"/>
              </w:rPr>
              <w:t>Par malédiction ou sorcellerie</w:t>
            </w:r>
          </w:p>
          <w:p w14:paraId="03A8E3F7" w14:textId="77777777" w:rsidR="00130D4B" w:rsidRDefault="00AD1590">
            <w:pPr>
              <w:numPr>
                <w:ilvl w:val="0"/>
                <w:numId w:val="60"/>
              </w:numPr>
              <w:spacing w:after="0" w:line="240" w:lineRule="auto"/>
              <w:contextualSpacing/>
              <w:rPr>
                <w:color w:val="000000" w:themeColor="text1"/>
                <w:lang w:val="fr-CD"/>
              </w:rPr>
            </w:pPr>
            <w:r w:rsidRPr="007E44CD">
              <w:rPr>
                <w:color w:val="000000" w:themeColor="text1"/>
                <w:lang w:val="en"/>
              </w:rPr>
              <w:t>Autre (</w:t>
            </w:r>
            <w:r w:rsidRPr="007E44CD">
              <w:rPr>
                <w:i/>
                <w:color w:val="000000" w:themeColor="text1"/>
                <w:lang w:val="en"/>
              </w:rPr>
              <w:t>préciser</w:t>
            </w:r>
            <w:r w:rsidRPr="007E44CD">
              <w:rPr>
                <w:color w:val="000000" w:themeColor="text1"/>
                <w:lang w:val="en"/>
              </w:rPr>
              <w:t>) : __________________________________</w:t>
            </w:r>
          </w:p>
          <w:p w14:paraId="013E2538" w14:textId="77777777" w:rsidR="00130D4B" w:rsidRDefault="00AD1590">
            <w:pPr>
              <w:pStyle w:val="ListParagraph"/>
              <w:numPr>
                <w:ilvl w:val="0"/>
                <w:numId w:val="60"/>
              </w:numPr>
              <w:contextualSpacing/>
              <w:rPr>
                <w:color w:val="000000" w:themeColor="text1"/>
                <w:lang w:val="fr-FR"/>
              </w:rPr>
            </w:pPr>
            <w:r w:rsidRPr="007E44CD">
              <w:rPr>
                <w:color w:val="000000" w:themeColor="text1"/>
                <w:lang w:val="en"/>
              </w:rPr>
              <w:t>Je ne sais pas</w:t>
            </w:r>
          </w:p>
          <w:p w14:paraId="48268872" w14:textId="77777777" w:rsidR="00130D4B" w:rsidRDefault="00AD1590">
            <w:pPr>
              <w:pStyle w:val="ListParagraph"/>
              <w:numPr>
                <w:ilvl w:val="0"/>
                <w:numId w:val="60"/>
              </w:numPr>
              <w:contextualSpacing/>
              <w:rPr>
                <w:color w:val="000000" w:themeColor="text1"/>
                <w:spacing w:val="-8"/>
                <w:lang w:val="fr-FR"/>
              </w:rPr>
            </w:pPr>
            <w:r w:rsidRPr="007E44CD">
              <w:rPr>
                <w:color w:val="000000" w:themeColor="text1"/>
                <w:lang w:val="en"/>
              </w:rPr>
              <w:t>Refuser (</w:t>
            </w:r>
            <w:r w:rsidRPr="007E44CD">
              <w:rPr>
                <w:i/>
                <w:color w:val="000000" w:themeColor="text1"/>
                <w:lang w:val="en"/>
              </w:rPr>
              <w:t>ne pas lire</w:t>
            </w:r>
            <w:r w:rsidRPr="007E44CD">
              <w:rPr>
                <w:color w:val="000000" w:themeColor="text1"/>
                <w:lang w:val="en"/>
              </w:rPr>
              <w:t>)</w:t>
            </w:r>
          </w:p>
        </w:tc>
      </w:tr>
      <w:tr w:rsidR="00D27FB9" w:rsidRPr="007E44CD" w14:paraId="682232E6" w14:textId="77777777" w:rsidTr="0041188B">
        <w:trPr>
          <w:cantSplit/>
          <w:tblHeader/>
        </w:trPr>
        <w:tc>
          <w:tcPr>
            <w:tcW w:w="9000" w:type="dxa"/>
            <w:gridSpan w:val="2"/>
            <w:tcBorders>
              <w:top w:val="single" w:sz="4" w:space="0" w:color="000000" w:themeColor="text1"/>
              <w:left w:val="single" w:sz="4" w:space="0" w:color="000000" w:themeColor="text1"/>
              <w:bottom w:val="single" w:sz="4" w:space="0" w:color="000000" w:themeColor="text1"/>
              <w:right w:val="single" w:sz="4" w:space="0" w:color="FFFFFF" w:themeColor="background1"/>
            </w:tcBorders>
            <w:shd w:val="clear" w:color="auto" w:fill="E7E6E6" w:themeFill="background2"/>
            <w:tcMar>
              <w:top w:w="0" w:type="dxa"/>
              <w:left w:w="115" w:type="dxa"/>
              <w:bottom w:w="0" w:type="dxa"/>
              <w:right w:w="115" w:type="dxa"/>
            </w:tcMar>
            <w:vAlign w:val="center"/>
          </w:tcPr>
          <w:p w14:paraId="7666FDC4" w14:textId="77777777" w:rsidR="00130D4B" w:rsidRDefault="00AD1590">
            <w:pPr>
              <w:spacing w:after="0" w:line="240" w:lineRule="auto"/>
              <w:rPr>
                <w:b/>
                <w:caps/>
                <w:color w:val="000000" w:themeColor="text1"/>
                <w:lang w:val="fr-FR"/>
              </w:rPr>
            </w:pPr>
            <w:r>
              <w:rPr>
                <w:b/>
                <w:caps/>
                <w:lang w:val="en"/>
              </w:rPr>
              <w:t xml:space="preserve">EVD </w:t>
            </w:r>
            <w:r w:rsidRPr="007E44CD">
              <w:rPr>
                <w:b/>
                <w:caps/>
                <w:lang w:val="en"/>
              </w:rPr>
              <w:t>Mesures de protection</w:t>
            </w:r>
          </w:p>
        </w:tc>
      </w:tr>
      <w:tr w:rsidR="00D27FB9" w:rsidRPr="000401CC" w14:paraId="50A0001E" w14:textId="77777777" w:rsidTr="00F708CB">
        <w:trPr>
          <w:cantSplit/>
          <w:trHeight w:val="5237"/>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tcPr>
          <w:p w14:paraId="03079493" w14:textId="77777777" w:rsidR="00130D4B" w:rsidRPr="004C1538" w:rsidRDefault="00AD1590">
            <w:pPr>
              <w:pStyle w:val="ListParagraph"/>
              <w:numPr>
                <w:ilvl w:val="0"/>
                <w:numId w:val="109"/>
              </w:numPr>
              <w:contextualSpacing/>
              <w:rPr>
                <w:color w:val="000000" w:themeColor="text1"/>
                <w:spacing w:val="-4"/>
                <w:lang w:val="fr-FR"/>
              </w:rPr>
            </w:pPr>
            <w:r w:rsidRPr="004C1538">
              <w:rPr>
                <w:color w:val="000000" w:themeColor="text1"/>
                <w:spacing w:val="-4"/>
                <w:lang w:val="fr-FR"/>
              </w:rPr>
              <w:lastRenderedPageBreak/>
              <w:t xml:space="preserve">Quels sont les moyens de se protéger contre la MVE ?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54DB77E9" w14:textId="77777777" w:rsidR="00130D4B" w:rsidRPr="004C1538" w:rsidRDefault="00AD1590">
            <w:pPr>
              <w:spacing w:after="0" w:line="240" w:lineRule="auto"/>
              <w:rPr>
                <w:color w:val="000000" w:themeColor="text1"/>
                <w:lang w:val="fr-FR"/>
              </w:rPr>
            </w:pPr>
            <w:r w:rsidRPr="004C1538">
              <w:rPr>
                <w:i/>
                <w:color w:val="000000" w:themeColor="text1"/>
                <w:lang w:val="fr-FR"/>
              </w:rPr>
              <w:t xml:space="preserve">(Ne lisez </w:t>
            </w:r>
            <w:r w:rsidRPr="004C1538">
              <w:rPr>
                <w:b/>
                <w:i/>
                <w:color w:val="000000" w:themeColor="text1"/>
                <w:lang w:val="fr-FR"/>
              </w:rPr>
              <w:t xml:space="preserve">pas </w:t>
            </w:r>
            <w:r w:rsidRPr="004C1538">
              <w:rPr>
                <w:i/>
                <w:color w:val="000000" w:themeColor="text1"/>
                <w:lang w:val="fr-FR"/>
              </w:rPr>
              <w:t>les choix de réponses. Cochez toutes les réponses fournies par le participant.)</w:t>
            </w:r>
          </w:p>
          <w:p w14:paraId="0293FB72" w14:textId="77777777" w:rsidR="00130D4B" w:rsidRPr="004C1538" w:rsidRDefault="00AD1590">
            <w:pPr>
              <w:pStyle w:val="ListParagraph"/>
              <w:numPr>
                <w:ilvl w:val="0"/>
                <w:numId w:val="61"/>
              </w:numPr>
              <w:contextualSpacing/>
              <w:rPr>
                <w:color w:val="000000" w:themeColor="text1"/>
                <w:lang w:val="fr-FR"/>
              </w:rPr>
            </w:pPr>
            <w:r w:rsidRPr="004C1538">
              <w:rPr>
                <w:color w:val="000000" w:themeColor="text1"/>
                <w:lang w:val="fr-FR"/>
              </w:rPr>
              <w:t>Se laver régulièrement les mains avec du savon</w:t>
            </w:r>
          </w:p>
          <w:p w14:paraId="0221E7B6" w14:textId="77777777" w:rsidR="00130D4B" w:rsidRPr="004C1538" w:rsidRDefault="00AD1590">
            <w:pPr>
              <w:pStyle w:val="ListParagraph"/>
              <w:numPr>
                <w:ilvl w:val="0"/>
                <w:numId w:val="61"/>
              </w:numPr>
              <w:contextualSpacing/>
              <w:rPr>
                <w:color w:val="000000" w:themeColor="text1"/>
                <w:lang w:val="fr-FR"/>
              </w:rPr>
            </w:pPr>
            <w:r w:rsidRPr="004C1538">
              <w:rPr>
                <w:color w:val="000000" w:themeColor="text1"/>
                <w:lang w:val="fr-FR"/>
              </w:rPr>
              <w:t>Se faire vacciner avec le vaccin EVD</w:t>
            </w:r>
          </w:p>
          <w:p w14:paraId="69C2D36F" w14:textId="77777777" w:rsidR="00130D4B" w:rsidRPr="004C1538" w:rsidRDefault="00AD1590">
            <w:pPr>
              <w:pStyle w:val="ListParagraph"/>
              <w:numPr>
                <w:ilvl w:val="0"/>
                <w:numId w:val="61"/>
              </w:numPr>
              <w:contextualSpacing/>
              <w:rPr>
                <w:color w:val="000000" w:themeColor="text1"/>
                <w:lang w:val="fr-FR"/>
              </w:rPr>
            </w:pPr>
            <w:r w:rsidRPr="004C1538">
              <w:rPr>
                <w:color w:val="000000" w:themeColor="text1"/>
                <w:lang w:val="fr-FR"/>
              </w:rPr>
              <w:t>Ne pas toucher le corps d'une personne décédée de la MVE.</w:t>
            </w:r>
          </w:p>
          <w:p w14:paraId="72364180" w14:textId="77777777" w:rsidR="00130D4B" w:rsidRPr="004C1538" w:rsidRDefault="00AD1590">
            <w:pPr>
              <w:pStyle w:val="ListParagraph"/>
              <w:numPr>
                <w:ilvl w:val="0"/>
                <w:numId w:val="61"/>
              </w:numPr>
              <w:contextualSpacing/>
              <w:rPr>
                <w:color w:val="000000" w:themeColor="text1"/>
                <w:lang w:val="fr-FR"/>
              </w:rPr>
            </w:pPr>
            <w:r w:rsidRPr="004C1538">
              <w:rPr>
                <w:color w:val="000000" w:themeColor="text1"/>
                <w:lang w:val="fr-FR"/>
              </w:rPr>
              <w:t>Ne pas assister aux funérailles de personnes décédées des suites de la MVE</w:t>
            </w:r>
          </w:p>
          <w:p w14:paraId="267BD18C" w14:textId="77777777" w:rsidR="00130D4B" w:rsidRPr="004C1538" w:rsidRDefault="00AD1590">
            <w:pPr>
              <w:pStyle w:val="ListParagraph"/>
              <w:numPr>
                <w:ilvl w:val="0"/>
                <w:numId w:val="61"/>
              </w:numPr>
              <w:contextualSpacing/>
              <w:rPr>
                <w:color w:val="000000" w:themeColor="text1"/>
                <w:lang w:val="fr-FR"/>
              </w:rPr>
            </w:pPr>
            <w:r w:rsidRPr="004C1538">
              <w:rPr>
                <w:color w:val="000000" w:themeColor="text1"/>
                <w:lang w:val="fr-FR"/>
              </w:rPr>
              <w:t>Porter des gants avant de s'occuper d'une personne malade</w:t>
            </w:r>
          </w:p>
          <w:p w14:paraId="7722C00C" w14:textId="77777777" w:rsidR="00130D4B" w:rsidRPr="004C1538" w:rsidRDefault="00AD1590">
            <w:pPr>
              <w:pStyle w:val="ListParagraph"/>
              <w:numPr>
                <w:ilvl w:val="0"/>
                <w:numId w:val="61"/>
              </w:numPr>
              <w:contextualSpacing/>
              <w:rPr>
                <w:color w:val="000000" w:themeColor="text1"/>
                <w:lang w:val="fr-FR"/>
              </w:rPr>
            </w:pPr>
            <w:r w:rsidRPr="004C1538">
              <w:rPr>
                <w:color w:val="000000" w:themeColor="text1"/>
                <w:lang w:val="fr-FR"/>
              </w:rPr>
              <w:t xml:space="preserve">Portez des gants avant de nettoyer les vomissures ou autres liquides d'une personne malade, </w:t>
            </w:r>
          </w:p>
          <w:p w14:paraId="0B2E848C" w14:textId="77777777" w:rsidR="00130D4B" w:rsidRPr="004C1538" w:rsidRDefault="00AD1590">
            <w:pPr>
              <w:pStyle w:val="ListParagraph"/>
              <w:numPr>
                <w:ilvl w:val="0"/>
                <w:numId w:val="61"/>
              </w:numPr>
              <w:contextualSpacing/>
              <w:rPr>
                <w:color w:val="000000" w:themeColor="text1"/>
                <w:lang w:val="fr-FR"/>
              </w:rPr>
            </w:pPr>
            <w:r w:rsidRPr="004C1538">
              <w:rPr>
                <w:color w:val="000000" w:themeColor="text1"/>
                <w:lang w:val="fr-FR"/>
              </w:rPr>
              <w:t>Utilisation d'un préservatif lors de rapports sexuels avec une personne infectée par la MVE</w:t>
            </w:r>
          </w:p>
          <w:p w14:paraId="129FAFD3" w14:textId="77777777" w:rsidR="00130D4B" w:rsidRPr="004C1538" w:rsidRDefault="00AD1590">
            <w:pPr>
              <w:pStyle w:val="ListParagraph"/>
              <w:numPr>
                <w:ilvl w:val="0"/>
                <w:numId w:val="61"/>
              </w:numPr>
              <w:contextualSpacing/>
              <w:rPr>
                <w:color w:val="000000" w:themeColor="text1"/>
                <w:lang w:val="fr-FR"/>
              </w:rPr>
            </w:pPr>
            <w:r w:rsidRPr="004C1538">
              <w:rPr>
                <w:color w:val="000000" w:themeColor="text1"/>
                <w:lang w:val="fr-FR"/>
              </w:rPr>
              <w:t>Utilisation d'un préservatif lors de rapports sexuels avec une personne ayant survécu à la MVE</w:t>
            </w:r>
          </w:p>
          <w:p w14:paraId="1328F7A3" w14:textId="77777777" w:rsidR="00130D4B" w:rsidRPr="004C1538" w:rsidRDefault="00AD1590">
            <w:pPr>
              <w:pStyle w:val="ListParagraph"/>
              <w:numPr>
                <w:ilvl w:val="0"/>
                <w:numId w:val="61"/>
              </w:numPr>
              <w:contextualSpacing/>
              <w:rPr>
                <w:color w:val="000000" w:themeColor="text1"/>
                <w:lang w:val="fr-FR"/>
              </w:rPr>
            </w:pPr>
            <w:r w:rsidRPr="004C1538">
              <w:rPr>
                <w:color w:val="000000" w:themeColor="text1"/>
                <w:lang w:val="fr-FR"/>
              </w:rPr>
              <w:t>Éviter de se rendre dans une clinique, un centre de santé ou un hôpital</w:t>
            </w:r>
          </w:p>
          <w:p w14:paraId="25B0F4B8" w14:textId="77777777" w:rsidR="00130D4B" w:rsidRPr="004C1538" w:rsidRDefault="00AD1590">
            <w:pPr>
              <w:pStyle w:val="ListParagraph"/>
              <w:numPr>
                <w:ilvl w:val="0"/>
                <w:numId w:val="61"/>
              </w:numPr>
              <w:spacing w:after="120" w:line="264" w:lineRule="auto"/>
              <w:contextualSpacing/>
              <w:rPr>
                <w:color w:val="000000" w:themeColor="text1"/>
                <w:lang w:val="fr-FR"/>
              </w:rPr>
            </w:pPr>
            <w:r w:rsidRPr="004C1538">
              <w:rPr>
                <w:color w:val="000000" w:themeColor="text1"/>
                <w:lang w:val="fr-FR"/>
              </w:rPr>
              <w:t>Éviter de consulter un guérisseur traditionnel ou un praticien de santé non professionnel</w:t>
            </w:r>
          </w:p>
          <w:p w14:paraId="10A8FBC8" w14:textId="77777777" w:rsidR="00130D4B" w:rsidRPr="004C1538" w:rsidRDefault="00AD1590">
            <w:pPr>
              <w:pStyle w:val="ListParagraph"/>
              <w:numPr>
                <w:ilvl w:val="0"/>
                <w:numId w:val="61"/>
              </w:numPr>
              <w:contextualSpacing/>
              <w:rPr>
                <w:color w:val="000000" w:themeColor="text1"/>
                <w:lang w:val="fr-FR"/>
              </w:rPr>
            </w:pPr>
            <w:r w:rsidRPr="004C1538">
              <w:rPr>
                <w:color w:val="000000" w:themeColor="text1"/>
                <w:lang w:val="fr-FR"/>
              </w:rPr>
              <w:t>Accepter la désinfection de la maison si nécessaire</w:t>
            </w:r>
          </w:p>
          <w:p w14:paraId="3DCFDF54" w14:textId="77777777" w:rsidR="00130D4B" w:rsidRPr="004C1538" w:rsidRDefault="00AD1590">
            <w:pPr>
              <w:pStyle w:val="ListParagraph"/>
              <w:numPr>
                <w:ilvl w:val="0"/>
                <w:numId w:val="61"/>
              </w:numPr>
              <w:contextualSpacing/>
              <w:rPr>
                <w:color w:val="000000" w:themeColor="text1"/>
                <w:lang w:val="fr-FR"/>
              </w:rPr>
            </w:pPr>
            <w:r w:rsidRPr="004C1538">
              <w:rPr>
                <w:color w:val="000000" w:themeColor="text1"/>
                <w:lang w:val="fr-FR"/>
              </w:rPr>
              <w:t>Il est impossible de se protéger contre l'EVD</w:t>
            </w:r>
          </w:p>
          <w:p w14:paraId="6AB771C7" w14:textId="77777777" w:rsidR="00130D4B" w:rsidRDefault="00AD1590">
            <w:pPr>
              <w:numPr>
                <w:ilvl w:val="0"/>
                <w:numId w:val="61"/>
              </w:numPr>
              <w:spacing w:after="0" w:line="240" w:lineRule="auto"/>
              <w:contextualSpacing/>
              <w:rPr>
                <w:color w:val="000000" w:themeColor="text1"/>
                <w:lang w:val="fr-CD"/>
              </w:rPr>
            </w:pPr>
            <w:r w:rsidRPr="007E44CD">
              <w:rPr>
                <w:color w:val="000000" w:themeColor="text1"/>
                <w:lang w:val="en"/>
              </w:rPr>
              <w:t>Autre (</w:t>
            </w:r>
            <w:r w:rsidRPr="007E44CD">
              <w:rPr>
                <w:i/>
                <w:color w:val="000000" w:themeColor="text1"/>
                <w:lang w:val="en"/>
              </w:rPr>
              <w:t>préciser</w:t>
            </w:r>
            <w:r w:rsidRPr="007E44CD">
              <w:rPr>
                <w:color w:val="000000" w:themeColor="text1"/>
                <w:lang w:val="en"/>
              </w:rPr>
              <w:t>) : ______________________________________</w:t>
            </w:r>
          </w:p>
          <w:p w14:paraId="1A94DE73" w14:textId="77777777" w:rsidR="00130D4B" w:rsidRDefault="00AD1590">
            <w:pPr>
              <w:pStyle w:val="ListParagraph"/>
              <w:numPr>
                <w:ilvl w:val="0"/>
                <w:numId w:val="61"/>
              </w:numPr>
              <w:contextualSpacing/>
              <w:rPr>
                <w:color w:val="000000" w:themeColor="text1"/>
                <w:lang w:val="fr-FR"/>
              </w:rPr>
            </w:pPr>
            <w:r w:rsidRPr="007E44CD">
              <w:rPr>
                <w:color w:val="000000" w:themeColor="text1"/>
                <w:lang w:val="en"/>
              </w:rPr>
              <w:t>Je ne sais pas</w:t>
            </w:r>
          </w:p>
          <w:p w14:paraId="5C269E9E" w14:textId="77777777" w:rsidR="00130D4B" w:rsidRDefault="00AD1590">
            <w:pPr>
              <w:pStyle w:val="ListParagraph"/>
              <w:numPr>
                <w:ilvl w:val="0"/>
                <w:numId w:val="61"/>
              </w:numPr>
              <w:contextualSpacing/>
              <w:rPr>
                <w:color w:val="000000" w:themeColor="text1"/>
                <w:spacing w:val="-4"/>
                <w:lang w:val="fr-FR"/>
              </w:rPr>
            </w:pPr>
            <w:r w:rsidRPr="007E44CD">
              <w:rPr>
                <w:color w:val="000000" w:themeColor="text1"/>
                <w:lang w:val="en"/>
              </w:rPr>
              <w:t>Refuser (</w:t>
            </w:r>
            <w:r w:rsidRPr="007E44CD">
              <w:rPr>
                <w:i/>
                <w:color w:val="000000" w:themeColor="text1"/>
                <w:lang w:val="en"/>
              </w:rPr>
              <w:t>ne pas lire</w:t>
            </w:r>
            <w:r w:rsidRPr="007E44CD">
              <w:rPr>
                <w:color w:val="000000" w:themeColor="text1"/>
                <w:lang w:val="en"/>
              </w:rPr>
              <w:t>)</w:t>
            </w:r>
          </w:p>
        </w:tc>
      </w:tr>
      <w:tr w:rsidR="00D27FB9" w:rsidRPr="00EF21E3" w14:paraId="74C33EF9"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25316E3E" w14:textId="77777777" w:rsidR="00130D4B" w:rsidRPr="004C1538" w:rsidRDefault="00AD1590">
            <w:pPr>
              <w:pStyle w:val="ListParagraph"/>
              <w:numPr>
                <w:ilvl w:val="0"/>
                <w:numId w:val="109"/>
              </w:numPr>
              <w:contextualSpacing/>
              <w:rPr>
                <w:color w:val="000000" w:themeColor="text1"/>
                <w:spacing w:val="-4"/>
                <w:lang w:val="fr-FR"/>
              </w:rPr>
            </w:pPr>
            <w:r w:rsidRPr="004C1538">
              <w:rPr>
                <w:color w:val="000000" w:themeColor="text1"/>
                <w:spacing w:val="-4"/>
                <w:lang w:val="fr-FR"/>
              </w:rPr>
              <w:t>Avez-vous pris des mesures pour éviter d'être infecté par l'EVD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745F1736" w14:textId="77777777" w:rsidR="00130D4B" w:rsidRDefault="00AD1590">
            <w:pPr>
              <w:pStyle w:val="ListParagraph"/>
              <w:numPr>
                <w:ilvl w:val="0"/>
                <w:numId w:val="94"/>
              </w:numPr>
              <w:contextualSpacing/>
              <w:rPr>
                <w:color w:val="000000" w:themeColor="text1"/>
                <w:spacing w:val="-4"/>
                <w:lang w:val="fr-FR"/>
              </w:rPr>
            </w:pPr>
            <w:r w:rsidRPr="0021187F">
              <w:rPr>
                <w:color w:val="000000" w:themeColor="text1"/>
                <w:spacing w:val="-4"/>
                <w:lang w:val="en"/>
              </w:rPr>
              <w:t xml:space="preserve">Oui </w:t>
            </w:r>
          </w:p>
          <w:p w14:paraId="7F0A78E3" w14:textId="77777777" w:rsidR="00130D4B" w:rsidRDefault="00AD1590">
            <w:pPr>
              <w:pStyle w:val="ListParagraph"/>
              <w:numPr>
                <w:ilvl w:val="0"/>
                <w:numId w:val="94"/>
              </w:numPr>
              <w:contextualSpacing/>
              <w:rPr>
                <w:color w:val="000000" w:themeColor="text1"/>
                <w:spacing w:val="-4"/>
                <w:lang w:val="fr-FR"/>
              </w:rPr>
            </w:pPr>
            <w:r w:rsidRPr="0031536D">
              <w:rPr>
                <w:color w:val="000000" w:themeColor="text1"/>
                <w:spacing w:val="-4"/>
                <w:lang w:val="en"/>
              </w:rPr>
              <w:t xml:space="preserve">Non </w:t>
            </w:r>
            <w:r w:rsidRPr="0031536D">
              <w:rPr>
                <w:rFonts w:ascii="Wingdings" w:eastAsia="Wingdings" w:hAnsi="Wingdings" w:cs="Wingdings"/>
                <w:color w:val="000000" w:themeColor="text1"/>
                <w:spacing w:val="-4"/>
                <w:lang w:val="fr-FR"/>
              </w:rPr>
              <w:t xml:space="preserve">àgo </w:t>
            </w:r>
            <w:r w:rsidRPr="0031536D">
              <w:rPr>
                <w:i/>
                <w:color w:val="000000" w:themeColor="text1"/>
                <w:spacing w:val="-4"/>
                <w:lang w:val="en"/>
              </w:rPr>
              <w:t>à Q.29</w:t>
            </w:r>
          </w:p>
          <w:p w14:paraId="4FCC897C" w14:textId="77777777" w:rsidR="00130D4B" w:rsidRDefault="00AD1590">
            <w:pPr>
              <w:pStyle w:val="ListParagraph"/>
              <w:numPr>
                <w:ilvl w:val="0"/>
                <w:numId w:val="94"/>
              </w:numPr>
              <w:contextualSpacing/>
              <w:rPr>
                <w:color w:val="000000" w:themeColor="text1"/>
                <w:spacing w:val="-4"/>
                <w:lang w:val="fr-FR"/>
              </w:rPr>
            </w:pPr>
            <w:r w:rsidRPr="001A0FCD">
              <w:rPr>
                <w:color w:val="000000" w:themeColor="text1"/>
                <w:spacing w:val="-4"/>
                <w:lang w:val="en"/>
              </w:rPr>
              <w:t>Refuser (</w:t>
            </w:r>
            <w:r w:rsidRPr="001A0FCD">
              <w:rPr>
                <w:i/>
                <w:color w:val="000000" w:themeColor="text1"/>
                <w:spacing w:val="-4"/>
                <w:lang w:val="en"/>
              </w:rPr>
              <w:t>ne pas lire</w:t>
            </w:r>
            <w:r w:rsidRPr="001A0FCD">
              <w:rPr>
                <w:color w:val="000000" w:themeColor="text1"/>
                <w:spacing w:val="-4"/>
                <w:lang w:val="en"/>
              </w:rPr>
              <w:t>)</w:t>
            </w:r>
          </w:p>
        </w:tc>
      </w:tr>
      <w:tr w:rsidR="00D27FB9" w:rsidRPr="000401CC" w14:paraId="7DFD69D3"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tcPr>
          <w:p w14:paraId="0153CA00" w14:textId="77777777" w:rsidR="00130D4B" w:rsidRPr="004C1538" w:rsidRDefault="00AD1590">
            <w:pPr>
              <w:pStyle w:val="ListParagraph"/>
              <w:numPr>
                <w:ilvl w:val="0"/>
                <w:numId w:val="109"/>
              </w:numPr>
              <w:contextualSpacing/>
              <w:rPr>
                <w:color w:val="000000" w:themeColor="text1"/>
                <w:spacing w:val="-4"/>
                <w:lang w:val="fr-FR"/>
              </w:rPr>
            </w:pPr>
            <w:r w:rsidRPr="004C1538">
              <w:rPr>
                <w:color w:val="000000" w:themeColor="text1"/>
                <w:spacing w:val="-4"/>
                <w:lang w:val="fr-FR"/>
              </w:rPr>
              <w:lastRenderedPageBreak/>
              <w:t>Quelles mesures avez-vous prises pour éviter d'être infecté par la MVE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06791913" w14:textId="77777777" w:rsidR="00130D4B" w:rsidRPr="004C1538" w:rsidRDefault="00AD1590">
            <w:pPr>
              <w:spacing w:after="0" w:line="240" w:lineRule="auto"/>
              <w:rPr>
                <w:color w:val="000000" w:themeColor="text1"/>
                <w:spacing w:val="-4"/>
                <w:lang w:val="fr-FR"/>
              </w:rPr>
            </w:pPr>
            <w:r w:rsidRPr="004C1538">
              <w:rPr>
                <w:i/>
                <w:color w:val="000000" w:themeColor="text1"/>
                <w:spacing w:val="-4"/>
                <w:lang w:val="fr-FR"/>
              </w:rPr>
              <w:t xml:space="preserve">(Ne lisez </w:t>
            </w:r>
            <w:r w:rsidRPr="004C1538">
              <w:rPr>
                <w:b/>
                <w:i/>
                <w:color w:val="000000" w:themeColor="text1"/>
                <w:spacing w:val="-4"/>
                <w:lang w:val="fr-FR"/>
              </w:rPr>
              <w:t xml:space="preserve">pas </w:t>
            </w:r>
            <w:r w:rsidRPr="004C1538">
              <w:rPr>
                <w:i/>
                <w:color w:val="000000" w:themeColor="text1"/>
                <w:spacing w:val="-4"/>
                <w:lang w:val="fr-FR"/>
              </w:rPr>
              <w:t>les choix de réponses. Cochez toutes les réponses fournies par le participant.)</w:t>
            </w:r>
          </w:p>
          <w:p w14:paraId="6EC3B4C8" w14:textId="77777777" w:rsidR="00130D4B" w:rsidRPr="004C1538" w:rsidRDefault="00AD1590">
            <w:pPr>
              <w:pStyle w:val="ListParagraph"/>
              <w:numPr>
                <w:ilvl w:val="0"/>
                <w:numId w:val="62"/>
              </w:numPr>
              <w:contextualSpacing/>
              <w:rPr>
                <w:color w:val="000000" w:themeColor="text1"/>
                <w:spacing w:val="-4"/>
                <w:lang w:val="fr-FR"/>
              </w:rPr>
            </w:pPr>
            <w:r w:rsidRPr="004C1538">
              <w:rPr>
                <w:color w:val="000000" w:themeColor="text1"/>
                <w:spacing w:val="-4"/>
                <w:lang w:val="fr-FR"/>
              </w:rPr>
              <w:t>Je me lave régulièrement les mains avec du savon</w:t>
            </w:r>
          </w:p>
          <w:p w14:paraId="64FB61E9" w14:textId="77777777" w:rsidR="00130D4B" w:rsidRDefault="00AD1590">
            <w:pPr>
              <w:pStyle w:val="ListParagraph"/>
              <w:numPr>
                <w:ilvl w:val="0"/>
                <w:numId w:val="62"/>
              </w:numPr>
              <w:contextualSpacing/>
              <w:rPr>
                <w:color w:val="000000" w:themeColor="text1"/>
                <w:spacing w:val="-4"/>
                <w:lang w:val="fr-FR"/>
              </w:rPr>
            </w:pPr>
            <w:r w:rsidRPr="0021187F">
              <w:rPr>
                <w:color w:val="000000" w:themeColor="text1"/>
                <w:spacing w:val="-4"/>
                <w:lang w:val="en"/>
              </w:rPr>
              <w:t>J'ai reçu le vaccin EVD</w:t>
            </w:r>
          </w:p>
          <w:p w14:paraId="1AE80EF9" w14:textId="77777777" w:rsidR="00130D4B" w:rsidRPr="004C1538" w:rsidRDefault="00AD1590">
            <w:pPr>
              <w:pStyle w:val="ListParagraph"/>
              <w:numPr>
                <w:ilvl w:val="0"/>
                <w:numId w:val="62"/>
              </w:numPr>
              <w:contextualSpacing/>
              <w:rPr>
                <w:color w:val="000000" w:themeColor="text1"/>
                <w:spacing w:val="-4"/>
                <w:lang w:val="fr-FR"/>
              </w:rPr>
            </w:pPr>
            <w:r w:rsidRPr="004C1538">
              <w:rPr>
                <w:color w:val="000000" w:themeColor="text1"/>
                <w:spacing w:val="-4"/>
                <w:lang w:val="fr-FR"/>
              </w:rPr>
              <w:t>J'évite de toucher le corps d'une personne décédée de la MVE.</w:t>
            </w:r>
          </w:p>
          <w:p w14:paraId="53932C70" w14:textId="77777777" w:rsidR="00130D4B" w:rsidRPr="004C1538" w:rsidRDefault="00AD1590">
            <w:pPr>
              <w:pStyle w:val="ListParagraph"/>
              <w:numPr>
                <w:ilvl w:val="0"/>
                <w:numId w:val="62"/>
              </w:numPr>
              <w:contextualSpacing/>
              <w:rPr>
                <w:color w:val="000000" w:themeColor="text1"/>
                <w:spacing w:val="-4"/>
                <w:lang w:val="fr-FR"/>
              </w:rPr>
            </w:pPr>
            <w:r w:rsidRPr="004C1538">
              <w:rPr>
                <w:color w:val="000000" w:themeColor="text1"/>
                <w:spacing w:val="-4"/>
                <w:lang w:val="fr-FR"/>
              </w:rPr>
              <w:t>Je n'assisterais pas aux funérailles d'une personne décédée de la MVE.</w:t>
            </w:r>
          </w:p>
          <w:p w14:paraId="501CB78D" w14:textId="77777777" w:rsidR="00130D4B" w:rsidRPr="004C1538" w:rsidRDefault="00AD1590">
            <w:pPr>
              <w:pStyle w:val="ListParagraph"/>
              <w:numPr>
                <w:ilvl w:val="0"/>
                <w:numId w:val="62"/>
              </w:numPr>
              <w:contextualSpacing/>
              <w:rPr>
                <w:color w:val="000000" w:themeColor="text1"/>
                <w:spacing w:val="-4"/>
                <w:lang w:val="fr-FR"/>
              </w:rPr>
            </w:pPr>
            <w:r w:rsidRPr="004C1538">
              <w:rPr>
                <w:color w:val="000000" w:themeColor="text1"/>
                <w:spacing w:val="-4"/>
                <w:lang w:val="fr-FR"/>
              </w:rPr>
              <w:t>Je porte des gants lorsque je touche ou soigne une personne malade.</w:t>
            </w:r>
          </w:p>
          <w:p w14:paraId="78BA8784" w14:textId="77777777" w:rsidR="00130D4B" w:rsidRPr="004C1538" w:rsidRDefault="00AD1590">
            <w:pPr>
              <w:pStyle w:val="ListParagraph"/>
              <w:numPr>
                <w:ilvl w:val="0"/>
                <w:numId w:val="62"/>
              </w:numPr>
              <w:contextualSpacing/>
              <w:rPr>
                <w:color w:val="000000" w:themeColor="text1"/>
                <w:spacing w:val="-4"/>
                <w:lang w:val="fr-FR"/>
              </w:rPr>
            </w:pPr>
            <w:r w:rsidRPr="004C1538">
              <w:rPr>
                <w:color w:val="000000" w:themeColor="text1"/>
                <w:spacing w:val="-4"/>
                <w:lang w:val="fr-FR"/>
              </w:rPr>
              <w:t>Je porte des gants lorsque je nettoie le vomi ou d'autres liquides d'une personne malade.</w:t>
            </w:r>
          </w:p>
          <w:p w14:paraId="26EDD75A" w14:textId="77777777" w:rsidR="00130D4B" w:rsidRPr="004C1538" w:rsidRDefault="00AD1590">
            <w:pPr>
              <w:pStyle w:val="ListParagraph"/>
              <w:numPr>
                <w:ilvl w:val="0"/>
                <w:numId w:val="62"/>
              </w:numPr>
              <w:contextualSpacing/>
              <w:rPr>
                <w:color w:val="000000" w:themeColor="text1"/>
                <w:spacing w:val="-4"/>
                <w:lang w:val="fr-FR"/>
              </w:rPr>
            </w:pPr>
            <w:r w:rsidRPr="004C1538">
              <w:rPr>
                <w:color w:val="000000" w:themeColor="text1"/>
                <w:spacing w:val="-4"/>
                <w:lang w:val="fr-FR"/>
              </w:rPr>
              <w:t>J'utilise un préservatif lorsque j'ai des rapports sexuels avec une personne infectée par la MVE.</w:t>
            </w:r>
          </w:p>
          <w:p w14:paraId="0D6B700A" w14:textId="77777777" w:rsidR="00130D4B" w:rsidRPr="004C1538" w:rsidRDefault="00AD1590">
            <w:pPr>
              <w:pStyle w:val="ListParagraph"/>
              <w:numPr>
                <w:ilvl w:val="0"/>
                <w:numId w:val="62"/>
              </w:numPr>
              <w:contextualSpacing/>
              <w:rPr>
                <w:color w:val="000000" w:themeColor="text1"/>
                <w:spacing w:val="-4"/>
                <w:lang w:val="fr-FR"/>
              </w:rPr>
            </w:pPr>
            <w:r w:rsidRPr="004C1538">
              <w:rPr>
                <w:color w:val="000000" w:themeColor="text1"/>
                <w:spacing w:val="-4"/>
                <w:lang w:val="fr-FR"/>
              </w:rPr>
              <w:t>J'utilise un préservatif lorsque j'ai des rapports sexuels avec une personne ayant survécu à la MVE.</w:t>
            </w:r>
          </w:p>
          <w:p w14:paraId="6DB5E907" w14:textId="77777777" w:rsidR="00130D4B" w:rsidRPr="004C1538" w:rsidRDefault="00AD1590">
            <w:pPr>
              <w:pStyle w:val="ListParagraph"/>
              <w:numPr>
                <w:ilvl w:val="0"/>
                <w:numId w:val="62"/>
              </w:numPr>
              <w:contextualSpacing/>
              <w:rPr>
                <w:color w:val="000000" w:themeColor="text1"/>
                <w:spacing w:val="-4"/>
                <w:lang w:val="fr-FR"/>
              </w:rPr>
            </w:pPr>
            <w:r w:rsidRPr="004C1538">
              <w:rPr>
                <w:color w:val="000000" w:themeColor="text1"/>
                <w:spacing w:val="-4"/>
                <w:lang w:val="fr-FR"/>
              </w:rPr>
              <w:t xml:space="preserve">J'évite de me rendre dans des </w:t>
            </w:r>
            <w:r w:rsidRPr="004C1538">
              <w:rPr>
                <w:color w:val="000000" w:themeColor="text1"/>
                <w:lang w:val="fr-FR"/>
              </w:rPr>
              <w:t>cliniques, des centres de santé ou des hôpitaux.</w:t>
            </w:r>
          </w:p>
          <w:p w14:paraId="76B990A0" w14:textId="77777777" w:rsidR="00130D4B" w:rsidRPr="004C1538" w:rsidRDefault="00AD1590">
            <w:pPr>
              <w:pStyle w:val="ListParagraph"/>
              <w:numPr>
                <w:ilvl w:val="0"/>
                <w:numId w:val="62"/>
              </w:numPr>
              <w:contextualSpacing/>
              <w:rPr>
                <w:color w:val="000000" w:themeColor="text1"/>
                <w:spacing w:val="-4"/>
                <w:lang w:val="fr-FR"/>
              </w:rPr>
            </w:pPr>
            <w:r w:rsidRPr="004C1538">
              <w:rPr>
                <w:color w:val="000000" w:themeColor="text1"/>
                <w:spacing w:val="-4"/>
                <w:lang w:val="fr-FR"/>
              </w:rPr>
              <w:t xml:space="preserve">J'évite de consulter les praticiens traditionnels </w:t>
            </w:r>
            <w:r w:rsidRPr="004C1538">
              <w:rPr>
                <w:color w:val="000000" w:themeColor="text1"/>
                <w:lang w:val="fr-FR"/>
              </w:rPr>
              <w:t>/ les praticiens de santé non professionnels</w:t>
            </w:r>
          </w:p>
          <w:p w14:paraId="47EE374C" w14:textId="77777777" w:rsidR="00130D4B" w:rsidRPr="004C1538" w:rsidRDefault="00AD1590">
            <w:pPr>
              <w:pStyle w:val="ListParagraph"/>
              <w:numPr>
                <w:ilvl w:val="0"/>
                <w:numId w:val="62"/>
              </w:numPr>
              <w:contextualSpacing/>
              <w:rPr>
                <w:color w:val="000000" w:themeColor="text1"/>
                <w:spacing w:val="-4"/>
                <w:lang w:val="fr-FR"/>
              </w:rPr>
            </w:pPr>
            <w:r w:rsidRPr="004C1538">
              <w:rPr>
                <w:color w:val="000000" w:themeColor="text1"/>
                <w:spacing w:val="-4"/>
                <w:lang w:val="fr-FR"/>
              </w:rPr>
              <w:t>J'ai autorisé la désinfection de ma maison</w:t>
            </w:r>
          </w:p>
          <w:p w14:paraId="18CC2B1D" w14:textId="77777777" w:rsidR="00130D4B" w:rsidRDefault="00AD1590">
            <w:pPr>
              <w:numPr>
                <w:ilvl w:val="0"/>
                <w:numId w:val="62"/>
              </w:numPr>
              <w:spacing w:after="0" w:line="240" w:lineRule="auto"/>
              <w:contextualSpacing/>
              <w:rPr>
                <w:color w:val="000000" w:themeColor="text1"/>
                <w:lang w:val="fr-CD"/>
              </w:rPr>
            </w:pPr>
            <w:r w:rsidRPr="00DB5F70">
              <w:rPr>
                <w:color w:val="000000" w:themeColor="text1"/>
                <w:lang w:val="en"/>
              </w:rPr>
              <w:t>Autre (</w:t>
            </w:r>
            <w:r w:rsidRPr="002174F0">
              <w:rPr>
                <w:i/>
                <w:color w:val="000000" w:themeColor="text1"/>
                <w:lang w:val="en"/>
              </w:rPr>
              <w:t>préciser</w:t>
            </w:r>
            <w:r w:rsidRPr="00DB5F70">
              <w:rPr>
                <w:color w:val="000000" w:themeColor="text1"/>
                <w:lang w:val="en"/>
              </w:rPr>
              <w:t>) : ____________________________________</w:t>
            </w:r>
          </w:p>
          <w:p w14:paraId="6B9EBC78" w14:textId="77777777" w:rsidR="00130D4B" w:rsidRDefault="00AD1590">
            <w:pPr>
              <w:pStyle w:val="ListParagraph"/>
              <w:numPr>
                <w:ilvl w:val="0"/>
                <w:numId w:val="62"/>
              </w:numPr>
              <w:contextualSpacing/>
              <w:rPr>
                <w:color w:val="000000" w:themeColor="text1"/>
                <w:spacing w:val="-4"/>
                <w:lang w:val="fr-FR"/>
              </w:rPr>
            </w:pPr>
            <w:r w:rsidRPr="0021187F">
              <w:rPr>
                <w:color w:val="000000" w:themeColor="text1"/>
                <w:spacing w:val="-4"/>
                <w:lang w:val="en"/>
              </w:rPr>
              <w:t>Je ne sais pas</w:t>
            </w:r>
          </w:p>
          <w:p w14:paraId="43B125A1" w14:textId="77777777" w:rsidR="00130D4B" w:rsidRDefault="00AD1590">
            <w:pPr>
              <w:pStyle w:val="ListParagraph"/>
              <w:numPr>
                <w:ilvl w:val="0"/>
                <w:numId w:val="62"/>
              </w:numPr>
              <w:contextualSpacing/>
              <w:rPr>
                <w:color w:val="000000" w:themeColor="text1"/>
                <w:spacing w:val="-4"/>
                <w:lang w:val="fr-FR"/>
              </w:rPr>
            </w:pPr>
            <w:r w:rsidRPr="001A0FCD">
              <w:rPr>
                <w:color w:val="000000" w:themeColor="text1"/>
                <w:spacing w:val="-4"/>
                <w:lang w:val="en"/>
              </w:rPr>
              <w:t>Refuser (</w:t>
            </w:r>
            <w:r w:rsidRPr="001A0FCD">
              <w:rPr>
                <w:i/>
                <w:color w:val="000000" w:themeColor="text1"/>
                <w:spacing w:val="-4"/>
                <w:lang w:val="en"/>
              </w:rPr>
              <w:t>ne pas lire</w:t>
            </w:r>
            <w:r w:rsidRPr="001A0FCD">
              <w:rPr>
                <w:color w:val="000000" w:themeColor="text1"/>
                <w:spacing w:val="-4"/>
                <w:lang w:val="en"/>
              </w:rPr>
              <w:t>)</w:t>
            </w:r>
          </w:p>
        </w:tc>
      </w:tr>
      <w:tr w:rsidR="00D27FB9" w:rsidRPr="00EF21E3" w14:paraId="74A3090F"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7DD1C9C5" w14:textId="77777777" w:rsidR="00130D4B" w:rsidRPr="004C1538" w:rsidRDefault="00AD1590">
            <w:pPr>
              <w:pStyle w:val="ListParagraph"/>
              <w:numPr>
                <w:ilvl w:val="0"/>
                <w:numId w:val="109"/>
              </w:numPr>
              <w:contextualSpacing/>
              <w:rPr>
                <w:color w:val="000000" w:themeColor="text1"/>
                <w:spacing w:val="-4"/>
                <w:lang w:val="fr-FR"/>
              </w:rPr>
            </w:pPr>
            <w:r w:rsidRPr="004C1538">
              <w:rPr>
                <w:color w:val="000000" w:themeColor="text1"/>
                <w:spacing w:val="-4"/>
                <w:lang w:val="fr-FR"/>
              </w:rPr>
              <w:t>Avez-vous rencontré des obstacles en essayant de vous protéger contre la MVE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vAlign w:val="center"/>
          </w:tcPr>
          <w:p w14:paraId="74369029" w14:textId="77777777" w:rsidR="00130D4B" w:rsidRDefault="00AD1590">
            <w:pPr>
              <w:pStyle w:val="ListParagraph"/>
              <w:numPr>
                <w:ilvl w:val="0"/>
                <w:numId w:val="63"/>
              </w:numPr>
              <w:contextualSpacing/>
              <w:rPr>
                <w:color w:val="000000" w:themeColor="text1"/>
                <w:spacing w:val="-4"/>
                <w:lang w:val="fr-FR"/>
              </w:rPr>
            </w:pPr>
            <w:r w:rsidRPr="0021187F">
              <w:rPr>
                <w:color w:val="000000" w:themeColor="text1"/>
                <w:spacing w:val="-4"/>
                <w:lang w:val="en"/>
              </w:rPr>
              <w:t xml:space="preserve">Oui </w:t>
            </w:r>
          </w:p>
          <w:p w14:paraId="6C457000" w14:textId="77777777" w:rsidR="00130D4B" w:rsidRDefault="00AD1590">
            <w:pPr>
              <w:pStyle w:val="ListParagraph"/>
              <w:numPr>
                <w:ilvl w:val="0"/>
                <w:numId w:val="63"/>
              </w:numPr>
              <w:contextualSpacing/>
              <w:rPr>
                <w:color w:val="000000" w:themeColor="text1"/>
                <w:spacing w:val="-4"/>
                <w:lang w:val="fr-FR"/>
              </w:rPr>
            </w:pPr>
            <w:r w:rsidRPr="0031536D">
              <w:rPr>
                <w:color w:val="000000" w:themeColor="text1"/>
                <w:spacing w:val="-4"/>
                <w:lang w:val="en"/>
              </w:rPr>
              <w:t>Non</w:t>
            </w:r>
            <w:r w:rsidRPr="000F08FB">
              <w:rPr>
                <w:color w:val="000000" w:themeColor="text1"/>
                <w:spacing w:val="-4"/>
                <w:lang w:val="en"/>
              </w:rPr>
              <w:sym w:font="Wingdings" w:char="F0E0"/>
            </w:r>
            <w:r w:rsidRPr="0031536D">
              <w:rPr>
                <w:i/>
                <w:color w:val="000000" w:themeColor="text1"/>
                <w:spacing w:val="-4"/>
                <w:lang w:val="en"/>
              </w:rPr>
              <w:t xml:space="preserve"> passez à Q.31</w:t>
            </w:r>
          </w:p>
          <w:p w14:paraId="3EE69AA0" w14:textId="77777777" w:rsidR="00130D4B" w:rsidRPr="004C1538" w:rsidRDefault="00AD1590">
            <w:pPr>
              <w:pStyle w:val="ListParagraph"/>
              <w:numPr>
                <w:ilvl w:val="0"/>
                <w:numId w:val="63"/>
              </w:numPr>
              <w:contextualSpacing/>
              <w:rPr>
                <w:color w:val="000000" w:themeColor="text1"/>
                <w:spacing w:val="-4"/>
                <w:lang w:val="fr-FR"/>
              </w:rPr>
            </w:pPr>
            <w:r w:rsidRPr="004C1538">
              <w:rPr>
                <w:color w:val="000000" w:themeColor="text1"/>
                <w:spacing w:val="-4"/>
                <w:lang w:val="fr-FR"/>
              </w:rPr>
              <w:t xml:space="preserve">Je ne </w:t>
            </w:r>
            <w:r w:rsidRPr="004C1538">
              <w:rPr>
                <w:lang w:val="fr-FR"/>
              </w:rPr>
              <w:t>sais pas</w:t>
            </w:r>
            <w:r w:rsidRPr="000F08FB">
              <w:rPr>
                <w:color w:val="000000" w:themeColor="text1"/>
                <w:spacing w:val="-4"/>
                <w:lang w:val="en"/>
              </w:rPr>
              <w:sym w:font="Wingdings" w:char="F0E0"/>
            </w:r>
            <w:r w:rsidRPr="004C1538">
              <w:rPr>
                <w:i/>
                <w:color w:val="000000" w:themeColor="text1"/>
                <w:spacing w:val="-4"/>
                <w:lang w:val="fr-FR"/>
              </w:rPr>
              <w:t xml:space="preserve"> passez à Q.31</w:t>
            </w:r>
          </w:p>
          <w:p w14:paraId="2FC6B1E2" w14:textId="77777777" w:rsidR="00130D4B" w:rsidRDefault="00AD1590">
            <w:pPr>
              <w:pStyle w:val="ListParagraph"/>
              <w:numPr>
                <w:ilvl w:val="0"/>
                <w:numId w:val="63"/>
              </w:numPr>
              <w:contextualSpacing/>
              <w:rPr>
                <w:color w:val="000000" w:themeColor="text1"/>
                <w:spacing w:val="-4"/>
                <w:lang w:val="fr-FR"/>
              </w:rPr>
            </w:pPr>
            <w:r w:rsidRPr="001A0FCD">
              <w:rPr>
                <w:color w:val="000000" w:themeColor="text1"/>
                <w:spacing w:val="-4"/>
                <w:lang w:val="en"/>
              </w:rPr>
              <w:t>Refuser (</w:t>
            </w:r>
            <w:r w:rsidRPr="001A0FCD">
              <w:rPr>
                <w:i/>
                <w:color w:val="000000" w:themeColor="text1"/>
                <w:spacing w:val="-4"/>
                <w:lang w:val="en"/>
              </w:rPr>
              <w:t>ne pas lire</w:t>
            </w:r>
            <w:r w:rsidRPr="001A0FCD">
              <w:rPr>
                <w:color w:val="000000" w:themeColor="text1"/>
                <w:spacing w:val="-4"/>
                <w:lang w:val="en"/>
              </w:rPr>
              <w:t>)</w:t>
            </w:r>
          </w:p>
        </w:tc>
      </w:tr>
      <w:tr w:rsidR="00D27FB9" w:rsidRPr="000401CC" w14:paraId="7EE717A1" w14:textId="77777777" w:rsidTr="00F708CB">
        <w:trPr>
          <w:cantSplit/>
          <w:trHeight w:val="3113"/>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tcPr>
          <w:p w14:paraId="2D9F7C1C" w14:textId="77777777" w:rsidR="00130D4B" w:rsidRPr="004C1538" w:rsidRDefault="00AD1590">
            <w:pPr>
              <w:pStyle w:val="ListParagraph"/>
              <w:numPr>
                <w:ilvl w:val="0"/>
                <w:numId w:val="109"/>
              </w:numPr>
              <w:contextualSpacing/>
              <w:rPr>
                <w:color w:val="000000" w:themeColor="text1"/>
                <w:spacing w:val="-4"/>
                <w:lang w:val="fr-FR"/>
              </w:rPr>
            </w:pPr>
            <w:r w:rsidRPr="004C1538">
              <w:rPr>
                <w:color w:val="000000" w:themeColor="text1"/>
                <w:spacing w:val="-4"/>
                <w:lang w:val="fr-FR"/>
              </w:rPr>
              <w:t>Quels sont les obstacles que vous avez rencontrés en essayant de vous protéger contre la MVE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5A691B28" w14:textId="77777777" w:rsidR="00130D4B" w:rsidRPr="004C1538" w:rsidRDefault="00AD1590">
            <w:pPr>
              <w:spacing w:after="0" w:line="240" w:lineRule="auto"/>
              <w:rPr>
                <w:color w:val="000000" w:themeColor="text1"/>
                <w:spacing w:val="-4"/>
                <w:lang w:val="fr-FR"/>
              </w:rPr>
            </w:pPr>
            <w:r w:rsidRPr="004C1538">
              <w:rPr>
                <w:i/>
                <w:color w:val="000000" w:themeColor="text1"/>
                <w:spacing w:val="-4"/>
                <w:lang w:val="fr-FR"/>
              </w:rPr>
              <w:t xml:space="preserve">(Ne lisez </w:t>
            </w:r>
            <w:r w:rsidRPr="004C1538">
              <w:rPr>
                <w:b/>
                <w:i/>
                <w:color w:val="000000" w:themeColor="text1"/>
                <w:spacing w:val="-4"/>
                <w:lang w:val="fr-FR"/>
              </w:rPr>
              <w:t xml:space="preserve">pas </w:t>
            </w:r>
            <w:r w:rsidRPr="004C1538">
              <w:rPr>
                <w:i/>
                <w:color w:val="000000" w:themeColor="text1"/>
                <w:spacing w:val="-4"/>
                <w:lang w:val="fr-FR"/>
              </w:rPr>
              <w:t>les choix de réponses. Cochez toutes les réponses fournies par le participant.)</w:t>
            </w:r>
          </w:p>
          <w:p w14:paraId="0D43B755" w14:textId="77777777" w:rsidR="00130D4B" w:rsidRPr="004C1538" w:rsidRDefault="00AD1590">
            <w:pPr>
              <w:pStyle w:val="ListParagraph"/>
              <w:numPr>
                <w:ilvl w:val="0"/>
                <w:numId w:val="64"/>
              </w:numPr>
              <w:contextualSpacing/>
              <w:rPr>
                <w:color w:val="000000" w:themeColor="text1"/>
                <w:spacing w:val="-4"/>
                <w:lang w:val="fr-FR"/>
              </w:rPr>
            </w:pPr>
            <w:r w:rsidRPr="004C1538">
              <w:rPr>
                <w:color w:val="000000" w:themeColor="text1"/>
                <w:spacing w:val="-4"/>
                <w:lang w:val="fr-FR"/>
              </w:rPr>
              <w:t>Coût des fournitures (gants, savon, etc.)</w:t>
            </w:r>
          </w:p>
          <w:p w14:paraId="79DCFDA2" w14:textId="77777777" w:rsidR="00130D4B" w:rsidRPr="004C1538" w:rsidRDefault="00AD1590">
            <w:pPr>
              <w:pStyle w:val="ListParagraph"/>
              <w:numPr>
                <w:ilvl w:val="0"/>
                <w:numId w:val="64"/>
              </w:numPr>
              <w:contextualSpacing/>
              <w:rPr>
                <w:color w:val="000000" w:themeColor="text1"/>
                <w:spacing w:val="-4"/>
                <w:lang w:val="fr-FR"/>
              </w:rPr>
            </w:pPr>
            <w:r w:rsidRPr="004C1538">
              <w:rPr>
                <w:color w:val="000000" w:themeColor="text1"/>
                <w:spacing w:val="-4"/>
                <w:lang w:val="fr-FR"/>
              </w:rPr>
              <w:t>Disponibilité des fournitures (gants, savon, etc.)</w:t>
            </w:r>
          </w:p>
          <w:p w14:paraId="2DFB342D" w14:textId="77777777" w:rsidR="00130D4B" w:rsidRDefault="00AD1590">
            <w:pPr>
              <w:pStyle w:val="ListParagraph"/>
              <w:numPr>
                <w:ilvl w:val="0"/>
                <w:numId w:val="64"/>
              </w:numPr>
              <w:contextualSpacing/>
              <w:rPr>
                <w:color w:val="000000" w:themeColor="text1"/>
                <w:spacing w:val="-4"/>
                <w:lang w:val="en-US"/>
              </w:rPr>
            </w:pPr>
            <w:r w:rsidRPr="0021187F">
              <w:rPr>
                <w:color w:val="000000" w:themeColor="text1"/>
                <w:spacing w:val="-4"/>
                <w:lang w:val="en"/>
              </w:rPr>
              <w:t xml:space="preserve">Manque d'accès à l'eau </w:t>
            </w:r>
            <w:r>
              <w:rPr>
                <w:color w:val="000000" w:themeColor="text1"/>
                <w:spacing w:val="-4"/>
                <w:lang w:val="en"/>
              </w:rPr>
              <w:t xml:space="preserve">potable </w:t>
            </w:r>
          </w:p>
          <w:p w14:paraId="190D73CC" w14:textId="77777777" w:rsidR="00130D4B" w:rsidRDefault="00AD1590">
            <w:pPr>
              <w:pStyle w:val="ListParagraph"/>
              <w:numPr>
                <w:ilvl w:val="0"/>
                <w:numId w:val="64"/>
              </w:numPr>
              <w:contextualSpacing/>
              <w:rPr>
                <w:color w:val="000000" w:themeColor="text1"/>
                <w:spacing w:val="-4"/>
                <w:lang w:val="fr-FR"/>
              </w:rPr>
            </w:pPr>
            <w:r w:rsidRPr="0021187F">
              <w:rPr>
                <w:color w:val="000000" w:themeColor="text1"/>
                <w:spacing w:val="-4"/>
                <w:lang w:val="en"/>
              </w:rPr>
              <w:t xml:space="preserve">Pas d'accès au vaccin </w:t>
            </w:r>
          </w:p>
          <w:p w14:paraId="34201D98" w14:textId="77777777" w:rsidR="00130D4B" w:rsidRPr="004C1538" w:rsidRDefault="00AD1590">
            <w:pPr>
              <w:pStyle w:val="ListParagraph"/>
              <w:numPr>
                <w:ilvl w:val="0"/>
                <w:numId w:val="64"/>
              </w:numPr>
              <w:contextualSpacing/>
              <w:rPr>
                <w:color w:val="000000" w:themeColor="text1"/>
                <w:spacing w:val="-4"/>
                <w:lang w:val="fr-FR"/>
              </w:rPr>
            </w:pPr>
            <w:r w:rsidRPr="004C1538">
              <w:rPr>
                <w:color w:val="000000" w:themeColor="text1"/>
                <w:spacing w:val="-4"/>
                <w:lang w:val="fr-FR"/>
              </w:rPr>
              <w:t>Pas de place pour isoler une personne malade dans la maison</w:t>
            </w:r>
          </w:p>
          <w:p w14:paraId="4F1C2ACE" w14:textId="77777777" w:rsidR="00130D4B" w:rsidRPr="004C1538" w:rsidRDefault="00AD1590">
            <w:pPr>
              <w:pStyle w:val="ListParagraph"/>
              <w:numPr>
                <w:ilvl w:val="0"/>
                <w:numId w:val="64"/>
              </w:numPr>
              <w:contextualSpacing/>
              <w:rPr>
                <w:color w:val="000000" w:themeColor="text1"/>
                <w:spacing w:val="-4"/>
                <w:lang w:val="fr-FR"/>
              </w:rPr>
            </w:pPr>
            <w:r w:rsidRPr="004C1538">
              <w:rPr>
                <w:color w:val="000000" w:themeColor="text1"/>
                <w:spacing w:val="-4"/>
                <w:lang w:val="fr-FR"/>
              </w:rPr>
              <w:t>Aucun moyen d'éviter les comportements à risque (soins aux malades, participation aux funérailles, etc.)</w:t>
            </w:r>
          </w:p>
          <w:p w14:paraId="06A311D5" w14:textId="77777777" w:rsidR="00130D4B" w:rsidRPr="004C1538" w:rsidRDefault="00AD1590">
            <w:pPr>
              <w:pStyle w:val="ListParagraph"/>
              <w:numPr>
                <w:ilvl w:val="0"/>
                <w:numId w:val="64"/>
              </w:numPr>
              <w:contextualSpacing/>
              <w:rPr>
                <w:color w:val="000000" w:themeColor="text1"/>
                <w:spacing w:val="-4"/>
                <w:lang w:val="fr-FR"/>
              </w:rPr>
            </w:pPr>
            <w:r w:rsidRPr="004C1538">
              <w:rPr>
                <w:color w:val="000000" w:themeColor="text1"/>
                <w:spacing w:val="-4"/>
                <w:lang w:val="fr-FR"/>
              </w:rPr>
              <w:t>La communauté n'approuve pas ces changements de comportement</w:t>
            </w:r>
          </w:p>
          <w:p w14:paraId="38EFC88F" w14:textId="77777777" w:rsidR="00130D4B" w:rsidRDefault="00AD1590">
            <w:pPr>
              <w:numPr>
                <w:ilvl w:val="0"/>
                <w:numId w:val="64"/>
              </w:numPr>
              <w:spacing w:after="0" w:line="240" w:lineRule="auto"/>
              <w:contextualSpacing/>
              <w:rPr>
                <w:color w:val="000000" w:themeColor="text1"/>
                <w:lang w:val="fr-CD"/>
              </w:rPr>
            </w:pPr>
            <w:r w:rsidRPr="00DB5F70">
              <w:rPr>
                <w:color w:val="000000" w:themeColor="text1"/>
                <w:lang w:val="en"/>
              </w:rPr>
              <w:t>Autre (</w:t>
            </w:r>
            <w:r w:rsidRPr="002174F0">
              <w:rPr>
                <w:i/>
                <w:color w:val="000000" w:themeColor="text1"/>
                <w:lang w:val="en"/>
              </w:rPr>
              <w:t>préciser</w:t>
            </w:r>
            <w:r w:rsidRPr="00DB5F70">
              <w:rPr>
                <w:color w:val="000000" w:themeColor="text1"/>
                <w:lang w:val="en"/>
              </w:rPr>
              <w:t>) : __________________________________</w:t>
            </w:r>
          </w:p>
          <w:p w14:paraId="61EDE7EB" w14:textId="77777777" w:rsidR="00130D4B" w:rsidRDefault="00AD1590">
            <w:pPr>
              <w:pStyle w:val="ListParagraph"/>
              <w:numPr>
                <w:ilvl w:val="0"/>
                <w:numId w:val="64"/>
              </w:numPr>
              <w:contextualSpacing/>
              <w:rPr>
                <w:color w:val="000000" w:themeColor="text1"/>
                <w:spacing w:val="-4"/>
                <w:lang w:val="fr-FR"/>
              </w:rPr>
            </w:pPr>
            <w:r w:rsidRPr="001A0FCD">
              <w:rPr>
                <w:color w:val="000000" w:themeColor="text1"/>
                <w:spacing w:val="-4"/>
                <w:lang w:val="en"/>
              </w:rPr>
              <w:t>Refuser (</w:t>
            </w:r>
            <w:r w:rsidRPr="001A0FCD">
              <w:rPr>
                <w:i/>
                <w:color w:val="000000" w:themeColor="text1"/>
                <w:spacing w:val="-4"/>
                <w:lang w:val="en"/>
              </w:rPr>
              <w:t>ne pas lire</w:t>
            </w:r>
            <w:r w:rsidRPr="001A0FCD">
              <w:rPr>
                <w:color w:val="000000" w:themeColor="text1"/>
                <w:spacing w:val="-4"/>
                <w:lang w:val="en"/>
              </w:rPr>
              <w:t>)</w:t>
            </w:r>
          </w:p>
        </w:tc>
      </w:tr>
      <w:tr w:rsidR="00D27FB9" w:rsidRPr="007E44CD" w14:paraId="6459D541" w14:textId="77777777" w:rsidTr="0041188B">
        <w:trPr>
          <w:cantSplit/>
          <w:trHeight w:val="288"/>
        </w:trPr>
        <w:tc>
          <w:tcPr>
            <w:tcW w:w="900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tcMar>
              <w:top w:w="0" w:type="dxa"/>
              <w:left w:w="115" w:type="dxa"/>
              <w:bottom w:w="0" w:type="dxa"/>
              <w:right w:w="115" w:type="dxa"/>
            </w:tcMar>
            <w:vAlign w:val="center"/>
          </w:tcPr>
          <w:p w14:paraId="028285F6" w14:textId="77777777" w:rsidR="00130D4B" w:rsidRDefault="00AD1590">
            <w:pPr>
              <w:spacing w:after="0" w:line="240" w:lineRule="auto"/>
              <w:rPr>
                <w:b/>
                <w:caps/>
                <w:color w:val="000000" w:themeColor="text1"/>
                <w:lang w:val="fr-FR"/>
              </w:rPr>
            </w:pPr>
            <w:r w:rsidRPr="007E44CD">
              <w:rPr>
                <w:b/>
                <w:caps/>
                <w:color w:val="000000" w:themeColor="text1"/>
                <w:lang w:val="en"/>
              </w:rPr>
              <w:t>Signes et symptômes</w:t>
            </w:r>
          </w:p>
        </w:tc>
      </w:tr>
      <w:tr w:rsidR="00D27FB9" w:rsidRPr="000401CC" w14:paraId="6C601087"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655702DE" w14:textId="77777777" w:rsidR="00130D4B" w:rsidRPr="004C1538" w:rsidRDefault="00AD1590">
            <w:pPr>
              <w:pStyle w:val="ListParagraph"/>
              <w:numPr>
                <w:ilvl w:val="0"/>
                <w:numId w:val="109"/>
              </w:numPr>
              <w:contextualSpacing/>
              <w:rPr>
                <w:color w:val="000000" w:themeColor="text1"/>
                <w:spacing w:val="-4"/>
                <w:lang w:val="fr-FR"/>
              </w:rPr>
            </w:pPr>
            <w:r w:rsidRPr="004C1538">
              <w:rPr>
                <w:color w:val="000000" w:themeColor="text1"/>
                <w:spacing w:val="-4"/>
                <w:lang w:val="fr-FR"/>
              </w:rPr>
              <w:lastRenderedPageBreak/>
              <w:t xml:space="preserve">Pouvez-vous </w:t>
            </w:r>
            <w:r w:rsidRPr="004C1538">
              <w:rPr>
                <w:color w:val="000000" w:themeColor="text1"/>
                <w:spacing w:val="-4"/>
                <w:u w:val="single"/>
                <w:lang w:val="fr-FR"/>
              </w:rPr>
              <w:t xml:space="preserve">décrire les </w:t>
            </w:r>
            <w:r w:rsidRPr="004C1538">
              <w:rPr>
                <w:color w:val="000000" w:themeColor="text1"/>
                <w:spacing w:val="-4"/>
                <w:lang w:val="fr-FR"/>
              </w:rPr>
              <w:t>signes indiquant qu'une personne peut être atteinte de la MVE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vAlign w:val="center"/>
          </w:tcPr>
          <w:p w14:paraId="5615F0D7" w14:textId="77777777" w:rsidR="00130D4B" w:rsidRPr="004C1538" w:rsidRDefault="00AD1590">
            <w:pPr>
              <w:spacing w:after="0" w:line="240" w:lineRule="auto"/>
              <w:rPr>
                <w:color w:val="000000" w:themeColor="text1"/>
                <w:spacing w:val="-4"/>
                <w:lang w:val="fr-FR"/>
              </w:rPr>
            </w:pPr>
            <w:r w:rsidRPr="004C1538">
              <w:rPr>
                <w:i/>
                <w:color w:val="000000" w:themeColor="text1"/>
                <w:spacing w:val="-4"/>
                <w:lang w:val="fr-FR"/>
              </w:rPr>
              <w:t xml:space="preserve">(Ne lisez </w:t>
            </w:r>
            <w:r w:rsidRPr="004C1538">
              <w:rPr>
                <w:b/>
                <w:i/>
                <w:color w:val="000000" w:themeColor="text1"/>
                <w:spacing w:val="-4"/>
                <w:lang w:val="fr-FR"/>
              </w:rPr>
              <w:t xml:space="preserve">pas </w:t>
            </w:r>
            <w:r w:rsidRPr="004C1538">
              <w:rPr>
                <w:i/>
                <w:color w:val="000000" w:themeColor="text1"/>
                <w:spacing w:val="-4"/>
                <w:lang w:val="fr-FR"/>
              </w:rPr>
              <w:t>les choix de réponses. Cochez toutes les réponses fournies par le participant.)</w:t>
            </w:r>
          </w:p>
          <w:p w14:paraId="22C53B0E" w14:textId="77777777" w:rsidR="00130D4B" w:rsidRDefault="00AD1590">
            <w:pPr>
              <w:pStyle w:val="ListParagraph"/>
              <w:numPr>
                <w:ilvl w:val="0"/>
                <w:numId w:val="65"/>
              </w:numPr>
              <w:contextualSpacing/>
              <w:rPr>
                <w:color w:val="000000" w:themeColor="text1"/>
                <w:spacing w:val="-4"/>
                <w:lang w:val="fr-FR"/>
              </w:rPr>
            </w:pPr>
            <w:r w:rsidRPr="0021187F">
              <w:rPr>
                <w:color w:val="000000" w:themeColor="text1"/>
                <w:spacing w:val="-4"/>
                <w:lang w:val="en"/>
              </w:rPr>
              <w:t xml:space="preserve">Fièvre </w:t>
            </w:r>
          </w:p>
          <w:p w14:paraId="03773E7D" w14:textId="77777777" w:rsidR="00130D4B" w:rsidRDefault="00AD1590">
            <w:pPr>
              <w:pStyle w:val="ListParagraph"/>
              <w:numPr>
                <w:ilvl w:val="0"/>
                <w:numId w:val="65"/>
              </w:numPr>
              <w:contextualSpacing/>
              <w:rPr>
                <w:color w:val="000000" w:themeColor="text1"/>
                <w:spacing w:val="-4"/>
                <w:lang w:val="fr-FR"/>
              </w:rPr>
            </w:pPr>
            <w:r w:rsidRPr="0021187F">
              <w:rPr>
                <w:color w:val="000000" w:themeColor="text1"/>
                <w:spacing w:val="-4"/>
                <w:lang w:val="en"/>
              </w:rPr>
              <w:t xml:space="preserve">Maux de tête </w:t>
            </w:r>
          </w:p>
          <w:p w14:paraId="10A4EFF2" w14:textId="77777777" w:rsidR="00130D4B" w:rsidRDefault="00AD1590">
            <w:pPr>
              <w:pStyle w:val="ListParagraph"/>
              <w:numPr>
                <w:ilvl w:val="0"/>
                <w:numId w:val="65"/>
              </w:numPr>
              <w:contextualSpacing/>
              <w:rPr>
                <w:color w:val="000000" w:themeColor="text1"/>
                <w:spacing w:val="-4"/>
                <w:lang w:val="fr-FR"/>
              </w:rPr>
            </w:pPr>
            <w:r w:rsidRPr="0021187F">
              <w:rPr>
                <w:color w:val="000000" w:themeColor="text1"/>
                <w:spacing w:val="-4"/>
                <w:lang w:val="en"/>
              </w:rPr>
              <w:t xml:space="preserve">Douleurs corporelles </w:t>
            </w:r>
          </w:p>
          <w:p w14:paraId="2295C2AD" w14:textId="77777777" w:rsidR="00130D4B" w:rsidRDefault="00AD1590">
            <w:pPr>
              <w:pStyle w:val="ListParagraph"/>
              <w:numPr>
                <w:ilvl w:val="0"/>
                <w:numId w:val="65"/>
              </w:numPr>
              <w:contextualSpacing/>
              <w:rPr>
                <w:color w:val="000000" w:themeColor="text1"/>
                <w:spacing w:val="-4"/>
                <w:lang w:val="fr-FR"/>
              </w:rPr>
            </w:pPr>
            <w:r w:rsidRPr="0021187F">
              <w:rPr>
                <w:color w:val="000000" w:themeColor="text1"/>
                <w:spacing w:val="-4"/>
                <w:lang w:val="en"/>
              </w:rPr>
              <w:t xml:space="preserve">Vomissements </w:t>
            </w:r>
          </w:p>
          <w:p w14:paraId="665A1D52" w14:textId="77777777" w:rsidR="00130D4B" w:rsidRDefault="00AD1590">
            <w:pPr>
              <w:pStyle w:val="ListParagraph"/>
              <w:numPr>
                <w:ilvl w:val="0"/>
                <w:numId w:val="65"/>
              </w:numPr>
              <w:contextualSpacing/>
              <w:rPr>
                <w:color w:val="000000" w:themeColor="text1"/>
                <w:spacing w:val="-4"/>
                <w:lang w:val="fr-FR"/>
              </w:rPr>
            </w:pPr>
            <w:r w:rsidRPr="0021187F">
              <w:rPr>
                <w:color w:val="000000" w:themeColor="text1"/>
                <w:spacing w:val="-4"/>
                <w:lang w:val="en"/>
              </w:rPr>
              <w:t xml:space="preserve">Diarrhée </w:t>
            </w:r>
          </w:p>
          <w:p w14:paraId="2A23AEA7" w14:textId="77777777" w:rsidR="00130D4B" w:rsidRDefault="00AD1590">
            <w:pPr>
              <w:pStyle w:val="ListParagraph"/>
              <w:numPr>
                <w:ilvl w:val="0"/>
                <w:numId w:val="65"/>
              </w:numPr>
              <w:contextualSpacing/>
              <w:rPr>
                <w:color w:val="000000" w:themeColor="text1"/>
                <w:spacing w:val="-4"/>
                <w:lang w:val="fr-FR"/>
              </w:rPr>
            </w:pPr>
            <w:r w:rsidRPr="004C1538">
              <w:rPr>
                <w:color w:val="000000" w:themeColor="text1"/>
                <w:spacing w:val="-4"/>
                <w:lang w:val="fr-FR"/>
              </w:rPr>
              <w:t>Saignement des gencives ou autres saignements</w:t>
            </w:r>
          </w:p>
          <w:p w14:paraId="35F00AAB" w14:textId="77777777" w:rsidR="00130D4B" w:rsidRDefault="00AD1590">
            <w:pPr>
              <w:pStyle w:val="ListParagraph"/>
              <w:numPr>
                <w:ilvl w:val="0"/>
                <w:numId w:val="65"/>
              </w:numPr>
              <w:contextualSpacing/>
              <w:rPr>
                <w:color w:val="000000" w:themeColor="text1"/>
                <w:spacing w:val="-4"/>
                <w:lang w:val="fr-FR"/>
              </w:rPr>
            </w:pPr>
            <w:r w:rsidRPr="0021187F">
              <w:rPr>
                <w:color w:val="000000" w:themeColor="text1"/>
                <w:spacing w:val="-4"/>
                <w:lang w:val="en"/>
              </w:rPr>
              <w:t>Faiblesse et fatigue généralisées</w:t>
            </w:r>
          </w:p>
          <w:p w14:paraId="54D61F55" w14:textId="77777777" w:rsidR="00130D4B" w:rsidRDefault="00AD1590">
            <w:pPr>
              <w:numPr>
                <w:ilvl w:val="0"/>
                <w:numId w:val="65"/>
              </w:numPr>
              <w:spacing w:after="0" w:line="240" w:lineRule="auto"/>
              <w:contextualSpacing/>
              <w:rPr>
                <w:color w:val="000000" w:themeColor="text1"/>
                <w:lang w:val="fr-CD"/>
              </w:rPr>
            </w:pPr>
            <w:r w:rsidRPr="00DB5F70">
              <w:rPr>
                <w:color w:val="000000" w:themeColor="text1"/>
                <w:lang w:val="en"/>
              </w:rPr>
              <w:t>Autre (</w:t>
            </w:r>
            <w:r w:rsidRPr="002174F0">
              <w:rPr>
                <w:i/>
                <w:color w:val="000000" w:themeColor="text1"/>
                <w:lang w:val="en"/>
              </w:rPr>
              <w:t>préciser</w:t>
            </w:r>
            <w:r w:rsidRPr="00DB5F70">
              <w:rPr>
                <w:color w:val="000000" w:themeColor="text1"/>
                <w:lang w:val="en"/>
              </w:rPr>
              <w:t>) : ________________________________________</w:t>
            </w:r>
          </w:p>
          <w:p w14:paraId="357CD838" w14:textId="77777777" w:rsidR="00130D4B" w:rsidRDefault="00AD1590">
            <w:pPr>
              <w:pStyle w:val="ListParagraph"/>
              <w:numPr>
                <w:ilvl w:val="0"/>
                <w:numId w:val="65"/>
              </w:numPr>
              <w:contextualSpacing/>
              <w:rPr>
                <w:color w:val="000000" w:themeColor="text1"/>
                <w:spacing w:val="-4"/>
                <w:lang w:val="fr-FR"/>
              </w:rPr>
            </w:pPr>
            <w:r w:rsidRPr="0021187F">
              <w:rPr>
                <w:color w:val="000000" w:themeColor="text1"/>
                <w:spacing w:val="-4"/>
                <w:lang w:val="en"/>
              </w:rPr>
              <w:t>Je ne sais pas</w:t>
            </w:r>
          </w:p>
          <w:p w14:paraId="117FBC1B" w14:textId="77777777" w:rsidR="00130D4B" w:rsidRDefault="00AD1590">
            <w:pPr>
              <w:pStyle w:val="ListParagraph"/>
              <w:numPr>
                <w:ilvl w:val="0"/>
                <w:numId w:val="65"/>
              </w:numPr>
              <w:contextualSpacing/>
              <w:rPr>
                <w:color w:val="000000" w:themeColor="text1"/>
                <w:spacing w:val="-4"/>
                <w:lang w:val="fr-FR"/>
              </w:rPr>
            </w:pPr>
            <w:r w:rsidRPr="001A0FCD">
              <w:rPr>
                <w:color w:val="000000" w:themeColor="text1"/>
                <w:spacing w:val="-4"/>
                <w:lang w:val="en"/>
              </w:rPr>
              <w:t>Refuser (</w:t>
            </w:r>
            <w:r w:rsidRPr="001A0FCD">
              <w:rPr>
                <w:i/>
                <w:color w:val="000000" w:themeColor="text1"/>
                <w:spacing w:val="-4"/>
                <w:lang w:val="en"/>
              </w:rPr>
              <w:t>ne pas lire</w:t>
            </w:r>
            <w:r w:rsidRPr="001A0FCD">
              <w:rPr>
                <w:color w:val="000000" w:themeColor="text1"/>
                <w:spacing w:val="-4"/>
                <w:lang w:val="en"/>
              </w:rPr>
              <w:t>)</w:t>
            </w:r>
          </w:p>
        </w:tc>
      </w:tr>
      <w:tr w:rsidR="00D27FB9" w:rsidRPr="00E65B89" w14:paraId="554A4289" w14:textId="77777777" w:rsidTr="0041188B">
        <w:trPr>
          <w:cantSplit/>
        </w:trPr>
        <w:tc>
          <w:tcPr>
            <w:tcW w:w="900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C66F824" w14:textId="77777777" w:rsidR="00130D4B" w:rsidRPr="004C1538" w:rsidRDefault="00AD1590">
            <w:pPr>
              <w:spacing w:after="0" w:line="240" w:lineRule="auto"/>
              <w:rPr>
                <w:color w:val="000000" w:themeColor="text1"/>
                <w:spacing w:val="-4"/>
                <w:lang w:val="fr-FR"/>
              </w:rPr>
            </w:pPr>
            <w:r w:rsidRPr="004C1538">
              <w:rPr>
                <w:b/>
                <w:i/>
                <w:spacing w:val="-4"/>
                <w:lang w:val="fr-FR"/>
              </w:rPr>
              <w:t xml:space="preserve">Lisez le texte suivant au participant </w:t>
            </w:r>
            <w:r w:rsidRPr="004C1538">
              <w:rPr>
                <w:spacing w:val="-4"/>
                <w:lang w:val="fr-FR"/>
              </w:rPr>
              <w:t xml:space="preserve">: Les </w:t>
            </w:r>
            <w:r w:rsidRPr="004C1538">
              <w:rPr>
                <w:lang w:val="fr-FR"/>
              </w:rPr>
              <w:t>signes et symptômes les plus courants de la maladie à virus Ebola (MVE) sont similaires à ceux d'autres maladies infectieuses et comprennent de la fièvre, des maux de tête ou des courbatures, des vomissements, de la diarrhée, ainsi qu'une faiblesse et une fatigue généralisées. Après plusieurs jours, ils peuvent se manifester par des saignements des gencives ou d'autres hémorragies. Les personnes les plus exposées au risque de MVE sont celles qui ont été proches d'autres personnes malades ou décédées de la MVE ou d'une cause inconnue. Les questions suivantes portent sur ce que vous feriez si vous ou d'autres personnes présentaient des signes de MVE.</w:t>
            </w:r>
          </w:p>
        </w:tc>
      </w:tr>
      <w:tr w:rsidR="00D27FB9" w:rsidRPr="000401CC" w14:paraId="7F8D6B20"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CE76A39" w14:textId="77777777" w:rsidR="00130D4B" w:rsidRPr="004C1538" w:rsidRDefault="00AD1590">
            <w:pPr>
              <w:pStyle w:val="ListParagraph"/>
              <w:numPr>
                <w:ilvl w:val="0"/>
                <w:numId w:val="109"/>
              </w:numPr>
              <w:contextualSpacing/>
              <w:rPr>
                <w:color w:val="000000" w:themeColor="text1"/>
                <w:spacing w:val="-4"/>
                <w:lang w:val="fr-FR"/>
              </w:rPr>
            </w:pPr>
            <w:r w:rsidRPr="004C1538">
              <w:rPr>
                <w:color w:val="000000" w:themeColor="text1"/>
                <w:spacing w:val="-4"/>
                <w:lang w:val="fr-FR"/>
              </w:rPr>
              <w:t>Que feriez-vous si vous présentiez les symptômes de la MVE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74E2C81F" w14:textId="77777777" w:rsidR="00130D4B" w:rsidRPr="004C1538" w:rsidRDefault="00AD1590">
            <w:pPr>
              <w:spacing w:after="0" w:line="240" w:lineRule="auto"/>
              <w:rPr>
                <w:color w:val="000000" w:themeColor="text1"/>
                <w:lang w:val="fr-FR"/>
              </w:rPr>
            </w:pPr>
            <w:r w:rsidRPr="004C1538">
              <w:rPr>
                <w:i/>
                <w:color w:val="000000" w:themeColor="text1"/>
                <w:lang w:val="fr-FR"/>
              </w:rPr>
              <w:t xml:space="preserve">(Ne lisez </w:t>
            </w:r>
            <w:r w:rsidRPr="004C1538">
              <w:rPr>
                <w:b/>
                <w:i/>
                <w:color w:val="000000" w:themeColor="text1"/>
                <w:lang w:val="fr-FR"/>
              </w:rPr>
              <w:t xml:space="preserve">pas </w:t>
            </w:r>
            <w:r w:rsidRPr="004C1538">
              <w:rPr>
                <w:i/>
                <w:color w:val="000000" w:themeColor="text1"/>
                <w:lang w:val="fr-FR"/>
              </w:rPr>
              <w:t>les choix de réponses. Cochez toutes les réponses fournies par le participant.)</w:t>
            </w:r>
          </w:p>
          <w:p w14:paraId="3B244F0A" w14:textId="77777777" w:rsidR="00130D4B" w:rsidRDefault="00AD1590">
            <w:pPr>
              <w:pStyle w:val="ListParagraph"/>
              <w:numPr>
                <w:ilvl w:val="0"/>
                <w:numId w:val="66"/>
              </w:numPr>
              <w:contextualSpacing/>
              <w:rPr>
                <w:color w:val="000000" w:themeColor="text1"/>
                <w:lang w:val="fr-FR"/>
              </w:rPr>
            </w:pPr>
            <w:r w:rsidRPr="006E7A2A">
              <w:rPr>
                <w:color w:val="000000" w:themeColor="text1"/>
                <w:lang w:val="en"/>
              </w:rPr>
              <w:t>Appeler le numéro d'alerte local</w:t>
            </w:r>
          </w:p>
          <w:p w14:paraId="7AF8FD2F" w14:textId="77777777" w:rsidR="00130D4B" w:rsidRPr="004C1538" w:rsidRDefault="00AD1590">
            <w:pPr>
              <w:pStyle w:val="ListParagraph"/>
              <w:numPr>
                <w:ilvl w:val="0"/>
                <w:numId w:val="66"/>
              </w:numPr>
              <w:contextualSpacing/>
              <w:rPr>
                <w:color w:val="000000" w:themeColor="text1"/>
                <w:lang w:val="fr-FR"/>
              </w:rPr>
            </w:pPr>
            <w:r w:rsidRPr="004C1538">
              <w:rPr>
                <w:color w:val="000000" w:themeColor="text1"/>
                <w:lang w:val="fr-FR"/>
              </w:rPr>
              <w:t xml:space="preserve">Informer les autorités </w:t>
            </w:r>
            <w:r w:rsidRPr="004C1538">
              <w:rPr>
                <w:i/>
                <w:color w:val="000000" w:themeColor="text1"/>
                <w:lang w:val="fr-FR"/>
              </w:rPr>
              <w:t>[à préciser pour se référer au point de contact approprié dans le cadre de l'enquête].</w:t>
            </w:r>
          </w:p>
          <w:p w14:paraId="3D15EA03" w14:textId="77777777" w:rsidR="00130D4B" w:rsidRPr="004C1538" w:rsidRDefault="00AD1590">
            <w:pPr>
              <w:pStyle w:val="ListParagraph"/>
              <w:numPr>
                <w:ilvl w:val="0"/>
                <w:numId w:val="66"/>
              </w:numPr>
              <w:contextualSpacing/>
              <w:rPr>
                <w:color w:val="000000" w:themeColor="text1"/>
                <w:lang w:val="fr-FR"/>
              </w:rPr>
            </w:pPr>
            <w:r w:rsidRPr="004C1538">
              <w:rPr>
                <w:color w:val="000000" w:themeColor="text1"/>
                <w:lang w:val="fr-FR"/>
              </w:rPr>
              <w:t xml:space="preserve">Informer le personnel d'intervention </w:t>
            </w:r>
            <w:r w:rsidRPr="004C1538">
              <w:rPr>
                <w:i/>
                <w:color w:val="000000" w:themeColor="text1"/>
                <w:lang w:val="fr-FR"/>
              </w:rPr>
              <w:t>[préciser pour faire référence au point de contact approprié pour l'enquête].</w:t>
            </w:r>
          </w:p>
          <w:p w14:paraId="0CBF4B56" w14:textId="77777777" w:rsidR="00130D4B" w:rsidRPr="004C1538" w:rsidRDefault="00AD1590">
            <w:pPr>
              <w:pStyle w:val="ListParagraph"/>
              <w:numPr>
                <w:ilvl w:val="0"/>
                <w:numId w:val="66"/>
              </w:numPr>
              <w:contextualSpacing/>
              <w:rPr>
                <w:color w:val="000000" w:themeColor="text1"/>
                <w:lang w:val="fr-FR"/>
              </w:rPr>
            </w:pPr>
            <w:r w:rsidRPr="004C1538">
              <w:rPr>
                <w:color w:val="000000" w:themeColor="text1"/>
                <w:lang w:val="fr-FR"/>
              </w:rPr>
              <w:t xml:space="preserve">Se rendre dans un centre de santé publique pour se faire soigner </w:t>
            </w:r>
          </w:p>
          <w:p w14:paraId="21B9D858" w14:textId="77777777" w:rsidR="00130D4B" w:rsidRPr="004C1538" w:rsidRDefault="00AD1590">
            <w:pPr>
              <w:pStyle w:val="ListParagraph"/>
              <w:numPr>
                <w:ilvl w:val="0"/>
                <w:numId w:val="66"/>
              </w:numPr>
              <w:contextualSpacing/>
              <w:rPr>
                <w:color w:val="000000" w:themeColor="text1"/>
                <w:lang w:val="fr-FR"/>
              </w:rPr>
            </w:pPr>
            <w:r w:rsidRPr="004C1538">
              <w:rPr>
                <w:color w:val="000000" w:themeColor="text1"/>
                <w:lang w:val="fr-FR"/>
              </w:rPr>
              <w:t xml:space="preserve">Se rendre dans un établissement de santé privé pour se faire soigner </w:t>
            </w:r>
          </w:p>
          <w:p w14:paraId="71AD60FD" w14:textId="77777777" w:rsidR="00130D4B" w:rsidRPr="004C1538" w:rsidRDefault="00AD1590">
            <w:pPr>
              <w:pStyle w:val="ListParagraph"/>
              <w:numPr>
                <w:ilvl w:val="0"/>
                <w:numId w:val="66"/>
              </w:numPr>
              <w:contextualSpacing/>
              <w:rPr>
                <w:color w:val="000000" w:themeColor="text1"/>
                <w:lang w:val="fr-FR"/>
              </w:rPr>
            </w:pPr>
            <w:r w:rsidRPr="004C1538">
              <w:rPr>
                <w:color w:val="000000" w:themeColor="text1"/>
                <w:lang w:val="fr-FR"/>
              </w:rPr>
              <w:t>Se rendre dans un centre de transit Ebola</w:t>
            </w:r>
          </w:p>
          <w:p w14:paraId="236EAC85" w14:textId="77777777" w:rsidR="00130D4B" w:rsidRPr="004C1538" w:rsidRDefault="00AD1590">
            <w:pPr>
              <w:pStyle w:val="ListParagraph"/>
              <w:numPr>
                <w:ilvl w:val="0"/>
                <w:numId w:val="66"/>
              </w:numPr>
              <w:contextualSpacing/>
              <w:rPr>
                <w:color w:val="000000" w:themeColor="text1"/>
                <w:spacing w:val="-6"/>
                <w:lang w:val="fr-FR"/>
              </w:rPr>
            </w:pPr>
            <w:r w:rsidRPr="004C1538">
              <w:rPr>
                <w:color w:val="000000" w:themeColor="text1"/>
                <w:spacing w:val="-6"/>
                <w:lang w:val="fr-FR"/>
              </w:rPr>
              <w:t>Se rendre dans un centre de traitement Ebola (CTE) pour y être soigné</w:t>
            </w:r>
          </w:p>
          <w:p w14:paraId="67DD1F4A" w14:textId="77777777" w:rsidR="00130D4B" w:rsidRPr="004C1538" w:rsidRDefault="00AD1590">
            <w:pPr>
              <w:pStyle w:val="ListParagraph"/>
              <w:numPr>
                <w:ilvl w:val="0"/>
                <w:numId w:val="66"/>
              </w:numPr>
              <w:contextualSpacing/>
              <w:rPr>
                <w:color w:val="000000" w:themeColor="text1"/>
                <w:lang w:val="fr-FR"/>
              </w:rPr>
            </w:pPr>
            <w:r w:rsidRPr="004C1538">
              <w:rPr>
                <w:color w:val="000000" w:themeColor="text1"/>
                <w:lang w:val="fr-FR"/>
              </w:rPr>
              <w:t>Consulter un praticien traditionnel pour se faire soigner</w:t>
            </w:r>
          </w:p>
          <w:p w14:paraId="290643D5" w14:textId="77777777" w:rsidR="00130D4B" w:rsidRPr="004C1538" w:rsidRDefault="00AD1590">
            <w:pPr>
              <w:pStyle w:val="ListParagraph"/>
              <w:numPr>
                <w:ilvl w:val="0"/>
                <w:numId w:val="66"/>
              </w:numPr>
              <w:contextualSpacing/>
              <w:rPr>
                <w:color w:val="000000" w:themeColor="text1"/>
                <w:lang w:val="fr-FR"/>
              </w:rPr>
            </w:pPr>
            <w:r w:rsidRPr="004C1538">
              <w:rPr>
                <w:color w:val="000000" w:themeColor="text1"/>
                <w:lang w:val="fr-FR"/>
              </w:rPr>
              <w:t>Se rendre dans une pharmacie pour obtenir des médicaments</w:t>
            </w:r>
          </w:p>
          <w:p w14:paraId="70651612" w14:textId="77777777" w:rsidR="00130D4B" w:rsidRDefault="00AD1590">
            <w:pPr>
              <w:pStyle w:val="ListParagraph"/>
              <w:numPr>
                <w:ilvl w:val="0"/>
                <w:numId w:val="66"/>
              </w:numPr>
              <w:contextualSpacing/>
              <w:rPr>
                <w:color w:val="000000" w:themeColor="text1"/>
                <w:lang w:val="fr-FR"/>
              </w:rPr>
            </w:pPr>
            <w:r w:rsidRPr="004C1538">
              <w:rPr>
                <w:color w:val="000000" w:themeColor="text1"/>
                <w:lang w:val="fr-FR"/>
              </w:rPr>
              <w:t>Rester à la maison et se rétablir</w:t>
            </w:r>
          </w:p>
          <w:p w14:paraId="710CAC9E" w14:textId="77777777" w:rsidR="00130D4B" w:rsidRDefault="00AD1590">
            <w:pPr>
              <w:pStyle w:val="ListParagraph"/>
              <w:numPr>
                <w:ilvl w:val="0"/>
                <w:numId w:val="66"/>
              </w:numPr>
              <w:contextualSpacing/>
              <w:rPr>
                <w:color w:val="000000" w:themeColor="text1"/>
                <w:lang w:val="fr-FR"/>
              </w:rPr>
            </w:pPr>
            <w:r w:rsidRPr="006E7A2A">
              <w:rPr>
                <w:color w:val="000000" w:themeColor="text1"/>
                <w:lang w:val="en"/>
              </w:rPr>
              <w:t>Rester à l'écart des autres</w:t>
            </w:r>
          </w:p>
          <w:p w14:paraId="0E4721D0" w14:textId="77777777" w:rsidR="00130D4B" w:rsidRDefault="00AD1590">
            <w:pPr>
              <w:pStyle w:val="ListParagraph"/>
              <w:numPr>
                <w:ilvl w:val="0"/>
                <w:numId w:val="66"/>
              </w:numPr>
              <w:contextualSpacing/>
              <w:rPr>
                <w:color w:val="000000" w:themeColor="text1"/>
                <w:lang w:val="fr-FR"/>
              </w:rPr>
            </w:pPr>
            <w:r w:rsidRPr="006E7A2A">
              <w:rPr>
                <w:color w:val="000000" w:themeColor="text1"/>
                <w:lang w:val="en"/>
              </w:rPr>
              <w:t>Poursuivre les activités quotidiennes</w:t>
            </w:r>
          </w:p>
          <w:p w14:paraId="59E8D824" w14:textId="77777777" w:rsidR="00130D4B" w:rsidRDefault="00AD1590">
            <w:pPr>
              <w:pStyle w:val="ListParagraph"/>
              <w:numPr>
                <w:ilvl w:val="0"/>
                <w:numId w:val="66"/>
              </w:numPr>
              <w:contextualSpacing/>
              <w:rPr>
                <w:color w:val="000000" w:themeColor="text1"/>
                <w:lang w:val="fr-FR"/>
              </w:rPr>
            </w:pPr>
            <w:r w:rsidRPr="006E7A2A">
              <w:rPr>
                <w:color w:val="000000" w:themeColor="text1"/>
                <w:lang w:val="en"/>
              </w:rPr>
              <w:t xml:space="preserve">Contacter un responsable religieux </w:t>
            </w:r>
          </w:p>
          <w:p w14:paraId="54B8C407" w14:textId="77777777" w:rsidR="00130D4B" w:rsidRDefault="00AD1590">
            <w:pPr>
              <w:pStyle w:val="ListParagraph"/>
              <w:numPr>
                <w:ilvl w:val="0"/>
                <w:numId w:val="66"/>
              </w:numPr>
              <w:contextualSpacing/>
              <w:rPr>
                <w:color w:val="000000" w:themeColor="text1"/>
                <w:lang w:val="fr-FR"/>
              </w:rPr>
            </w:pPr>
            <w:r w:rsidRPr="006E7A2A">
              <w:rPr>
                <w:color w:val="000000" w:themeColor="text1"/>
                <w:lang w:val="en"/>
              </w:rPr>
              <w:t>Prier</w:t>
            </w:r>
          </w:p>
          <w:p w14:paraId="4F453069" w14:textId="77777777" w:rsidR="00130D4B" w:rsidRDefault="00AD1590">
            <w:pPr>
              <w:numPr>
                <w:ilvl w:val="0"/>
                <w:numId w:val="66"/>
              </w:numPr>
              <w:spacing w:after="0" w:line="240" w:lineRule="auto"/>
              <w:contextualSpacing/>
              <w:rPr>
                <w:color w:val="000000" w:themeColor="text1"/>
                <w:lang w:val="fr-CD"/>
              </w:rPr>
            </w:pPr>
            <w:r w:rsidRPr="006E7A2A">
              <w:rPr>
                <w:color w:val="000000" w:themeColor="text1"/>
                <w:lang w:val="en"/>
              </w:rPr>
              <w:t>Autre (</w:t>
            </w:r>
            <w:r w:rsidRPr="006E7A2A">
              <w:rPr>
                <w:i/>
                <w:color w:val="000000" w:themeColor="text1"/>
                <w:lang w:val="en"/>
              </w:rPr>
              <w:t>préciser</w:t>
            </w:r>
            <w:r w:rsidRPr="006E7A2A">
              <w:rPr>
                <w:color w:val="000000" w:themeColor="text1"/>
                <w:lang w:val="en"/>
              </w:rPr>
              <w:t>) : _________________________________________</w:t>
            </w:r>
          </w:p>
          <w:p w14:paraId="2C5F0D41" w14:textId="77777777" w:rsidR="00130D4B" w:rsidRDefault="00AD1590">
            <w:pPr>
              <w:pStyle w:val="ListParagraph"/>
              <w:numPr>
                <w:ilvl w:val="0"/>
                <w:numId w:val="66"/>
              </w:numPr>
              <w:contextualSpacing/>
              <w:rPr>
                <w:color w:val="000000" w:themeColor="text1"/>
                <w:lang w:val="fr-FR"/>
              </w:rPr>
            </w:pPr>
            <w:r w:rsidRPr="006E7A2A">
              <w:rPr>
                <w:color w:val="000000" w:themeColor="text1"/>
                <w:lang w:val="en"/>
              </w:rPr>
              <w:t>Je ne sais pas</w:t>
            </w:r>
          </w:p>
          <w:p w14:paraId="558C39AC" w14:textId="77777777" w:rsidR="00130D4B" w:rsidRDefault="00AD1590">
            <w:pPr>
              <w:pStyle w:val="ListParagraph"/>
              <w:numPr>
                <w:ilvl w:val="0"/>
                <w:numId w:val="66"/>
              </w:numPr>
              <w:contextualSpacing/>
              <w:rPr>
                <w:color w:val="000000" w:themeColor="text1"/>
                <w:lang w:val="fr-FR"/>
              </w:rPr>
            </w:pPr>
            <w:r w:rsidRPr="006E7A2A">
              <w:rPr>
                <w:color w:val="000000" w:themeColor="text1"/>
                <w:lang w:val="en"/>
              </w:rPr>
              <w:t>Refus (</w:t>
            </w:r>
            <w:r w:rsidRPr="006E7A2A">
              <w:rPr>
                <w:i/>
                <w:color w:val="000000" w:themeColor="text1"/>
                <w:lang w:val="en"/>
              </w:rPr>
              <w:t>Ne pas lire</w:t>
            </w:r>
            <w:r w:rsidRPr="006E7A2A">
              <w:rPr>
                <w:color w:val="000000" w:themeColor="text1"/>
                <w:lang w:val="en"/>
              </w:rPr>
              <w:t>)</w:t>
            </w:r>
          </w:p>
        </w:tc>
      </w:tr>
      <w:tr w:rsidR="00D27FB9" w:rsidRPr="000401CC" w14:paraId="731E7526"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6F539D30" w14:textId="77777777" w:rsidR="00130D4B" w:rsidRPr="004C1538" w:rsidRDefault="00AD1590">
            <w:pPr>
              <w:pStyle w:val="ListParagraph"/>
              <w:numPr>
                <w:ilvl w:val="0"/>
                <w:numId w:val="109"/>
              </w:numPr>
              <w:contextualSpacing/>
              <w:rPr>
                <w:color w:val="000000" w:themeColor="text1"/>
                <w:spacing w:val="-4"/>
                <w:lang w:val="fr-FR"/>
              </w:rPr>
            </w:pPr>
            <w:bookmarkStart w:id="1135" w:name="_Hlk77358995"/>
            <w:r w:rsidRPr="004C1538">
              <w:rPr>
                <w:color w:val="000000" w:themeColor="text1"/>
                <w:spacing w:val="-4"/>
                <w:lang w:val="fr-FR"/>
              </w:rPr>
              <w:lastRenderedPageBreak/>
              <w:t xml:space="preserve">Que feriez-vous si un membre de votre famille présentait les symptômes de la MVE ? </w:t>
            </w:r>
            <w:bookmarkEnd w:id="1135"/>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vAlign w:val="center"/>
          </w:tcPr>
          <w:p w14:paraId="75C2304C" w14:textId="77777777" w:rsidR="00130D4B" w:rsidRPr="004C1538" w:rsidRDefault="00AD1590">
            <w:pPr>
              <w:spacing w:after="0" w:line="240" w:lineRule="auto"/>
              <w:rPr>
                <w:color w:val="000000" w:themeColor="text1"/>
                <w:lang w:val="fr-FR"/>
              </w:rPr>
            </w:pPr>
            <w:r w:rsidRPr="004C1538">
              <w:rPr>
                <w:i/>
                <w:color w:val="000000" w:themeColor="text1"/>
                <w:lang w:val="fr-FR"/>
              </w:rPr>
              <w:t xml:space="preserve">(Ne lisez </w:t>
            </w:r>
            <w:r w:rsidRPr="004C1538">
              <w:rPr>
                <w:b/>
                <w:i/>
                <w:color w:val="000000" w:themeColor="text1"/>
                <w:lang w:val="fr-FR"/>
              </w:rPr>
              <w:t xml:space="preserve">pas </w:t>
            </w:r>
            <w:r w:rsidRPr="004C1538">
              <w:rPr>
                <w:i/>
                <w:color w:val="000000" w:themeColor="text1"/>
                <w:lang w:val="fr-FR"/>
              </w:rPr>
              <w:t>les choix de réponses. Cochez toutes les réponses fournies par le participant.)</w:t>
            </w:r>
          </w:p>
          <w:p w14:paraId="35C3C92C" w14:textId="77777777" w:rsidR="00130D4B" w:rsidRDefault="00AD1590">
            <w:pPr>
              <w:pStyle w:val="ListParagraph"/>
              <w:numPr>
                <w:ilvl w:val="0"/>
                <w:numId w:val="67"/>
              </w:numPr>
              <w:contextualSpacing/>
              <w:rPr>
                <w:color w:val="000000" w:themeColor="text1"/>
                <w:lang w:val="fr-FR"/>
              </w:rPr>
            </w:pPr>
            <w:r w:rsidRPr="006E7A2A">
              <w:rPr>
                <w:color w:val="000000" w:themeColor="text1"/>
                <w:lang w:val="en"/>
              </w:rPr>
              <w:t>Appeler le numéro d'alerte local</w:t>
            </w:r>
          </w:p>
          <w:p w14:paraId="330976AD" w14:textId="77777777" w:rsidR="00130D4B" w:rsidRPr="004C1538" w:rsidRDefault="00AD1590">
            <w:pPr>
              <w:pStyle w:val="ListParagraph"/>
              <w:numPr>
                <w:ilvl w:val="0"/>
                <w:numId w:val="67"/>
              </w:numPr>
              <w:contextualSpacing/>
              <w:rPr>
                <w:i/>
                <w:iCs/>
                <w:color w:val="000000" w:themeColor="text1"/>
                <w:lang w:val="fr-FR"/>
              </w:rPr>
            </w:pPr>
            <w:r w:rsidRPr="004C1538">
              <w:rPr>
                <w:color w:val="000000" w:themeColor="text1"/>
                <w:lang w:val="fr-FR"/>
              </w:rPr>
              <w:t xml:space="preserve">Informer les autorités </w:t>
            </w:r>
            <w:r w:rsidRPr="004C1538">
              <w:rPr>
                <w:i/>
                <w:color w:val="000000" w:themeColor="text1"/>
                <w:lang w:val="fr-FR"/>
              </w:rPr>
              <w:t>[à préciser pour se référer au point de contact approprié dans le cadre de l'enquête].</w:t>
            </w:r>
          </w:p>
          <w:p w14:paraId="0D1A8E96" w14:textId="77777777" w:rsidR="00130D4B" w:rsidRPr="004C1538" w:rsidRDefault="00AD1590">
            <w:pPr>
              <w:pStyle w:val="ListParagraph"/>
              <w:numPr>
                <w:ilvl w:val="0"/>
                <w:numId w:val="67"/>
              </w:numPr>
              <w:contextualSpacing/>
              <w:rPr>
                <w:color w:val="000000" w:themeColor="text1"/>
                <w:lang w:val="fr-FR"/>
              </w:rPr>
            </w:pPr>
            <w:r w:rsidRPr="004C1538">
              <w:rPr>
                <w:color w:val="000000" w:themeColor="text1"/>
                <w:lang w:val="fr-FR"/>
              </w:rPr>
              <w:t xml:space="preserve">Informer le personnel d'intervention </w:t>
            </w:r>
            <w:r w:rsidRPr="004C1538">
              <w:rPr>
                <w:i/>
                <w:color w:val="000000" w:themeColor="text1"/>
                <w:lang w:val="fr-FR"/>
              </w:rPr>
              <w:t>[préciser pour faire référence au point de contact approprié pour l'enquête].</w:t>
            </w:r>
          </w:p>
          <w:p w14:paraId="4EDCCBC3" w14:textId="77777777" w:rsidR="00130D4B" w:rsidRPr="004C1538" w:rsidRDefault="00AD1590">
            <w:pPr>
              <w:pStyle w:val="ListParagraph"/>
              <w:numPr>
                <w:ilvl w:val="0"/>
                <w:numId w:val="67"/>
              </w:numPr>
              <w:contextualSpacing/>
              <w:rPr>
                <w:color w:val="000000" w:themeColor="text1"/>
                <w:lang w:val="fr-FR"/>
              </w:rPr>
            </w:pPr>
            <w:r w:rsidRPr="004C1538">
              <w:rPr>
                <w:color w:val="000000" w:themeColor="text1"/>
                <w:lang w:val="fr-FR"/>
              </w:rPr>
              <w:t>Emmener la personne dans un centre de santé publique pour qu'elle y reçoive un traitement</w:t>
            </w:r>
          </w:p>
          <w:p w14:paraId="0781C552" w14:textId="77777777" w:rsidR="00130D4B" w:rsidRPr="004C1538" w:rsidRDefault="00AD1590">
            <w:pPr>
              <w:pStyle w:val="ListParagraph"/>
              <w:numPr>
                <w:ilvl w:val="0"/>
                <w:numId w:val="67"/>
              </w:numPr>
              <w:contextualSpacing/>
              <w:rPr>
                <w:color w:val="000000" w:themeColor="text1"/>
                <w:lang w:val="fr-FR"/>
              </w:rPr>
            </w:pPr>
            <w:r w:rsidRPr="004C1538">
              <w:rPr>
                <w:color w:val="000000" w:themeColor="text1"/>
                <w:lang w:val="fr-FR"/>
              </w:rPr>
              <w:t>Emmener la personne dans un établissement de soins privé pour qu'elle y reçoive un traitement</w:t>
            </w:r>
          </w:p>
          <w:p w14:paraId="187B8739" w14:textId="77777777" w:rsidR="00130D4B" w:rsidRPr="004C1538" w:rsidRDefault="00AD1590">
            <w:pPr>
              <w:pStyle w:val="ListParagraph"/>
              <w:numPr>
                <w:ilvl w:val="0"/>
                <w:numId w:val="67"/>
              </w:numPr>
              <w:contextualSpacing/>
              <w:rPr>
                <w:color w:val="000000" w:themeColor="text1"/>
                <w:lang w:val="fr-FR"/>
              </w:rPr>
            </w:pPr>
            <w:r w:rsidRPr="004C1538">
              <w:rPr>
                <w:color w:val="000000" w:themeColor="text1"/>
                <w:lang w:val="fr-FR"/>
              </w:rPr>
              <w:t>Conduire la personne dans un centre de transit Ebola</w:t>
            </w:r>
          </w:p>
          <w:p w14:paraId="55FF6488" w14:textId="77777777" w:rsidR="00130D4B" w:rsidRPr="004C1538" w:rsidRDefault="00AD1590">
            <w:pPr>
              <w:pStyle w:val="ListParagraph"/>
              <w:numPr>
                <w:ilvl w:val="0"/>
                <w:numId w:val="67"/>
              </w:numPr>
              <w:contextualSpacing/>
              <w:rPr>
                <w:color w:val="000000" w:themeColor="text1"/>
                <w:spacing w:val="-6"/>
                <w:lang w:val="fr-FR"/>
              </w:rPr>
            </w:pPr>
            <w:r w:rsidRPr="004C1538">
              <w:rPr>
                <w:color w:val="000000" w:themeColor="text1"/>
                <w:spacing w:val="-6"/>
                <w:lang w:val="fr-FR"/>
              </w:rPr>
              <w:t xml:space="preserve">Emmener la </w:t>
            </w:r>
            <w:r w:rsidRPr="004C1538">
              <w:rPr>
                <w:color w:val="000000" w:themeColor="text1"/>
                <w:lang w:val="fr-FR"/>
              </w:rPr>
              <w:t xml:space="preserve">personne </w:t>
            </w:r>
            <w:r w:rsidRPr="004C1538">
              <w:rPr>
                <w:color w:val="000000" w:themeColor="text1"/>
                <w:spacing w:val="-6"/>
                <w:lang w:val="fr-FR"/>
              </w:rPr>
              <w:t xml:space="preserve">dans un centre de traitement d'Ebola (CTE) </w:t>
            </w:r>
          </w:p>
          <w:p w14:paraId="41C0928B" w14:textId="77777777" w:rsidR="00130D4B" w:rsidRPr="004C1538" w:rsidRDefault="00AD1590">
            <w:pPr>
              <w:pStyle w:val="ListParagraph"/>
              <w:numPr>
                <w:ilvl w:val="0"/>
                <w:numId w:val="67"/>
              </w:numPr>
              <w:contextualSpacing/>
              <w:rPr>
                <w:color w:val="000000" w:themeColor="text1"/>
                <w:lang w:val="fr-FR"/>
              </w:rPr>
            </w:pPr>
            <w:r w:rsidRPr="004C1538">
              <w:rPr>
                <w:color w:val="000000" w:themeColor="text1"/>
                <w:lang w:val="fr-FR"/>
              </w:rPr>
              <w:t>Emmener la personne chez un praticien traditionnel ou un praticien de santé non professionnel</w:t>
            </w:r>
          </w:p>
          <w:p w14:paraId="13C2AFDF" w14:textId="77777777" w:rsidR="00130D4B" w:rsidRPr="004C1538" w:rsidRDefault="00AD1590">
            <w:pPr>
              <w:pStyle w:val="ListParagraph"/>
              <w:numPr>
                <w:ilvl w:val="0"/>
                <w:numId w:val="67"/>
              </w:numPr>
              <w:contextualSpacing/>
              <w:rPr>
                <w:color w:val="000000" w:themeColor="text1"/>
                <w:lang w:val="fr-FR"/>
              </w:rPr>
            </w:pPr>
            <w:r w:rsidRPr="004C1538">
              <w:rPr>
                <w:color w:val="000000" w:themeColor="text1"/>
                <w:lang w:val="fr-FR"/>
              </w:rPr>
              <w:t>Se rendre dans une pharmacie pour obtenir des médicaments</w:t>
            </w:r>
          </w:p>
          <w:p w14:paraId="2EE1BB87" w14:textId="77777777" w:rsidR="00130D4B" w:rsidRPr="004C1538" w:rsidRDefault="00AD1590">
            <w:pPr>
              <w:pStyle w:val="ListParagraph"/>
              <w:numPr>
                <w:ilvl w:val="0"/>
                <w:numId w:val="67"/>
              </w:numPr>
              <w:contextualSpacing/>
              <w:rPr>
                <w:color w:val="000000" w:themeColor="text1"/>
                <w:lang w:val="fr-FR"/>
              </w:rPr>
            </w:pPr>
            <w:bookmarkStart w:id="1136" w:name="_Hlk77359061"/>
            <w:r w:rsidRPr="004C1538">
              <w:rPr>
                <w:color w:val="000000" w:themeColor="text1"/>
                <w:lang w:val="fr-FR"/>
              </w:rPr>
              <w:t xml:space="preserve">S'occuper de la personne à domicile </w:t>
            </w:r>
          </w:p>
          <w:bookmarkEnd w:id="1136"/>
          <w:p w14:paraId="24E408C1" w14:textId="77777777" w:rsidR="00130D4B" w:rsidRPr="004C1538" w:rsidRDefault="00AD1590">
            <w:pPr>
              <w:pStyle w:val="ListParagraph"/>
              <w:numPr>
                <w:ilvl w:val="0"/>
                <w:numId w:val="67"/>
              </w:numPr>
              <w:contextualSpacing/>
              <w:rPr>
                <w:color w:val="000000" w:themeColor="text1"/>
                <w:lang w:val="fr-FR"/>
              </w:rPr>
            </w:pPr>
            <w:r w:rsidRPr="004C1538">
              <w:rPr>
                <w:color w:val="000000" w:themeColor="text1"/>
                <w:lang w:val="fr-FR"/>
              </w:rPr>
              <w:t>Tenir la personne à l'écart des autres</w:t>
            </w:r>
          </w:p>
          <w:p w14:paraId="5B309E5E" w14:textId="77777777" w:rsidR="00130D4B" w:rsidRDefault="00AD1590">
            <w:pPr>
              <w:pStyle w:val="ListParagraph"/>
              <w:numPr>
                <w:ilvl w:val="0"/>
                <w:numId w:val="67"/>
              </w:numPr>
              <w:contextualSpacing/>
              <w:rPr>
                <w:color w:val="000000" w:themeColor="text1"/>
                <w:lang w:val="fr-FR"/>
              </w:rPr>
            </w:pPr>
            <w:r w:rsidRPr="006E7A2A">
              <w:rPr>
                <w:color w:val="000000" w:themeColor="text1"/>
                <w:lang w:val="en"/>
              </w:rPr>
              <w:t xml:space="preserve">Contacter un responsable religieux </w:t>
            </w:r>
          </w:p>
          <w:p w14:paraId="73385636" w14:textId="77777777" w:rsidR="00130D4B" w:rsidRDefault="00AD1590">
            <w:pPr>
              <w:pStyle w:val="ListParagraph"/>
              <w:numPr>
                <w:ilvl w:val="0"/>
                <w:numId w:val="67"/>
              </w:numPr>
              <w:contextualSpacing/>
              <w:rPr>
                <w:color w:val="000000" w:themeColor="text1"/>
                <w:lang w:val="fr-FR"/>
              </w:rPr>
            </w:pPr>
            <w:r w:rsidRPr="006E7A2A">
              <w:rPr>
                <w:color w:val="000000" w:themeColor="text1"/>
                <w:lang w:val="en"/>
              </w:rPr>
              <w:t>Prier</w:t>
            </w:r>
          </w:p>
          <w:p w14:paraId="53503C31" w14:textId="77777777" w:rsidR="00130D4B" w:rsidRDefault="00AD1590">
            <w:pPr>
              <w:pStyle w:val="ListParagraph"/>
              <w:numPr>
                <w:ilvl w:val="0"/>
                <w:numId w:val="67"/>
              </w:numPr>
              <w:contextualSpacing/>
              <w:rPr>
                <w:color w:val="000000" w:themeColor="text1"/>
                <w:lang w:val="fr-FR"/>
              </w:rPr>
            </w:pPr>
            <w:r w:rsidRPr="006E7A2A">
              <w:rPr>
                <w:color w:val="000000" w:themeColor="text1"/>
                <w:lang w:val="en"/>
              </w:rPr>
              <w:t>Ne rien faire</w:t>
            </w:r>
          </w:p>
          <w:p w14:paraId="48221744" w14:textId="77777777" w:rsidR="00130D4B" w:rsidRDefault="00AD1590">
            <w:pPr>
              <w:numPr>
                <w:ilvl w:val="0"/>
                <w:numId w:val="67"/>
              </w:numPr>
              <w:spacing w:after="0" w:line="240" w:lineRule="auto"/>
              <w:contextualSpacing/>
              <w:rPr>
                <w:color w:val="000000" w:themeColor="text1"/>
                <w:lang w:val="fr-CD"/>
              </w:rPr>
            </w:pPr>
            <w:r w:rsidRPr="00DB5F70">
              <w:rPr>
                <w:color w:val="000000" w:themeColor="text1"/>
                <w:lang w:val="en"/>
              </w:rPr>
              <w:t>Autre (</w:t>
            </w:r>
            <w:r w:rsidRPr="002174F0">
              <w:rPr>
                <w:i/>
                <w:color w:val="000000" w:themeColor="text1"/>
                <w:lang w:val="en"/>
              </w:rPr>
              <w:t>préciser</w:t>
            </w:r>
            <w:r w:rsidRPr="00DB5F70">
              <w:rPr>
                <w:color w:val="000000" w:themeColor="text1"/>
                <w:lang w:val="en"/>
              </w:rPr>
              <w:t>) : _________________________________________</w:t>
            </w:r>
          </w:p>
          <w:p w14:paraId="5EE36205" w14:textId="77777777" w:rsidR="00130D4B" w:rsidRDefault="00AD1590">
            <w:pPr>
              <w:pStyle w:val="ListParagraph"/>
              <w:numPr>
                <w:ilvl w:val="0"/>
                <w:numId w:val="67"/>
              </w:numPr>
              <w:contextualSpacing/>
              <w:rPr>
                <w:color w:val="000000" w:themeColor="text1"/>
                <w:lang w:val="fr-FR"/>
              </w:rPr>
            </w:pPr>
            <w:r w:rsidRPr="006E7A2A">
              <w:rPr>
                <w:color w:val="000000" w:themeColor="text1"/>
                <w:lang w:val="en"/>
              </w:rPr>
              <w:t>Je ne sais pas</w:t>
            </w:r>
          </w:p>
          <w:p w14:paraId="54343D3F" w14:textId="77777777" w:rsidR="00130D4B" w:rsidRDefault="00AD1590">
            <w:pPr>
              <w:pStyle w:val="ListParagraph"/>
              <w:numPr>
                <w:ilvl w:val="0"/>
                <w:numId w:val="67"/>
              </w:numPr>
              <w:contextualSpacing/>
              <w:rPr>
                <w:color w:val="000000" w:themeColor="text1"/>
                <w:lang w:val="fr-FR"/>
              </w:rPr>
            </w:pPr>
            <w:r w:rsidRPr="006E7A2A">
              <w:rPr>
                <w:color w:val="000000" w:themeColor="text1"/>
                <w:lang w:val="en"/>
              </w:rPr>
              <w:t>Refuser (</w:t>
            </w:r>
            <w:r w:rsidRPr="006E7A2A">
              <w:rPr>
                <w:i/>
                <w:color w:val="000000" w:themeColor="text1"/>
                <w:lang w:val="en"/>
              </w:rPr>
              <w:t>ne pas lire</w:t>
            </w:r>
            <w:r w:rsidRPr="006E7A2A">
              <w:rPr>
                <w:color w:val="000000" w:themeColor="text1"/>
                <w:lang w:val="en"/>
              </w:rPr>
              <w:t>)</w:t>
            </w:r>
          </w:p>
        </w:tc>
      </w:tr>
      <w:tr w:rsidR="00D27FB9" w:rsidRPr="000401CC" w14:paraId="4145708C"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28115C8" w14:textId="77777777" w:rsidR="00130D4B" w:rsidRPr="004C1538" w:rsidRDefault="00AD1590">
            <w:pPr>
              <w:pStyle w:val="ListParagraph"/>
              <w:numPr>
                <w:ilvl w:val="0"/>
                <w:numId w:val="109"/>
              </w:numPr>
              <w:contextualSpacing/>
              <w:rPr>
                <w:color w:val="000000" w:themeColor="text1"/>
                <w:spacing w:val="-4"/>
                <w:lang w:val="fr-FR"/>
              </w:rPr>
            </w:pPr>
            <w:bookmarkStart w:id="1137" w:name="_Hlk77365504"/>
            <w:r w:rsidRPr="004C1538">
              <w:rPr>
                <w:color w:val="000000" w:themeColor="text1"/>
                <w:spacing w:val="-4"/>
                <w:lang w:val="fr-FR"/>
              </w:rPr>
              <w:t xml:space="preserve">Que feriez-vous si un membre de votre communauté était suspecté d'être atteint de la MVE ? </w:t>
            </w:r>
            <w:bookmarkEnd w:id="1137"/>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5D2D97E9" w14:textId="77777777" w:rsidR="00130D4B" w:rsidRPr="004C1538" w:rsidRDefault="00AD1590">
            <w:pPr>
              <w:spacing w:after="0" w:line="240" w:lineRule="auto"/>
              <w:rPr>
                <w:color w:val="000000" w:themeColor="text1"/>
                <w:lang w:val="fr-FR"/>
              </w:rPr>
            </w:pPr>
            <w:r w:rsidRPr="004C1538">
              <w:rPr>
                <w:i/>
                <w:color w:val="000000" w:themeColor="text1"/>
                <w:lang w:val="fr-FR"/>
              </w:rPr>
              <w:t xml:space="preserve">(Ne lisez </w:t>
            </w:r>
            <w:r w:rsidRPr="004C1538">
              <w:rPr>
                <w:b/>
                <w:i/>
                <w:color w:val="000000" w:themeColor="text1"/>
                <w:lang w:val="fr-FR"/>
              </w:rPr>
              <w:t xml:space="preserve">pas </w:t>
            </w:r>
            <w:r w:rsidRPr="004C1538">
              <w:rPr>
                <w:i/>
                <w:color w:val="000000" w:themeColor="text1"/>
                <w:lang w:val="fr-FR"/>
              </w:rPr>
              <w:t>les choix de réponses. Cochez toutes les réponses fournies par le participant.)</w:t>
            </w:r>
          </w:p>
          <w:p w14:paraId="3929A208" w14:textId="77777777" w:rsidR="00130D4B" w:rsidRDefault="00AD1590">
            <w:pPr>
              <w:pStyle w:val="ListParagraph"/>
              <w:numPr>
                <w:ilvl w:val="0"/>
                <w:numId w:val="68"/>
              </w:numPr>
              <w:contextualSpacing/>
              <w:rPr>
                <w:color w:val="000000" w:themeColor="text1"/>
                <w:lang w:val="fr-FR"/>
              </w:rPr>
            </w:pPr>
            <w:r w:rsidRPr="006E7A2A">
              <w:rPr>
                <w:color w:val="000000" w:themeColor="text1"/>
                <w:lang w:val="en"/>
              </w:rPr>
              <w:t>Appeler le numéro d'alerte local</w:t>
            </w:r>
          </w:p>
          <w:p w14:paraId="0D39E553" w14:textId="77777777" w:rsidR="00130D4B" w:rsidRPr="004C1538" w:rsidRDefault="00AD1590">
            <w:pPr>
              <w:pStyle w:val="ListParagraph"/>
              <w:numPr>
                <w:ilvl w:val="0"/>
                <w:numId w:val="68"/>
              </w:numPr>
              <w:contextualSpacing/>
              <w:rPr>
                <w:color w:val="000000" w:themeColor="text1"/>
                <w:lang w:val="fr-FR"/>
              </w:rPr>
            </w:pPr>
            <w:r w:rsidRPr="004C1538">
              <w:rPr>
                <w:color w:val="000000" w:themeColor="text1"/>
                <w:lang w:val="fr-FR"/>
              </w:rPr>
              <w:t xml:space="preserve">Informer les autorités </w:t>
            </w:r>
            <w:r w:rsidRPr="004C1538">
              <w:rPr>
                <w:i/>
                <w:color w:val="000000" w:themeColor="text1"/>
                <w:lang w:val="fr-FR"/>
              </w:rPr>
              <w:t>[à préciser pour se référer au point de contact approprié dans le cadre de l'enquête].</w:t>
            </w:r>
          </w:p>
          <w:p w14:paraId="011F6185" w14:textId="77777777" w:rsidR="00130D4B" w:rsidRPr="004C1538" w:rsidRDefault="00AD1590">
            <w:pPr>
              <w:pStyle w:val="ListParagraph"/>
              <w:numPr>
                <w:ilvl w:val="0"/>
                <w:numId w:val="68"/>
              </w:numPr>
              <w:contextualSpacing/>
              <w:rPr>
                <w:color w:val="000000" w:themeColor="text1"/>
                <w:lang w:val="fr-FR"/>
              </w:rPr>
            </w:pPr>
            <w:r w:rsidRPr="004C1538">
              <w:rPr>
                <w:color w:val="000000" w:themeColor="text1"/>
                <w:lang w:val="fr-FR"/>
              </w:rPr>
              <w:t xml:space="preserve">Informer le personnel d'intervention </w:t>
            </w:r>
            <w:r w:rsidRPr="004C1538">
              <w:rPr>
                <w:i/>
                <w:color w:val="000000" w:themeColor="text1"/>
                <w:lang w:val="fr-FR"/>
              </w:rPr>
              <w:t>[préciser pour faire référence au point de contact approprié pour l'enquête].</w:t>
            </w:r>
          </w:p>
          <w:p w14:paraId="2BECDFEB" w14:textId="77777777" w:rsidR="00130D4B" w:rsidRDefault="00AD1590">
            <w:pPr>
              <w:pStyle w:val="ListParagraph"/>
              <w:numPr>
                <w:ilvl w:val="0"/>
                <w:numId w:val="68"/>
              </w:numPr>
              <w:contextualSpacing/>
              <w:rPr>
                <w:color w:val="000000" w:themeColor="text1"/>
                <w:lang w:val="fr-FR"/>
              </w:rPr>
            </w:pPr>
            <w:r w:rsidRPr="004C1538">
              <w:rPr>
                <w:color w:val="000000" w:themeColor="text1"/>
                <w:lang w:val="fr-FR"/>
              </w:rPr>
              <w:t>Informer un responsable de la communauté locale</w:t>
            </w:r>
          </w:p>
          <w:p w14:paraId="3957017B" w14:textId="77777777" w:rsidR="00130D4B" w:rsidRPr="004C1538" w:rsidRDefault="00AD1590">
            <w:pPr>
              <w:pStyle w:val="ListParagraph"/>
              <w:numPr>
                <w:ilvl w:val="0"/>
                <w:numId w:val="68"/>
              </w:numPr>
              <w:contextualSpacing/>
              <w:rPr>
                <w:color w:val="000000" w:themeColor="text1"/>
                <w:lang w:val="fr-FR"/>
              </w:rPr>
            </w:pPr>
            <w:r w:rsidRPr="004C1538">
              <w:rPr>
                <w:color w:val="000000" w:themeColor="text1"/>
                <w:lang w:val="fr-FR"/>
              </w:rPr>
              <w:t>Encourager la personne à se faire soigner dans un centre de traitement Ebola.</w:t>
            </w:r>
          </w:p>
          <w:p w14:paraId="59E0991F" w14:textId="77777777" w:rsidR="00130D4B" w:rsidRPr="004C1538" w:rsidRDefault="00AD1590">
            <w:pPr>
              <w:pStyle w:val="ListParagraph"/>
              <w:numPr>
                <w:ilvl w:val="0"/>
                <w:numId w:val="68"/>
              </w:numPr>
              <w:contextualSpacing/>
              <w:rPr>
                <w:color w:val="000000" w:themeColor="text1"/>
                <w:lang w:val="fr-FR"/>
              </w:rPr>
            </w:pPr>
            <w:r w:rsidRPr="004C1538">
              <w:rPr>
                <w:color w:val="000000" w:themeColor="text1"/>
                <w:lang w:val="fr-FR"/>
              </w:rPr>
              <w:t>Encourager la personne à se faire dépister dans un centre de transit Ebola.</w:t>
            </w:r>
          </w:p>
          <w:p w14:paraId="185F1CB8" w14:textId="77777777" w:rsidR="00130D4B" w:rsidRDefault="00AD1590">
            <w:pPr>
              <w:pStyle w:val="ListParagraph"/>
              <w:numPr>
                <w:ilvl w:val="0"/>
                <w:numId w:val="68"/>
              </w:numPr>
              <w:contextualSpacing/>
              <w:rPr>
                <w:color w:val="000000" w:themeColor="text1"/>
                <w:lang w:val="fr-FR"/>
              </w:rPr>
            </w:pPr>
            <w:r w:rsidRPr="006E7A2A">
              <w:rPr>
                <w:color w:val="000000" w:themeColor="text1"/>
                <w:lang w:val="en"/>
              </w:rPr>
              <w:t>Ne rien faire</w:t>
            </w:r>
          </w:p>
          <w:p w14:paraId="13DD8C3F" w14:textId="77777777" w:rsidR="00130D4B" w:rsidRDefault="00AD1590">
            <w:pPr>
              <w:pStyle w:val="ListParagraph"/>
              <w:numPr>
                <w:ilvl w:val="0"/>
                <w:numId w:val="68"/>
              </w:numPr>
              <w:contextualSpacing/>
              <w:rPr>
                <w:color w:val="000000" w:themeColor="text1"/>
                <w:lang w:val="fr-FR"/>
              </w:rPr>
            </w:pPr>
            <w:r w:rsidRPr="006E7A2A">
              <w:rPr>
                <w:color w:val="000000" w:themeColor="text1"/>
                <w:lang w:val="en"/>
              </w:rPr>
              <w:t>Prier</w:t>
            </w:r>
          </w:p>
          <w:p w14:paraId="355A18B7" w14:textId="77777777" w:rsidR="00130D4B" w:rsidRPr="004C1538" w:rsidRDefault="00AD1590">
            <w:pPr>
              <w:pStyle w:val="ListParagraph"/>
              <w:numPr>
                <w:ilvl w:val="0"/>
                <w:numId w:val="68"/>
              </w:numPr>
              <w:contextualSpacing/>
              <w:rPr>
                <w:color w:val="000000" w:themeColor="text1"/>
                <w:lang w:val="fr-FR"/>
              </w:rPr>
            </w:pPr>
            <w:bookmarkStart w:id="1138" w:name="_Hlk77365407"/>
            <w:r w:rsidRPr="004C1538">
              <w:rPr>
                <w:color w:val="000000" w:themeColor="text1"/>
                <w:lang w:val="fr-FR"/>
              </w:rPr>
              <w:t>Éviter tout contact avec la personne suspecte</w:t>
            </w:r>
            <w:bookmarkEnd w:id="1138"/>
          </w:p>
          <w:p w14:paraId="5C72F76D" w14:textId="77777777" w:rsidR="00130D4B" w:rsidRDefault="00AD1590">
            <w:pPr>
              <w:numPr>
                <w:ilvl w:val="0"/>
                <w:numId w:val="68"/>
              </w:numPr>
              <w:spacing w:after="0" w:line="240" w:lineRule="auto"/>
              <w:contextualSpacing/>
              <w:rPr>
                <w:color w:val="000000" w:themeColor="text1"/>
                <w:lang w:val="fr-CD"/>
              </w:rPr>
            </w:pPr>
            <w:r w:rsidRPr="006E7A2A">
              <w:rPr>
                <w:color w:val="000000" w:themeColor="text1"/>
                <w:lang w:val="en"/>
              </w:rPr>
              <w:t>Autre (</w:t>
            </w:r>
            <w:r w:rsidRPr="006E7A2A">
              <w:rPr>
                <w:i/>
                <w:color w:val="000000" w:themeColor="text1"/>
                <w:lang w:val="en"/>
              </w:rPr>
              <w:t>préciser</w:t>
            </w:r>
            <w:r w:rsidRPr="006E7A2A">
              <w:rPr>
                <w:color w:val="000000" w:themeColor="text1"/>
                <w:lang w:val="en"/>
              </w:rPr>
              <w:t>) : ___________________________________________</w:t>
            </w:r>
          </w:p>
          <w:p w14:paraId="418AED5C" w14:textId="77777777" w:rsidR="00130D4B" w:rsidRDefault="00AD1590">
            <w:pPr>
              <w:pStyle w:val="ListParagraph"/>
              <w:numPr>
                <w:ilvl w:val="0"/>
                <w:numId w:val="68"/>
              </w:numPr>
              <w:contextualSpacing/>
              <w:rPr>
                <w:color w:val="000000" w:themeColor="text1"/>
                <w:lang w:val="fr-FR"/>
              </w:rPr>
            </w:pPr>
            <w:r w:rsidRPr="006E7A2A">
              <w:rPr>
                <w:color w:val="000000" w:themeColor="text1"/>
                <w:lang w:val="en"/>
              </w:rPr>
              <w:t xml:space="preserve">Je ne sais pas   </w:t>
            </w:r>
          </w:p>
          <w:p w14:paraId="09C0B752" w14:textId="77777777" w:rsidR="00130D4B" w:rsidRDefault="00AD1590">
            <w:pPr>
              <w:pStyle w:val="ListParagraph"/>
              <w:numPr>
                <w:ilvl w:val="0"/>
                <w:numId w:val="68"/>
              </w:numPr>
              <w:contextualSpacing/>
              <w:rPr>
                <w:color w:val="000000" w:themeColor="text1"/>
                <w:lang w:val="fr-FR"/>
              </w:rPr>
            </w:pPr>
            <w:r w:rsidRPr="006E7A2A">
              <w:rPr>
                <w:color w:val="000000" w:themeColor="text1"/>
                <w:lang w:val="en"/>
              </w:rPr>
              <w:t>Refuser (</w:t>
            </w:r>
            <w:r w:rsidRPr="006E7A2A">
              <w:rPr>
                <w:i/>
                <w:color w:val="000000" w:themeColor="text1"/>
                <w:lang w:val="en"/>
              </w:rPr>
              <w:t>ne pas lire</w:t>
            </w:r>
            <w:r w:rsidRPr="006E7A2A">
              <w:rPr>
                <w:color w:val="000000" w:themeColor="text1"/>
                <w:lang w:val="en"/>
              </w:rPr>
              <w:t>)</w:t>
            </w:r>
          </w:p>
        </w:tc>
      </w:tr>
      <w:tr w:rsidR="00D27FB9" w:rsidRPr="002A7FE3" w14:paraId="09529E7A" w14:textId="77777777" w:rsidTr="00F708CB">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1FFB87B3" w14:textId="77777777" w:rsidR="00130D4B" w:rsidRPr="004C1538" w:rsidRDefault="00AD1590">
            <w:pPr>
              <w:pStyle w:val="ListParagraph"/>
              <w:numPr>
                <w:ilvl w:val="0"/>
                <w:numId w:val="109"/>
              </w:numPr>
              <w:contextualSpacing/>
              <w:rPr>
                <w:lang w:val="fr-FR"/>
              </w:rPr>
            </w:pPr>
            <w:r w:rsidRPr="004C1538">
              <w:rPr>
                <w:lang w:val="fr-FR"/>
              </w:rPr>
              <w:t xml:space="preserve">Que feriez-vous si un membre de votre communauté mourait </w:t>
            </w:r>
            <w:r w:rsidRPr="004C1538">
              <w:rPr>
                <w:lang w:val="fr-FR"/>
              </w:rPr>
              <w:lastRenderedPageBreak/>
              <w:t>de la MVE ou d'une cause inconnue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vAlign w:val="center"/>
          </w:tcPr>
          <w:p w14:paraId="0F919388" w14:textId="77777777" w:rsidR="00130D4B" w:rsidRPr="004C1538" w:rsidRDefault="00AD1590">
            <w:pPr>
              <w:spacing w:after="0" w:line="240" w:lineRule="auto"/>
              <w:rPr>
                <w:lang w:val="fr-FR"/>
              </w:rPr>
            </w:pPr>
            <w:r w:rsidRPr="004C1538">
              <w:rPr>
                <w:i/>
                <w:lang w:val="fr-FR"/>
              </w:rPr>
              <w:lastRenderedPageBreak/>
              <w:t xml:space="preserve">(Ne lisez </w:t>
            </w:r>
            <w:r w:rsidRPr="004C1538">
              <w:rPr>
                <w:b/>
                <w:i/>
                <w:lang w:val="fr-FR"/>
              </w:rPr>
              <w:t xml:space="preserve">pas </w:t>
            </w:r>
            <w:r w:rsidRPr="004C1538">
              <w:rPr>
                <w:i/>
                <w:lang w:val="fr-FR"/>
              </w:rPr>
              <w:t>les choix de réponses. Cochez toutes les réponses fournies par le participant.)</w:t>
            </w:r>
          </w:p>
          <w:p w14:paraId="5ED5700B" w14:textId="77777777" w:rsidR="00130D4B" w:rsidRPr="004C1538" w:rsidRDefault="00AD1590">
            <w:pPr>
              <w:pStyle w:val="ListParagraph"/>
              <w:numPr>
                <w:ilvl w:val="0"/>
                <w:numId w:val="69"/>
              </w:numPr>
              <w:suppressAutoHyphens/>
              <w:autoSpaceDN w:val="0"/>
              <w:textAlignment w:val="baseline"/>
              <w:rPr>
                <w:color w:val="000000"/>
                <w:lang w:val="fr-FR"/>
              </w:rPr>
            </w:pPr>
            <w:r w:rsidRPr="004C1538">
              <w:rPr>
                <w:color w:val="000000"/>
                <w:lang w:val="fr-FR"/>
              </w:rPr>
              <w:lastRenderedPageBreak/>
              <w:t>Ne pas toucher ou laver le cadavre</w:t>
            </w:r>
          </w:p>
          <w:p w14:paraId="3D383335" w14:textId="77777777" w:rsidR="00130D4B" w:rsidRDefault="00AD1590">
            <w:pPr>
              <w:pStyle w:val="ListParagraph"/>
              <w:numPr>
                <w:ilvl w:val="0"/>
                <w:numId w:val="69"/>
              </w:numPr>
              <w:suppressAutoHyphens/>
              <w:autoSpaceDN w:val="0"/>
              <w:textAlignment w:val="baseline"/>
              <w:rPr>
                <w:lang w:val="fr-FR"/>
              </w:rPr>
            </w:pPr>
            <w:r w:rsidRPr="006E7A2A">
              <w:rPr>
                <w:color w:val="000000"/>
                <w:lang w:val="en"/>
              </w:rPr>
              <w:t>Appeler le numéro d'alerte local</w:t>
            </w:r>
          </w:p>
          <w:p w14:paraId="30115098" w14:textId="77777777" w:rsidR="00130D4B" w:rsidRPr="004C1538" w:rsidRDefault="00AD1590">
            <w:pPr>
              <w:pStyle w:val="ListParagraph"/>
              <w:numPr>
                <w:ilvl w:val="0"/>
                <w:numId w:val="69"/>
              </w:numPr>
              <w:suppressAutoHyphens/>
              <w:autoSpaceDN w:val="0"/>
              <w:textAlignment w:val="baseline"/>
              <w:rPr>
                <w:i/>
                <w:iCs/>
                <w:lang w:val="fr-FR"/>
              </w:rPr>
            </w:pPr>
            <w:r w:rsidRPr="004C1538">
              <w:rPr>
                <w:lang w:val="fr-FR"/>
              </w:rPr>
              <w:t>Informer les autorités ou le personnel d'intervention [</w:t>
            </w:r>
            <w:r w:rsidRPr="004C1538">
              <w:rPr>
                <w:i/>
                <w:lang w:val="fr-FR"/>
              </w:rPr>
              <w:t>préciser pour faire référence au point de contact approprié dans le cadre de l'enquête</w:t>
            </w:r>
            <w:r w:rsidRPr="004C1538">
              <w:rPr>
                <w:lang w:val="fr-FR"/>
              </w:rPr>
              <w:t>].</w:t>
            </w:r>
          </w:p>
          <w:p w14:paraId="234DB6FB" w14:textId="77777777" w:rsidR="00130D4B" w:rsidRDefault="00AD1590">
            <w:pPr>
              <w:pStyle w:val="ListParagraph"/>
              <w:numPr>
                <w:ilvl w:val="0"/>
                <w:numId w:val="69"/>
              </w:numPr>
              <w:suppressAutoHyphens/>
              <w:autoSpaceDN w:val="0"/>
              <w:textAlignment w:val="baseline"/>
              <w:rPr>
                <w:lang w:val="fr-FR"/>
              </w:rPr>
            </w:pPr>
            <w:r w:rsidRPr="004C1538">
              <w:rPr>
                <w:color w:val="000000"/>
                <w:lang w:val="fr-FR"/>
              </w:rPr>
              <w:t>Informer un responsable de la communauté locale</w:t>
            </w:r>
          </w:p>
          <w:p w14:paraId="777173E7" w14:textId="77777777" w:rsidR="00130D4B" w:rsidRDefault="00AD1590">
            <w:pPr>
              <w:pStyle w:val="ListParagraph"/>
              <w:numPr>
                <w:ilvl w:val="0"/>
                <w:numId w:val="69"/>
              </w:numPr>
              <w:suppressAutoHyphens/>
              <w:autoSpaceDN w:val="0"/>
              <w:textAlignment w:val="baseline"/>
              <w:rPr>
                <w:lang w:val="fr-FR"/>
              </w:rPr>
            </w:pPr>
            <w:r w:rsidRPr="006E7A2A">
              <w:rPr>
                <w:color w:val="000000"/>
                <w:lang w:val="en"/>
              </w:rPr>
              <w:t>Informer un chef religieux</w:t>
            </w:r>
          </w:p>
          <w:p w14:paraId="56785203" w14:textId="77777777" w:rsidR="00130D4B" w:rsidRDefault="00AD1590">
            <w:pPr>
              <w:pStyle w:val="ListParagraph"/>
              <w:numPr>
                <w:ilvl w:val="0"/>
                <w:numId w:val="69"/>
              </w:numPr>
              <w:suppressAutoHyphens/>
              <w:autoSpaceDN w:val="0"/>
              <w:textAlignment w:val="baseline"/>
              <w:rPr>
                <w:lang w:val="fr-FR"/>
              </w:rPr>
            </w:pPr>
            <w:r w:rsidRPr="006E7A2A">
              <w:rPr>
                <w:color w:val="000000"/>
                <w:lang w:val="en"/>
              </w:rPr>
              <w:t>Informer un praticien traditionnel</w:t>
            </w:r>
          </w:p>
          <w:p w14:paraId="60EF28E9" w14:textId="77777777" w:rsidR="00130D4B" w:rsidRDefault="00AD1590">
            <w:pPr>
              <w:pStyle w:val="ListParagraph"/>
              <w:numPr>
                <w:ilvl w:val="0"/>
                <w:numId w:val="69"/>
              </w:numPr>
              <w:suppressAutoHyphens/>
              <w:autoSpaceDN w:val="0"/>
              <w:textAlignment w:val="baseline"/>
              <w:rPr>
                <w:lang w:val="fr-FR"/>
              </w:rPr>
            </w:pPr>
            <w:r w:rsidRPr="004C1538">
              <w:rPr>
                <w:color w:val="000000"/>
                <w:lang w:val="fr-FR"/>
              </w:rPr>
              <w:t>Informer le centre de santé local</w:t>
            </w:r>
          </w:p>
          <w:p w14:paraId="52015B18" w14:textId="77777777" w:rsidR="00130D4B" w:rsidRDefault="00AD1590">
            <w:pPr>
              <w:pStyle w:val="ListParagraph"/>
              <w:numPr>
                <w:ilvl w:val="0"/>
                <w:numId w:val="69"/>
              </w:numPr>
              <w:suppressAutoHyphens/>
              <w:autoSpaceDN w:val="0"/>
              <w:textAlignment w:val="baseline"/>
              <w:rPr>
                <w:lang w:val="fr-FR"/>
              </w:rPr>
            </w:pPr>
            <w:r w:rsidRPr="006E7A2A">
              <w:rPr>
                <w:color w:val="000000"/>
                <w:lang w:val="en"/>
              </w:rPr>
              <w:t>Ne le dites à personne</w:t>
            </w:r>
          </w:p>
          <w:p w14:paraId="19108981" w14:textId="77777777" w:rsidR="00130D4B" w:rsidRDefault="00AD1590">
            <w:pPr>
              <w:pStyle w:val="ListParagraph"/>
              <w:numPr>
                <w:ilvl w:val="0"/>
                <w:numId w:val="69"/>
              </w:numPr>
              <w:suppressAutoHyphens/>
              <w:autoSpaceDN w:val="0"/>
              <w:textAlignment w:val="baseline"/>
              <w:rPr>
                <w:lang w:val="fr-FR"/>
              </w:rPr>
            </w:pPr>
            <w:r w:rsidRPr="006E7A2A">
              <w:rPr>
                <w:color w:val="000000"/>
                <w:lang w:val="en"/>
              </w:rPr>
              <w:t>Ne vous inquiétez pas</w:t>
            </w:r>
          </w:p>
          <w:p w14:paraId="2A77CEEA" w14:textId="77777777" w:rsidR="00130D4B" w:rsidRDefault="00AD1590">
            <w:pPr>
              <w:pStyle w:val="ListParagraph"/>
              <w:numPr>
                <w:ilvl w:val="0"/>
                <w:numId w:val="69"/>
              </w:numPr>
              <w:suppressAutoHyphens/>
              <w:autoSpaceDN w:val="0"/>
              <w:textAlignment w:val="baseline"/>
              <w:rPr>
                <w:lang w:val="fr-FR"/>
              </w:rPr>
            </w:pPr>
            <w:r w:rsidRPr="006E7A2A">
              <w:rPr>
                <w:color w:val="000000"/>
                <w:lang w:val="en"/>
              </w:rPr>
              <w:t>Organiser des funérailles en secret</w:t>
            </w:r>
          </w:p>
          <w:p w14:paraId="5149B190" w14:textId="405746DC" w:rsidR="00130D4B" w:rsidRDefault="00AD1590">
            <w:pPr>
              <w:numPr>
                <w:ilvl w:val="0"/>
                <w:numId w:val="69"/>
              </w:numPr>
              <w:spacing w:after="0" w:line="240" w:lineRule="auto"/>
              <w:contextualSpacing/>
              <w:rPr>
                <w:color w:val="000000" w:themeColor="text1"/>
                <w:lang w:val="fr-CD"/>
              </w:rPr>
            </w:pPr>
            <w:r w:rsidRPr="006E7A2A">
              <w:rPr>
                <w:color w:val="000000" w:themeColor="text1"/>
                <w:lang w:val="en"/>
              </w:rPr>
              <w:t>Autre (</w:t>
            </w:r>
            <w:r w:rsidRPr="006E7A2A">
              <w:rPr>
                <w:i/>
                <w:color w:val="000000" w:themeColor="text1"/>
                <w:lang w:val="en"/>
              </w:rPr>
              <w:t>préciser</w:t>
            </w:r>
            <w:r w:rsidR="00E65B89" w:rsidRPr="006E7A2A">
              <w:rPr>
                <w:color w:val="000000" w:themeColor="text1"/>
                <w:lang w:val="en"/>
              </w:rPr>
              <w:t>):</w:t>
            </w:r>
            <w:r w:rsidRPr="006E7A2A">
              <w:rPr>
                <w:color w:val="000000" w:themeColor="text1"/>
                <w:lang w:val="en"/>
              </w:rPr>
              <w:t xml:space="preserve"> _________________________________________</w:t>
            </w:r>
          </w:p>
          <w:p w14:paraId="132DB0E4" w14:textId="77777777" w:rsidR="00130D4B" w:rsidRDefault="00AD1590">
            <w:pPr>
              <w:pStyle w:val="ListParagraph"/>
              <w:numPr>
                <w:ilvl w:val="0"/>
                <w:numId w:val="69"/>
              </w:numPr>
              <w:suppressAutoHyphens/>
              <w:autoSpaceDN w:val="0"/>
              <w:textAlignment w:val="baseline"/>
              <w:rPr>
                <w:color w:val="000000"/>
                <w:lang w:val="fr-FR"/>
              </w:rPr>
            </w:pPr>
            <w:r w:rsidRPr="006E7A2A">
              <w:rPr>
                <w:color w:val="000000"/>
                <w:lang w:val="en"/>
              </w:rPr>
              <w:t>Je ne sais pas</w:t>
            </w:r>
          </w:p>
          <w:p w14:paraId="5AE7CA8E" w14:textId="77777777" w:rsidR="00130D4B" w:rsidRDefault="00AD1590">
            <w:pPr>
              <w:pStyle w:val="ListParagraph"/>
              <w:numPr>
                <w:ilvl w:val="0"/>
                <w:numId w:val="69"/>
              </w:numPr>
              <w:suppressAutoHyphens/>
              <w:autoSpaceDN w:val="0"/>
              <w:textAlignment w:val="baseline"/>
              <w:rPr>
                <w:color w:val="000000"/>
                <w:lang w:val="fr-FR"/>
              </w:rPr>
            </w:pPr>
            <w:r w:rsidRPr="006E7A2A">
              <w:rPr>
                <w:color w:val="000000" w:themeColor="text1"/>
                <w:lang w:val="en"/>
              </w:rPr>
              <w:t>Refuser (</w:t>
            </w:r>
            <w:r w:rsidRPr="006E7A2A">
              <w:rPr>
                <w:i/>
                <w:color w:val="000000" w:themeColor="text1"/>
                <w:lang w:val="en"/>
              </w:rPr>
              <w:t>ne pas lire</w:t>
            </w:r>
            <w:r w:rsidRPr="006E7A2A">
              <w:rPr>
                <w:color w:val="000000" w:themeColor="text1"/>
                <w:lang w:val="en"/>
              </w:rPr>
              <w:t>)</w:t>
            </w:r>
          </w:p>
        </w:tc>
      </w:tr>
      <w:tr w:rsidR="00D27FB9" w:rsidRPr="00E65B89" w14:paraId="434388FC" w14:textId="77777777" w:rsidTr="0041188B">
        <w:trPr>
          <w:cantSplit/>
        </w:trPr>
        <w:tc>
          <w:tcPr>
            <w:tcW w:w="900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tcMar>
              <w:top w:w="0" w:type="dxa"/>
              <w:left w:w="115" w:type="dxa"/>
              <w:bottom w:w="0" w:type="dxa"/>
              <w:right w:w="115" w:type="dxa"/>
            </w:tcMar>
          </w:tcPr>
          <w:p w14:paraId="41966F95" w14:textId="77777777" w:rsidR="00130D4B" w:rsidRPr="004C1538" w:rsidRDefault="00AD1590">
            <w:pPr>
              <w:pStyle w:val="BodyText"/>
              <w:ind w:left="0"/>
              <w:rPr>
                <w:rFonts w:asciiTheme="minorHAnsi" w:hAnsiTheme="minorHAnsi"/>
                <w:caps/>
                <w:color w:val="000000" w:themeColor="text1"/>
                <w:sz w:val="21"/>
                <w:lang w:val="fr-FR"/>
              </w:rPr>
            </w:pPr>
            <w:r w:rsidRPr="004C1538">
              <w:rPr>
                <w:b/>
                <w:caps/>
                <w:lang w:val="fr-FR"/>
              </w:rPr>
              <w:lastRenderedPageBreak/>
              <w:t>Participation de la communauté à la réponse</w:t>
            </w:r>
          </w:p>
        </w:tc>
      </w:tr>
      <w:tr w:rsidR="00D27FB9" w:rsidRPr="00E65B89" w14:paraId="248229E5" w14:textId="77777777" w:rsidTr="0041188B">
        <w:trPr>
          <w:cantSplit/>
          <w:trHeight w:val="575"/>
        </w:trPr>
        <w:tc>
          <w:tcPr>
            <w:tcW w:w="900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0EB0DEE" w14:textId="77777777" w:rsidR="00130D4B" w:rsidRPr="004C1538" w:rsidRDefault="00AD1590">
            <w:pPr>
              <w:pStyle w:val="BodyText"/>
              <w:ind w:left="0"/>
              <w:rPr>
                <w:rFonts w:asciiTheme="minorHAnsi" w:hAnsiTheme="minorHAnsi"/>
                <w:color w:val="000000" w:themeColor="text1"/>
                <w:spacing w:val="-4"/>
                <w:sz w:val="21"/>
                <w:lang w:val="fr-FR"/>
              </w:rPr>
            </w:pPr>
            <w:r w:rsidRPr="004C1538">
              <w:rPr>
                <w:b/>
                <w:i/>
                <w:spacing w:val="-4"/>
                <w:lang w:val="fr-FR"/>
              </w:rPr>
              <w:t xml:space="preserve">Lisez ce qui suit au </w:t>
            </w:r>
            <w:r w:rsidR="00BB434A" w:rsidRPr="004C1538">
              <w:rPr>
                <w:b/>
                <w:i/>
                <w:spacing w:val="-4"/>
                <w:lang w:val="fr-FR"/>
              </w:rPr>
              <w:t xml:space="preserve">participant </w:t>
            </w:r>
            <w:r w:rsidR="00BB434A" w:rsidRPr="004C1538">
              <w:rPr>
                <w:spacing w:val="-4"/>
                <w:lang w:val="fr-FR"/>
              </w:rPr>
              <w:t>:</w:t>
            </w:r>
            <w:r w:rsidRPr="004C1538">
              <w:rPr>
                <w:spacing w:val="-4"/>
                <w:lang w:val="fr-FR"/>
              </w:rPr>
              <w:t xml:space="preserve"> Je m'intéresse également aux leaders de votre communauté et aux personnes qui, selon vous, devraient être impliquées dans la lutte contre l'épidémie de MVE.</w:t>
            </w:r>
          </w:p>
        </w:tc>
      </w:tr>
      <w:tr w:rsidR="00D27FB9" w:rsidRPr="00E65B89" w14:paraId="46D39086"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308E0624" w14:textId="77777777" w:rsidR="00130D4B" w:rsidRPr="004C1538" w:rsidRDefault="00AD1590">
            <w:pPr>
              <w:pStyle w:val="ListParagraph"/>
              <w:numPr>
                <w:ilvl w:val="0"/>
                <w:numId w:val="106"/>
              </w:numPr>
              <w:ind w:left="400"/>
              <w:contextualSpacing/>
              <w:rPr>
                <w:color w:val="000000" w:themeColor="text1"/>
                <w:spacing w:val="-4"/>
                <w:lang w:val="fr-FR"/>
              </w:rPr>
            </w:pPr>
            <w:bookmarkStart w:id="1139" w:name="_Hlk77365935"/>
            <w:r w:rsidRPr="004C1538">
              <w:rPr>
                <w:color w:val="000000" w:themeColor="text1"/>
                <w:spacing w:val="-4"/>
                <w:lang w:val="fr-FR"/>
              </w:rPr>
              <w:t xml:space="preserve">Quelles sont les personnes de confiance de votre communauté que vous pourriez contacter pour obtenir des informations sur la </w:t>
            </w:r>
            <w:r w:rsidR="00356852" w:rsidRPr="004C1538">
              <w:rPr>
                <w:color w:val="000000" w:themeColor="text1"/>
                <w:spacing w:val="-4"/>
                <w:lang w:val="fr-FR"/>
              </w:rPr>
              <w:t xml:space="preserve">MVE </w:t>
            </w:r>
            <w:r w:rsidRPr="004C1538">
              <w:rPr>
                <w:color w:val="000000" w:themeColor="text1"/>
                <w:spacing w:val="-4"/>
                <w:lang w:val="fr-FR"/>
              </w:rPr>
              <w:t>?</w:t>
            </w:r>
            <w:bookmarkEnd w:id="1139"/>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538E65A6" w14:textId="77777777" w:rsidR="00130D4B" w:rsidRDefault="00AD1590">
            <w:pPr>
              <w:pStyle w:val="ListParagraph"/>
              <w:numPr>
                <w:ilvl w:val="0"/>
                <w:numId w:val="70"/>
              </w:numPr>
              <w:ind w:left="360"/>
              <w:contextualSpacing/>
              <w:rPr>
                <w:color w:val="000000" w:themeColor="text1"/>
                <w:spacing w:val="-4"/>
                <w:lang w:val="fr-FR"/>
              </w:rPr>
            </w:pPr>
            <w:r w:rsidRPr="004C1538">
              <w:rPr>
                <w:color w:val="000000" w:themeColor="text1"/>
                <w:spacing w:val="-4"/>
                <w:lang w:val="fr-FR"/>
              </w:rPr>
              <w:t>Nom du responsable (</w:t>
            </w:r>
            <w:r w:rsidRPr="004C1538">
              <w:rPr>
                <w:i/>
                <w:color w:val="000000" w:themeColor="text1"/>
                <w:spacing w:val="-4"/>
                <w:lang w:val="fr-FR"/>
              </w:rPr>
              <w:t>texte libre</w:t>
            </w:r>
            <w:r w:rsidRPr="004C1538">
              <w:rPr>
                <w:color w:val="000000" w:themeColor="text1"/>
                <w:spacing w:val="-4"/>
                <w:lang w:val="fr-FR"/>
              </w:rPr>
              <w:t>) : _________________________________</w:t>
            </w:r>
          </w:p>
          <w:p w14:paraId="18DE7197" w14:textId="77777777" w:rsidR="00130D4B" w:rsidRPr="004C1538" w:rsidRDefault="00AD1590">
            <w:pPr>
              <w:pStyle w:val="ListParagraph"/>
              <w:numPr>
                <w:ilvl w:val="0"/>
                <w:numId w:val="70"/>
              </w:numPr>
              <w:ind w:left="360"/>
              <w:contextualSpacing/>
              <w:rPr>
                <w:color w:val="000000" w:themeColor="text1"/>
                <w:spacing w:val="-4"/>
                <w:lang w:val="fr-FR"/>
              </w:rPr>
            </w:pPr>
            <w:r w:rsidRPr="004C1538">
              <w:rPr>
                <w:color w:val="000000" w:themeColor="text1"/>
                <w:spacing w:val="-4"/>
                <w:lang w:val="fr-FR"/>
              </w:rPr>
              <w:t>Je ne sais pas</w:t>
            </w:r>
            <w:r w:rsidRPr="007D2CB9">
              <w:rPr>
                <w:sz w:val="20"/>
                <w:szCs w:val="20"/>
                <w:lang w:val="en"/>
              </w:rPr>
              <w:sym w:font="Wingdings" w:char="F0E0"/>
            </w:r>
            <w:r w:rsidRPr="004C1538">
              <w:rPr>
                <w:i/>
                <w:color w:val="000000" w:themeColor="text1"/>
                <w:spacing w:val="-4"/>
                <w:lang w:val="fr-FR"/>
              </w:rPr>
              <w:t xml:space="preserve"> passez à Q.38</w:t>
            </w:r>
          </w:p>
          <w:p w14:paraId="28B870FE" w14:textId="77777777" w:rsidR="00130D4B" w:rsidRPr="004C1538" w:rsidRDefault="00AD1590">
            <w:pPr>
              <w:pStyle w:val="ListParagraph"/>
              <w:numPr>
                <w:ilvl w:val="0"/>
                <w:numId w:val="70"/>
              </w:numPr>
              <w:ind w:left="360"/>
              <w:contextualSpacing/>
              <w:rPr>
                <w:color w:val="000000" w:themeColor="text1"/>
                <w:spacing w:val="-4"/>
                <w:lang w:val="fr-FR"/>
              </w:rPr>
            </w:pPr>
            <w:r w:rsidRPr="004C1538">
              <w:rPr>
                <w:color w:val="000000" w:themeColor="text1"/>
                <w:spacing w:val="-4"/>
                <w:lang w:val="fr-FR"/>
              </w:rPr>
              <w:t>Refusez (</w:t>
            </w:r>
            <w:r w:rsidRPr="004C1538">
              <w:rPr>
                <w:i/>
                <w:color w:val="000000" w:themeColor="text1"/>
                <w:spacing w:val="-4"/>
                <w:lang w:val="fr-FR"/>
              </w:rPr>
              <w:t>Ne lisez pas</w:t>
            </w:r>
            <w:r w:rsidRPr="004C1538">
              <w:rPr>
                <w:color w:val="000000" w:themeColor="text1"/>
                <w:spacing w:val="-4"/>
                <w:lang w:val="fr-FR"/>
              </w:rPr>
              <w:t>)</w:t>
            </w:r>
            <w:r w:rsidRPr="000F08FB">
              <w:rPr>
                <w:lang w:val="en"/>
              </w:rPr>
              <w:sym w:font="Wingdings" w:char="F0E0"/>
            </w:r>
            <w:r w:rsidRPr="004C1538">
              <w:rPr>
                <w:i/>
                <w:color w:val="000000" w:themeColor="text1"/>
                <w:spacing w:val="-4"/>
                <w:lang w:val="fr-FR"/>
              </w:rPr>
              <w:t xml:space="preserve"> passez à Q.38</w:t>
            </w:r>
          </w:p>
        </w:tc>
      </w:tr>
      <w:tr w:rsidR="00D27FB9" w:rsidRPr="00935426" w14:paraId="2665914F" w14:textId="77777777" w:rsidTr="00F708CB">
        <w:trPr>
          <w:cantSplit/>
          <w:trHeight w:val="1070"/>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tcPr>
          <w:p w14:paraId="3D5C2CC3" w14:textId="77777777" w:rsidR="00130D4B" w:rsidRPr="004C1538" w:rsidRDefault="00AD1590">
            <w:pPr>
              <w:pStyle w:val="ListParagraph"/>
              <w:numPr>
                <w:ilvl w:val="0"/>
                <w:numId w:val="106"/>
              </w:numPr>
              <w:ind w:left="361" w:hanging="361"/>
              <w:contextualSpacing/>
              <w:rPr>
                <w:color w:val="000000" w:themeColor="text1"/>
                <w:spacing w:val="-6"/>
                <w:lang w:val="fr-FR"/>
              </w:rPr>
            </w:pPr>
            <w:bookmarkStart w:id="1140" w:name="_Hlk77366784"/>
            <w:r w:rsidRPr="004C1538">
              <w:rPr>
                <w:color w:val="000000" w:themeColor="text1"/>
                <w:spacing w:val="-6"/>
                <w:lang w:val="fr-FR"/>
              </w:rPr>
              <w:t>Seriez-vous prêt à partager leur nom, leur numéro de téléphone et leur adresse physique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142E04A4" w14:textId="77777777" w:rsidR="00130D4B" w:rsidRPr="004C1538" w:rsidRDefault="00AD1590">
            <w:pPr>
              <w:pStyle w:val="ListParagraph"/>
              <w:numPr>
                <w:ilvl w:val="0"/>
                <w:numId w:val="84"/>
              </w:numPr>
              <w:suppressAutoHyphens/>
              <w:autoSpaceDN w:val="0"/>
              <w:contextualSpacing/>
              <w:textAlignment w:val="baseline"/>
              <w:rPr>
                <w:lang w:val="fr-FR"/>
              </w:rPr>
            </w:pPr>
            <w:r w:rsidRPr="004C1538">
              <w:rPr>
                <w:lang w:val="fr-FR"/>
              </w:rPr>
              <w:t>Oui</w:t>
            </w:r>
            <w:r w:rsidRPr="007D2CB9">
              <w:rPr>
                <w:sz w:val="20"/>
                <w:szCs w:val="20"/>
                <w:lang w:val="en"/>
              </w:rPr>
              <w:sym w:font="Wingdings" w:char="F0E0"/>
            </w:r>
            <w:r w:rsidRPr="004C1538">
              <w:rPr>
                <w:i/>
                <w:color w:val="000000" w:themeColor="text1"/>
                <w:spacing w:val="-4"/>
                <w:lang w:val="fr-FR"/>
              </w:rPr>
              <w:t xml:space="preserve"> Notez le nom, le numéro de téléphone et l'adresse physique : </w:t>
            </w:r>
          </w:p>
          <w:p w14:paraId="4474CC36" w14:textId="77777777" w:rsidR="00130D4B" w:rsidRDefault="00AD1590">
            <w:pPr>
              <w:pStyle w:val="ListParagraph"/>
              <w:suppressAutoHyphens/>
              <w:autoSpaceDN w:val="0"/>
              <w:ind w:left="360"/>
              <w:textAlignment w:val="baseline"/>
              <w:rPr>
                <w:lang w:val="fr-FR"/>
              </w:rPr>
            </w:pPr>
            <w:r>
              <w:rPr>
                <w:lang w:val="en"/>
              </w:rPr>
              <w:t>__________________________________________________</w:t>
            </w:r>
          </w:p>
          <w:p w14:paraId="4FCB1C24" w14:textId="77777777" w:rsidR="00130D4B" w:rsidRDefault="00AD1590">
            <w:pPr>
              <w:pStyle w:val="ListParagraph"/>
              <w:numPr>
                <w:ilvl w:val="0"/>
                <w:numId w:val="84"/>
              </w:numPr>
              <w:contextualSpacing/>
              <w:rPr>
                <w:color w:val="000000" w:themeColor="text1"/>
                <w:spacing w:val="-4"/>
                <w:lang w:val="fr-FR"/>
              </w:rPr>
            </w:pPr>
            <w:r w:rsidRPr="00A561D4">
              <w:rPr>
                <w:color w:val="000000" w:themeColor="text1"/>
                <w:spacing w:val="-4"/>
                <w:lang w:val="en"/>
              </w:rPr>
              <w:t>Non</w:t>
            </w:r>
          </w:p>
          <w:p w14:paraId="3E0379D4" w14:textId="77777777" w:rsidR="00130D4B" w:rsidRDefault="00AD1590">
            <w:pPr>
              <w:pStyle w:val="ListParagraph"/>
              <w:numPr>
                <w:ilvl w:val="0"/>
                <w:numId w:val="84"/>
              </w:numPr>
              <w:contextualSpacing/>
              <w:rPr>
                <w:color w:val="000000" w:themeColor="text1"/>
                <w:spacing w:val="-4"/>
                <w:lang w:val="fr-FR"/>
              </w:rPr>
            </w:pPr>
            <w:r>
              <w:rPr>
                <w:color w:val="000000" w:themeColor="text1"/>
                <w:spacing w:val="-4"/>
                <w:lang w:val="en"/>
              </w:rPr>
              <w:t xml:space="preserve">Refuser </w:t>
            </w:r>
            <w:r w:rsidRPr="00A561D4">
              <w:rPr>
                <w:color w:val="000000" w:themeColor="text1"/>
                <w:spacing w:val="-4"/>
                <w:lang w:val="en"/>
              </w:rPr>
              <w:t>(</w:t>
            </w:r>
            <w:r w:rsidRPr="00A561D4">
              <w:rPr>
                <w:i/>
                <w:color w:val="000000" w:themeColor="text1"/>
                <w:spacing w:val="-4"/>
                <w:lang w:val="en"/>
              </w:rPr>
              <w:t>ne pas lire</w:t>
            </w:r>
            <w:r w:rsidRPr="00A561D4">
              <w:rPr>
                <w:color w:val="000000" w:themeColor="text1"/>
                <w:spacing w:val="-4"/>
                <w:lang w:val="en"/>
              </w:rPr>
              <w:t>)</w:t>
            </w:r>
          </w:p>
        </w:tc>
      </w:tr>
      <w:bookmarkEnd w:id="1140"/>
      <w:tr w:rsidR="00D27FB9" w:rsidRPr="000401CC" w14:paraId="4C72B729"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1844EA1" w14:textId="77777777" w:rsidR="00130D4B" w:rsidRPr="004C1538" w:rsidRDefault="00AD1590">
            <w:pPr>
              <w:pStyle w:val="ListParagraph"/>
              <w:numPr>
                <w:ilvl w:val="0"/>
                <w:numId w:val="106"/>
              </w:numPr>
              <w:ind w:left="361" w:hanging="361"/>
              <w:contextualSpacing/>
              <w:rPr>
                <w:color w:val="000000" w:themeColor="text1"/>
                <w:spacing w:val="-4"/>
                <w:lang w:val="fr-FR"/>
              </w:rPr>
            </w:pPr>
            <w:r w:rsidRPr="004C1538">
              <w:rPr>
                <w:color w:val="000000" w:themeColor="text1"/>
                <w:spacing w:val="-4"/>
                <w:lang w:val="fr-FR"/>
              </w:rPr>
              <w:t>Y a-t-il d'autres personnes dans votre communauté qui, selon vous, devraient être impliquées dans la réponse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BC9428A" w14:textId="77777777" w:rsidR="00130D4B" w:rsidRDefault="00AD1590">
            <w:pPr>
              <w:pStyle w:val="ListParagraph"/>
              <w:numPr>
                <w:ilvl w:val="0"/>
                <w:numId w:val="93"/>
              </w:numPr>
              <w:contextualSpacing/>
              <w:rPr>
                <w:color w:val="000000" w:themeColor="text1"/>
                <w:spacing w:val="-4"/>
                <w:lang w:val="fr-FR"/>
              </w:rPr>
            </w:pPr>
            <w:r w:rsidRPr="00A561D4">
              <w:rPr>
                <w:color w:val="000000" w:themeColor="text1"/>
                <w:spacing w:val="-4"/>
                <w:lang w:val="en"/>
              </w:rPr>
              <w:t xml:space="preserve">Oui </w:t>
            </w:r>
          </w:p>
          <w:p w14:paraId="230A8FFC" w14:textId="77777777" w:rsidR="00130D4B" w:rsidRDefault="00AD1590">
            <w:pPr>
              <w:pStyle w:val="ListParagraph"/>
              <w:numPr>
                <w:ilvl w:val="0"/>
                <w:numId w:val="93"/>
              </w:numPr>
              <w:contextualSpacing/>
              <w:rPr>
                <w:color w:val="000000" w:themeColor="text1"/>
                <w:spacing w:val="-4"/>
                <w:lang w:val="fr-FR"/>
              </w:rPr>
            </w:pPr>
            <w:r w:rsidRPr="00A561D4">
              <w:rPr>
                <w:color w:val="000000" w:themeColor="text1"/>
                <w:spacing w:val="-4"/>
                <w:lang w:val="en"/>
              </w:rPr>
              <w:t>Non</w:t>
            </w:r>
            <w:r w:rsidRPr="007D2CB9">
              <w:rPr>
                <w:sz w:val="20"/>
                <w:szCs w:val="20"/>
                <w:lang w:val="en"/>
              </w:rPr>
              <w:sym w:font="Wingdings" w:char="F0E0"/>
            </w:r>
            <w:r w:rsidRPr="00BC4131">
              <w:rPr>
                <w:i/>
                <w:iCs/>
                <w:sz w:val="20"/>
                <w:szCs w:val="20"/>
                <w:lang w:val="en"/>
              </w:rPr>
              <w:t xml:space="preserve"> passez </w:t>
            </w:r>
            <w:r w:rsidRPr="00A561D4">
              <w:rPr>
                <w:i/>
                <w:color w:val="000000" w:themeColor="text1"/>
                <w:spacing w:val="-4"/>
                <w:lang w:val="en"/>
              </w:rPr>
              <w:t>à Q.40</w:t>
            </w:r>
          </w:p>
          <w:p w14:paraId="67428718" w14:textId="77777777" w:rsidR="00130D4B" w:rsidRPr="004C1538" w:rsidRDefault="00AD1590">
            <w:pPr>
              <w:pStyle w:val="ListParagraph"/>
              <w:numPr>
                <w:ilvl w:val="0"/>
                <w:numId w:val="93"/>
              </w:numPr>
              <w:contextualSpacing/>
              <w:rPr>
                <w:color w:val="000000" w:themeColor="text1"/>
                <w:spacing w:val="-4"/>
                <w:lang w:val="fr-FR"/>
              </w:rPr>
            </w:pPr>
            <w:r w:rsidRPr="004C1538">
              <w:rPr>
                <w:color w:val="000000" w:themeColor="text1"/>
                <w:spacing w:val="-4"/>
                <w:lang w:val="fr-FR"/>
              </w:rPr>
              <w:t>Je ne sais pas</w:t>
            </w:r>
            <w:r w:rsidRPr="007D2CB9">
              <w:rPr>
                <w:sz w:val="20"/>
                <w:szCs w:val="20"/>
                <w:lang w:val="en"/>
              </w:rPr>
              <w:sym w:font="Wingdings" w:char="F0E0"/>
            </w:r>
            <w:r w:rsidRPr="004C1538">
              <w:rPr>
                <w:i/>
                <w:color w:val="000000" w:themeColor="text1"/>
                <w:spacing w:val="-4"/>
                <w:lang w:val="fr-FR"/>
              </w:rPr>
              <w:t xml:space="preserve"> passez à Q.40</w:t>
            </w:r>
          </w:p>
          <w:p w14:paraId="7E4587AB" w14:textId="77777777" w:rsidR="00130D4B" w:rsidRDefault="00AD1590">
            <w:pPr>
              <w:pStyle w:val="ListParagraph"/>
              <w:numPr>
                <w:ilvl w:val="0"/>
                <w:numId w:val="93"/>
              </w:numPr>
              <w:contextualSpacing/>
              <w:rPr>
                <w:color w:val="000000" w:themeColor="text1"/>
                <w:spacing w:val="-4"/>
                <w:lang w:val="fr-FR"/>
              </w:rPr>
            </w:pPr>
            <w:r w:rsidRPr="002329A3">
              <w:rPr>
                <w:iCs/>
                <w:color w:val="000000" w:themeColor="text1"/>
                <w:spacing w:val="-4"/>
                <w:lang w:val="en"/>
              </w:rPr>
              <w:t xml:space="preserve">Refuser </w:t>
            </w:r>
            <w:r w:rsidRPr="00A561D4">
              <w:rPr>
                <w:i/>
                <w:color w:val="000000" w:themeColor="text1"/>
                <w:spacing w:val="-4"/>
                <w:lang w:val="en"/>
              </w:rPr>
              <w:t>(ne pas lire)</w:t>
            </w:r>
          </w:p>
        </w:tc>
      </w:tr>
      <w:tr w:rsidR="00D27FB9" w:rsidRPr="00935426" w14:paraId="3392CE67"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7E98C77" w14:textId="77777777" w:rsidR="00130D4B" w:rsidRPr="004C1538" w:rsidRDefault="00AD1590">
            <w:pPr>
              <w:pStyle w:val="ListParagraph"/>
              <w:numPr>
                <w:ilvl w:val="0"/>
                <w:numId w:val="106"/>
              </w:numPr>
              <w:ind w:left="361" w:hanging="361"/>
              <w:contextualSpacing/>
              <w:rPr>
                <w:color w:val="000000" w:themeColor="text1"/>
                <w:spacing w:val="-4"/>
                <w:lang w:val="fr-FR"/>
              </w:rPr>
            </w:pPr>
            <w:r w:rsidRPr="004C1538">
              <w:rPr>
                <w:color w:val="000000" w:themeColor="text1"/>
                <w:spacing w:val="-4"/>
                <w:lang w:val="fr-FR"/>
              </w:rPr>
              <w:t xml:space="preserve">Seriez-vous prêt à partager leur nom, leur numéro de téléphone et leur adresse physique ?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5BE92A4" w14:textId="77777777" w:rsidR="00130D4B" w:rsidRPr="004C1538" w:rsidRDefault="00AD1590">
            <w:pPr>
              <w:pStyle w:val="ListParagraph"/>
              <w:numPr>
                <w:ilvl w:val="0"/>
                <w:numId w:val="97"/>
              </w:numPr>
              <w:contextualSpacing/>
              <w:rPr>
                <w:color w:val="000000" w:themeColor="text1"/>
                <w:spacing w:val="-4"/>
                <w:lang w:val="fr-FR"/>
              </w:rPr>
            </w:pPr>
            <w:r w:rsidRPr="004C1538">
              <w:rPr>
                <w:color w:val="000000" w:themeColor="text1"/>
                <w:spacing w:val="-4"/>
                <w:lang w:val="fr-FR"/>
              </w:rPr>
              <w:t xml:space="preserve">Oui, notez </w:t>
            </w:r>
            <w:r w:rsidRPr="004C1538">
              <w:rPr>
                <w:i/>
                <w:color w:val="000000" w:themeColor="text1"/>
                <w:spacing w:val="-4"/>
                <w:lang w:val="fr-FR"/>
              </w:rPr>
              <w:t xml:space="preserve">leur nom, leur numéro de téléphone et leur adresse physique : </w:t>
            </w:r>
          </w:p>
          <w:p w14:paraId="7B0C5625" w14:textId="77777777" w:rsidR="00130D4B" w:rsidRDefault="00AD1590">
            <w:pPr>
              <w:pStyle w:val="ListParagraph"/>
              <w:ind w:left="360"/>
              <w:rPr>
                <w:color w:val="000000" w:themeColor="text1"/>
                <w:spacing w:val="-4"/>
                <w:lang w:val="fr-FR"/>
              </w:rPr>
            </w:pPr>
            <w:r>
              <w:rPr>
                <w:color w:val="000000" w:themeColor="text1"/>
                <w:spacing w:val="-4"/>
                <w:lang w:val="en"/>
              </w:rPr>
              <w:t>______________________________________________</w:t>
            </w:r>
          </w:p>
          <w:p w14:paraId="2351CEF7" w14:textId="77777777" w:rsidR="00130D4B" w:rsidRDefault="00AD1590">
            <w:pPr>
              <w:pStyle w:val="ListParagraph"/>
              <w:numPr>
                <w:ilvl w:val="0"/>
                <w:numId w:val="97"/>
              </w:numPr>
              <w:contextualSpacing/>
              <w:rPr>
                <w:color w:val="000000" w:themeColor="text1"/>
                <w:spacing w:val="-4"/>
                <w:lang w:val="fr-FR"/>
              </w:rPr>
            </w:pPr>
            <w:r w:rsidRPr="002E311A">
              <w:rPr>
                <w:color w:val="000000" w:themeColor="text1"/>
                <w:spacing w:val="-4"/>
                <w:lang w:val="en"/>
              </w:rPr>
              <w:t>Non</w:t>
            </w:r>
          </w:p>
          <w:p w14:paraId="147DA795" w14:textId="77777777" w:rsidR="00130D4B" w:rsidRDefault="00AD1590">
            <w:pPr>
              <w:pStyle w:val="ListParagraph"/>
              <w:numPr>
                <w:ilvl w:val="0"/>
                <w:numId w:val="97"/>
              </w:numPr>
              <w:contextualSpacing/>
              <w:rPr>
                <w:color w:val="000000" w:themeColor="text1"/>
                <w:spacing w:val="-4"/>
                <w:lang w:val="fr-FR"/>
              </w:rPr>
            </w:pPr>
            <w:r w:rsidRPr="002329A3">
              <w:rPr>
                <w:iCs/>
                <w:color w:val="000000" w:themeColor="text1"/>
                <w:spacing w:val="-4"/>
                <w:lang w:val="en"/>
              </w:rPr>
              <w:t xml:space="preserve">Refuser </w:t>
            </w:r>
            <w:r w:rsidRPr="003276EA">
              <w:rPr>
                <w:color w:val="000000" w:themeColor="text1"/>
                <w:spacing w:val="-4"/>
                <w:lang w:val="en"/>
              </w:rPr>
              <w:t>(</w:t>
            </w:r>
            <w:r w:rsidRPr="003276EA">
              <w:rPr>
                <w:i/>
                <w:color w:val="000000" w:themeColor="text1"/>
                <w:spacing w:val="-4"/>
                <w:lang w:val="en"/>
              </w:rPr>
              <w:t>ne pas lire</w:t>
            </w:r>
            <w:r w:rsidRPr="003276EA">
              <w:rPr>
                <w:color w:val="000000" w:themeColor="text1"/>
                <w:spacing w:val="-4"/>
                <w:lang w:val="en"/>
              </w:rPr>
              <w:t>)</w:t>
            </w:r>
          </w:p>
        </w:tc>
      </w:tr>
      <w:tr w:rsidR="00D27FB9" w:rsidRPr="00E65B89" w14:paraId="3A8FAD02" w14:textId="77777777" w:rsidTr="0041188B">
        <w:trPr>
          <w:cantSplit/>
        </w:trPr>
        <w:tc>
          <w:tcPr>
            <w:tcW w:w="900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tcMar>
              <w:top w:w="0" w:type="dxa"/>
              <w:left w:w="115" w:type="dxa"/>
              <w:bottom w:w="0" w:type="dxa"/>
              <w:right w:w="115" w:type="dxa"/>
            </w:tcMar>
            <w:vAlign w:val="center"/>
          </w:tcPr>
          <w:p w14:paraId="22052601" w14:textId="77777777" w:rsidR="00130D4B" w:rsidRPr="004C1538" w:rsidRDefault="00AD1590">
            <w:pPr>
              <w:spacing w:after="0" w:line="240" w:lineRule="auto"/>
              <w:rPr>
                <w:color w:val="000000" w:themeColor="text1"/>
                <w:spacing w:val="-4"/>
                <w:lang w:val="fr-FR"/>
              </w:rPr>
            </w:pPr>
            <w:r w:rsidRPr="004C1538">
              <w:rPr>
                <w:b/>
                <w:caps/>
                <w:spacing w:val="-4"/>
                <w:lang w:val="fr-FR"/>
              </w:rPr>
              <w:t xml:space="preserve">Perceptions de la réponse </w:t>
            </w:r>
            <w:r w:rsidRPr="004C1538">
              <w:rPr>
                <w:i/>
                <w:spacing w:val="-4"/>
                <w:lang w:val="fr-FR"/>
              </w:rPr>
              <w:t>[N'incluez cette section que si des activités de réponse à la MVE sont en cours et que vous souhaitez comprendre les perceptions de la communauté. Les perceptions de la réponse sont traitées plus en détail dans l'enquête 2].</w:t>
            </w:r>
          </w:p>
        </w:tc>
      </w:tr>
      <w:tr w:rsidR="00D27FB9" w:rsidRPr="00E65B89" w14:paraId="04EC9A24" w14:textId="77777777" w:rsidTr="0041188B">
        <w:trPr>
          <w:cantSplit/>
        </w:trPr>
        <w:tc>
          <w:tcPr>
            <w:tcW w:w="900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34ED0BDB" w14:textId="77777777" w:rsidR="00130D4B" w:rsidRPr="004C1538" w:rsidRDefault="00AD1590">
            <w:pPr>
              <w:spacing w:after="0" w:line="240" w:lineRule="auto"/>
              <w:rPr>
                <w:lang w:val="fr-FR"/>
              </w:rPr>
            </w:pPr>
            <w:bookmarkStart w:id="1141" w:name="_Hlk77368184"/>
            <w:r w:rsidRPr="004C1538">
              <w:rPr>
                <w:b/>
                <w:i/>
                <w:spacing w:val="-4"/>
                <w:lang w:val="fr-FR"/>
              </w:rPr>
              <w:t xml:space="preserve">Lisez ce qui suit au participant </w:t>
            </w:r>
            <w:r w:rsidRPr="004C1538">
              <w:rPr>
                <w:spacing w:val="-4"/>
                <w:lang w:val="fr-FR"/>
              </w:rPr>
              <w:t xml:space="preserve">: </w:t>
            </w:r>
            <w:r w:rsidRPr="004C1538">
              <w:rPr>
                <w:lang w:val="fr-FR"/>
              </w:rPr>
              <w:t>De nombreuses organisations et personnes travaillent déjà pour mettre fin à l'épidémie de MVE. On les appelle les "équipes d'intervention" et vous les avez peut-être rencontrées dans votre communauté. Ces équipes d'intervention mènent un certain nombre d'activités, par exemple la recherche des contacts, la vaccination, les soins médicaux et la prise en charge des cas possibles d'EVD, ainsi que l'enterrement en toute sécurité et dans la dignité.</w:t>
            </w:r>
            <w:bookmarkEnd w:id="1141"/>
          </w:p>
        </w:tc>
      </w:tr>
      <w:tr w:rsidR="00D27FB9" w:rsidRPr="000401CC" w14:paraId="6BC9AAB0"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03E218CB" w14:textId="77777777" w:rsidR="00130D4B" w:rsidRPr="004C1538" w:rsidRDefault="00AD1590">
            <w:pPr>
              <w:pStyle w:val="ListParagraph"/>
              <w:numPr>
                <w:ilvl w:val="0"/>
                <w:numId w:val="107"/>
              </w:numPr>
              <w:contextualSpacing/>
              <w:rPr>
                <w:color w:val="000000" w:themeColor="text1"/>
                <w:spacing w:val="-4"/>
                <w:lang w:val="fr-FR"/>
              </w:rPr>
            </w:pPr>
            <w:r w:rsidRPr="004C1538">
              <w:rPr>
                <w:color w:val="000000" w:themeColor="text1"/>
                <w:spacing w:val="-4"/>
                <w:lang w:val="fr-FR"/>
              </w:rPr>
              <w:lastRenderedPageBreak/>
              <w:t xml:space="preserve">Avez-vous vu un membre de l'équipe d'intervention dans votre communauté au cours de l'épidémie actuelle ?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13DDE2B0" w14:textId="77777777" w:rsidR="00130D4B" w:rsidRDefault="00AD1590">
            <w:pPr>
              <w:pStyle w:val="ListParagraph"/>
              <w:numPr>
                <w:ilvl w:val="0"/>
                <w:numId w:val="71"/>
              </w:numPr>
              <w:contextualSpacing/>
              <w:rPr>
                <w:color w:val="000000" w:themeColor="text1"/>
                <w:spacing w:val="-4"/>
                <w:lang w:val="fr-FR"/>
              </w:rPr>
            </w:pPr>
            <w:r w:rsidRPr="0021187F">
              <w:rPr>
                <w:color w:val="000000" w:themeColor="text1"/>
                <w:spacing w:val="-4"/>
                <w:lang w:val="en"/>
              </w:rPr>
              <w:t>Oui</w:t>
            </w:r>
          </w:p>
          <w:p w14:paraId="424E4398" w14:textId="77777777" w:rsidR="00130D4B" w:rsidRDefault="00AD1590">
            <w:pPr>
              <w:pStyle w:val="ListParagraph"/>
              <w:numPr>
                <w:ilvl w:val="0"/>
                <w:numId w:val="71"/>
              </w:numPr>
              <w:contextualSpacing/>
              <w:rPr>
                <w:color w:val="000000" w:themeColor="text1"/>
                <w:spacing w:val="-4"/>
                <w:lang w:val="fr-FR"/>
              </w:rPr>
            </w:pPr>
            <w:r w:rsidRPr="0021187F">
              <w:rPr>
                <w:color w:val="000000" w:themeColor="text1"/>
                <w:spacing w:val="-4"/>
                <w:lang w:val="en"/>
              </w:rPr>
              <w:t>Non</w:t>
            </w:r>
          </w:p>
          <w:p w14:paraId="4F83E6E6" w14:textId="77777777" w:rsidR="00130D4B" w:rsidRDefault="00AD1590">
            <w:pPr>
              <w:pStyle w:val="ListParagraph"/>
              <w:numPr>
                <w:ilvl w:val="0"/>
                <w:numId w:val="71"/>
              </w:numPr>
              <w:contextualSpacing/>
              <w:rPr>
                <w:color w:val="000000" w:themeColor="text1"/>
                <w:spacing w:val="-4"/>
                <w:lang w:val="fr-FR"/>
              </w:rPr>
            </w:pPr>
            <w:r w:rsidRPr="0021187F">
              <w:rPr>
                <w:color w:val="000000" w:themeColor="text1"/>
                <w:spacing w:val="-4"/>
                <w:lang w:val="en"/>
              </w:rPr>
              <w:t>Je ne sais pas</w:t>
            </w:r>
          </w:p>
          <w:p w14:paraId="123DE6BD" w14:textId="77777777" w:rsidR="00130D4B" w:rsidRDefault="00AD1590">
            <w:pPr>
              <w:pStyle w:val="ListParagraph"/>
              <w:numPr>
                <w:ilvl w:val="0"/>
                <w:numId w:val="71"/>
              </w:numPr>
              <w:contextualSpacing/>
              <w:rPr>
                <w:color w:val="000000" w:themeColor="text1"/>
                <w:spacing w:val="-4"/>
                <w:lang w:val="fr-FR"/>
              </w:rPr>
            </w:pPr>
            <w:r w:rsidRPr="00AB703E">
              <w:rPr>
                <w:iCs/>
                <w:color w:val="000000" w:themeColor="text1"/>
                <w:spacing w:val="-4"/>
                <w:lang w:val="en"/>
              </w:rPr>
              <w:t xml:space="preserve">Refuser </w:t>
            </w:r>
            <w:r w:rsidRPr="00D16E29">
              <w:rPr>
                <w:i/>
                <w:color w:val="000000" w:themeColor="text1"/>
                <w:spacing w:val="-4"/>
                <w:lang w:val="en"/>
              </w:rPr>
              <w:t>(ne pas lire)</w:t>
            </w:r>
          </w:p>
        </w:tc>
      </w:tr>
      <w:tr w:rsidR="00D27FB9" w:rsidRPr="00E65B89" w14:paraId="1314B587" w14:textId="77777777" w:rsidTr="00F708CB">
        <w:trPr>
          <w:cantSplit/>
          <w:trHeight w:val="1097"/>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32A60D76" w14:textId="77777777" w:rsidR="00130D4B" w:rsidRPr="004C1538" w:rsidRDefault="00AD1590">
            <w:pPr>
              <w:pStyle w:val="ListParagraph"/>
              <w:numPr>
                <w:ilvl w:val="0"/>
                <w:numId w:val="107"/>
              </w:numPr>
              <w:contextualSpacing/>
              <w:rPr>
                <w:color w:val="000000" w:themeColor="text1"/>
                <w:spacing w:val="-6"/>
                <w:lang w:val="fr-FR"/>
              </w:rPr>
            </w:pPr>
            <w:r w:rsidRPr="004C1538">
              <w:rPr>
                <w:color w:val="000000" w:themeColor="text1"/>
                <w:spacing w:val="-6"/>
                <w:lang w:val="fr-FR"/>
              </w:rPr>
              <w:t>Êtes-vous satisfait de la façon dont les équipes d'intervention travaillent avec les membres de la communauté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275F3485" w14:textId="77777777" w:rsidR="00130D4B" w:rsidRDefault="00AD1590">
            <w:pPr>
              <w:pStyle w:val="ListParagraph"/>
              <w:numPr>
                <w:ilvl w:val="0"/>
                <w:numId w:val="72"/>
              </w:numPr>
              <w:contextualSpacing/>
              <w:rPr>
                <w:color w:val="000000" w:themeColor="text1"/>
                <w:spacing w:val="-4"/>
                <w:lang w:val="fr-FR"/>
              </w:rPr>
            </w:pPr>
            <w:r w:rsidRPr="0021187F">
              <w:rPr>
                <w:color w:val="000000" w:themeColor="text1"/>
                <w:spacing w:val="-4"/>
                <w:lang w:val="en"/>
              </w:rPr>
              <w:t>Oui</w:t>
            </w:r>
          </w:p>
          <w:p w14:paraId="0A6EA531" w14:textId="77777777" w:rsidR="00130D4B" w:rsidRDefault="00AD1590">
            <w:pPr>
              <w:pStyle w:val="ListParagraph"/>
              <w:numPr>
                <w:ilvl w:val="0"/>
                <w:numId w:val="72"/>
              </w:numPr>
              <w:contextualSpacing/>
              <w:rPr>
                <w:color w:val="000000" w:themeColor="text1"/>
                <w:spacing w:val="-4"/>
                <w:lang w:val="fr-FR"/>
              </w:rPr>
            </w:pPr>
            <w:r w:rsidRPr="000401CC">
              <w:rPr>
                <w:color w:val="000000" w:themeColor="text1"/>
                <w:spacing w:val="-4"/>
                <w:sz w:val="20"/>
                <w:szCs w:val="20"/>
                <w:lang w:val="en"/>
              </w:rPr>
              <w:t>Non</w:t>
            </w:r>
            <w:r w:rsidRPr="007D2CB9">
              <w:rPr>
                <w:sz w:val="20"/>
                <w:szCs w:val="20"/>
                <w:lang w:val="en"/>
              </w:rPr>
              <w:sym w:font="Wingdings" w:char="F0E0"/>
            </w:r>
            <w:r w:rsidRPr="00575E15">
              <w:rPr>
                <w:i/>
                <w:color w:val="000000" w:themeColor="text1"/>
                <w:spacing w:val="-4"/>
                <w:lang w:val="en"/>
              </w:rPr>
              <w:t xml:space="preserve"> passez à Q.42b</w:t>
            </w:r>
          </w:p>
          <w:p w14:paraId="51C3F83B" w14:textId="77777777" w:rsidR="00130D4B" w:rsidRPr="004C1538" w:rsidRDefault="00AD1590">
            <w:pPr>
              <w:pStyle w:val="ListParagraph"/>
              <w:numPr>
                <w:ilvl w:val="0"/>
                <w:numId w:val="72"/>
              </w:numPr>
              <w:contextualSpacing/>
              <w:rPr>
                <w:color w:val="000000" w:themeColor="text1"/>
                <w:spacing w:val="-4"/>
                <w:lang w:val="fr-FR"/>
              </w:rPr>
            </w:pPr>
            <w:r w:rsidRPr="004C1538">
              <w:rPr>
                <w:color w:val="000000" w:themeColor="text1"/>
                <w:spacing w:val="-4"/>
                <w:lang w:val="fr-FR"/>
              </w:rPr>
              <w:t xml:space="preserve">Je </w:t>
            </w:r>
            <w:r w:rsidRPr="004C1538">
              <w:rPr>
                <w:lang w:val="fr-FR"/>
              </w:rPr>
              <w:t>ne sais pas</w:t>
            </w:r>
            <w:r w:rsidRPr="007D2CB9">
              <w:rPr>
                <w:sz w:val="20"/>
                <w:szCs w:val="20"/>
                <w:lang w:val="en"/>
              </w:rPr>
              <w:sym w:font="Wingdings" w:char="F0E0"/>
            </w:r>
            <w:r w:rsidRPr="004C1538">
              <w:rPr>
                <w:i/>
                <w:color w:val="000000" w:themeColor="text1"/>
                <w:spacing w:val="-4"/>
                <w:lang w:val="fr-FR"/>
              </w:rPr>
              <w:t xml:space="preserve"> passez </w:t>
            </w:r>
            <w:r w:rsidRPr="004C1538">
              <w:rPr>
                <w:i/>
                <w:lang w:val="fr-FR"/>
              </w:rPr>
              <w:t xml:space="preserve">à </w:t>
            </w:r>
            <w:r w:rsidRPr="004C1538">
              <w:rPr>
                <w:i/>
                <w:color w:val="000000" w:themeColor="text1"/>
                <w:spacing w:val="-4"/>
                <w:lang w:val="fr-FR"/>
              </w:rPr>
              <w:t>Q.43</w:t>
            </w:r>
          </w:p>
          <w:p w14:paraId="6616C872" w14:textId="77777777" w:rsidR="00130D4B" w:rsidRPr="004C1538" w:rsidRDefault="00AD1590">
            <w:pPr>
              <w:pStyle w:val="ListParagraph"/>
              <w:numPr>
                <w:ilvl w:val="0"/>
                <w:numId w:val="72"/>
              </w:numPr>
              <w:contextualSpacing/>
              <w:rPr>
                <w:color w:val="000000" w:themeColor="text1"/>
                <w:spacing w:val="-4"/>
                <w:lang w:val="fr-FR"/>
              </w:rPr>
            </w:pPr>
            <w:r w:rsidRPr="004C1538">
              <w:rPr>
                <w:color w:val="000000" w:themeColor="text1"/>
                <w:spacing w:val="-4"/>
                <w:lang w:val="fr-FR"/>
              </w:rPr>
              <w:t xml:space="preserve">Refusez </w:t>
            </w:r>
            <w:r w:rsidRPr="004C1538">
              <w:rPr>
                <w:i/>
                <w:color w:val="000000" w:themeColor="text1"/>
                <w:spacing w:val="-4"/>
                <w:lang w:val="fr-FR"/>
              </w:rPr>
              <w:t>(Ne lisez pas)</w:t>
            </w:r>
            <w:r w:rsidRPr="007D2CB9">
              <w:rPr>
                <w:sz w:val="20"/>
                <w:szCs w:val="20"/>
                <w:lang w:val="en"/>
              </w:rPr>
              <w:sym w:font="Wingdings" w:char="F0E0"/>
            </w:r>
            <w:r w:rsidRPr="004C1538">
              <w:rPr>
                <w:i/>
                <w:color w:val="000000" w:themeColor="text1"/>
                <w:spacing w:val="-4"/>
                <w:lang w:val="fr-FR"/>
              </w:rPr>
              <w:t xml:space="preserve"> passez à Q.43</w:t>
            </w:r>
          </w:p>
        </w:tc>
      </w:tr>
      <w:tr w:rsidR="00D27FB9" w:rsidRPr="00935426" w14:paraId="1372D2D7"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tcPr>
          <w:p w14:paraId="1C84B60A" w14:textId="77777777" w:rsidR="00130D4B" w:rsidRPr="004C1538" w:rsidRDefault="00AD1590">
            <w:pPr>
              <w:pStyle w:val="ListParagraph"/>
              <w:numPr>
                <w:ilvl w:val="0"/>
                <w:numId w:val="107"/>
              </w:numPr>
              <w:contextualSpacing/>
              <w:rPr>
                <w:color w:val="000000" w:themeColor="text1"/>
                <w:spacing w:val="-4"/>
                <w:lang w:val="fr-FR"/>
              </w:rPr>
            </w:pPr>
            <w:r w:rsidRPr="004C1538">
              <w:rPr>
                <w:color w:val="000000" w:themeColor="text1"/>
                <w:spacing w:val="-4"/>
                <w:lang w:val="fr-FR"/>
              </w:rPr>
              <w:t>Si oui, pourquoi êtes-vous satisfait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A4867BD" w14:textId="77777777" w:rsidR="00130D4B" w:rsidRDefault="00AD1590">
            <w:pPr>
              <w:pStyle w:val="ListParagraph"/>
              <w:numPr>
                <w:ilvl w:val="0"/>
                <w:numId w:val="73"/>
              </w:numPr>
              <w:contextualSpacing/>
              <w:rPr>
                <w:color w:val="000000" w:themeColor="text1"/>
                <w:spacing w:val="-4"/>
                <w:lang w:val="fr-FR"/>
              </w:rPr>
            </w:pPr>
            <w:r w:rsidRPr="00A561D4">
              <w:rPr>
                <w:color w:val="000000" w:themeColor="text1"/>
                <w:spacing w:val="-4"/>
                <w:lang w:val="en"/>
              </w:rPr>
              <w:t>(</w:t>
            </w:r>
            <w:r w:rsidRPr="00A561D4">
              <w:rPr>
                <w:i/>
                <w:color w:val="000000" w:themeColor="text1"/>
                <w:spacing w:val="-4"/>
                <w:lang w:val="en"/>
              </w:rPr>
              <w:t>Texte libre</w:t>
            </w:r>
            <w:r w:rsidRPr="00A561D4">
              <w:rPr>
                <w:color w:val="000000" w:themeColor="text1"/>
                <w:spacing w:val="-4"/>
                <w:lang w:val="en"/>
              </w:rPr>
              <w:t xml:space="preserve">) </w:t>
            </w:r>
            <w:r>
              <w:rPr>
                <w:color w:val="000000" w:themeColor="text1"/>
                <w:spacing w:val="-4"/>
                <w:lang w:val="en"/>
              </w:rPr>
              <w:t>______________________________________________</w:t>
            </w:r>
          </w:p>
          <w:p w14:paraId="36C089CA" w14:textId="77777777" w:rsidR="00130D4B" w:rsidRDefault="00AD1590">
            <w:pPr>
              <w:pStyle w:val="ListParagraph"/>
              <w:numPr>
                <w:ilvl w:val="0"/>
                <w:numId w:val="73"/>
              </w:numPr>
              <w:contextualSpacing/>
              <w:rPr>
                <w:color w:val="000000" w:themeColor="text1"/>
                <w:spacing w:val="-4"/>
                <w:lang w:val="fr-FR"/>
              </w:rPr>
            </w:pPr>
            <w:r w:rsidRPr="0052247D">
              <w:rPr>
                <w:color w:val="000000" w:themeColor="text1"/>
                <w:spacing w:val="-4"/>
                <w:lang w:val="en"/>
              </w:rPr>
              <w:t>Refuser (ne pas lire)</w:t>
            </w:r>
          </w:p>
        </w:tc>
      </w:tr>
      <w:tr w:rsidR="00D27FB9" w:rsidRPr="00935426" w14:paraId="34D062A1"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tcPr>
          <w:p w14:paraId="370F4E62" w14:textId="77777777" w:rsidR="00130D4B" w:rsidRPr="004C1538" w:rsidRDefault="00AD1590">
            <w:pPr>
              <w:spacing w:after="0" w:line="240" w:lineRule="auto"/>
              <w:rPr>
                <w:color w:val="000000" w:themeColor="text1"/>
                <w:spacing w:val="-4"/>
                <w:lang w:val="fr-FR"/>
              </w:rPr>
            </w:pPr>
            <w:r w:rsidRPr="004C1538">
              <w:rPr>
                <w:color w:val="000000" w:themeColor="text1"/>
                <w:spacing w:val="-4"/>
                <w:lang w:val="fr-FR"/>
              </w:rPr>
              <w:t>42b. Si non, pourquoi êtes-vous insatisfait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13EDBFE" w14:textId="77777777" w:rsidR="00130D4B" w:rsidRDefault="00AD1590">
            <w:pPr>
              <w:pStyle w:val="ListParagraph"/>
              <w:numPr>
                <w:ilvl w:val="0"/>
                <w:numId w:val="85"/>
              </w:numPr>
              <w:contextualSpacing/>
              <w:rPr>
                <w:color w:val="000000" w:themeColor="text1"/>
                <w:spacing w:val="-4"/>
                <w:lang w:val="fr-FR"/>
              </w:rPr>
            </w:pPr>
            <w:r w:rsidRPr="00A561D4">
              <w:rPr>
                <w:color w:val="000000" w:themeColor="text1"/>
                <w:spacing w:val="-4"/>
                <w:lang w:val="en"/>
              </w:rPr>
              <w:t>(</w:t>
            </w:r>
            <w:r w:rsidRPr="00A561D4">
              <w:rPr>
                <w:i/>
                <w:color w:val="000000" w:themeColor="text1"/>
                <w:spacing w:val="-4"/>
                <w:lang w:val="en"/>
              </w:rPr>
              <w:t>Free text</w:t>
            </w:r>
            <w:r w:rsidRPr="00A561D4">
              <w:rPr>
                <w:color w:val="000000" w:themeColor="text1"/>
                <w:spacing w:val="-4"/>
                <w:lang w:val="en"/>
              </w:rPr>
              <w:t>) _________________________________________________</w:t>
            </w:r>
          </w:p>
          <w:p w14:paraId="438A89AC" w14:textId="77777777" w:rsidR="00130D4B" w:rsidRDefault="00AD1590">
            <w:pPr>
              <w:pStyle w:val="ListParagraph"/>
              <w:numPr>
                <w:ilvl w:val="0"/>
                <w:numId w:val="85"/>
              </w:numPr>
              <w:contextualSpacing/>
              <w:rPr>
                <w:color w:val="000000" w:themeColor="text1"/>
                <w:spacing w:val="-4"/>
                <w:lang w:val="fr-FR"/>
              </w:rPr>
            </w:pPr>
            <w:r>
              <w:rPr>
                <w:color w:val="000000" w:themeColor="text1"/>
                <w:spacing w:val="-4"/>
                <w:lang w:val="en"/>
              </w:rPr>
              <w:t xml:space="preserve">Refuser </w:t>
            </w:r>
            <w:r w:rsidRPr="00A561D4">
              <w:rPr>
                <w:color w:val="000000" w:themeColor="text1"/>
                <w:spacing w:val="-4"/>
                <w:lang w:val="en"/>
              </w:rPr>
              <w:t>(</w:t>
            </w:r>
            <w:r w:rsidRPr="00A561D4">
              <w:rPr>
                <w:i/>
                <w:color w:val="000000" w:themeColor="text1"/>
                <w:spacing w:val="-4"/>
                <w:lang w:val="en"/>
              </w:rPr>
              <w:t>ne pas lire</w:t>
            </w:r>
            <w:r w:rsidRPr="00A561D4">
              <w:rPr>
                <w:color w:val="000000" w:themeColor="text1"/>
                <w:spacing w:val="-4"/>
                <w:lang w:val="en"/>
              </w:rPr>
              <w:t>)</w:t>
            </w:r>
          </w:p>
        </w:tc>
      </w:tr>
      <w:tr w:rsidR="00D27FB9" w:rsidRPr="00B20451" w14:paraId="5E487DFA" w14:textId="77777777" w:rsidTr="0041188B">
        <w:trPr>
          <w:cantSplit/>
        </w:trPr>
        <w:tc>
          <w:tcPr>
            <w:tcW w:w="900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tcMar>
              <w:top w:w="0" w:type="dxa"/>
              <w:left w:w="115" w:type="dxa"/>
              <w:bottom w:w="0" w:type="dxa"/>
              <w:right w:w="115" w:type="dxa"/>
            </w:tcMar>
            <w:vAlign w:val="center"/>
          </w:tcPr>
          <w:p w14:paraId="3964777B" w14:textId="77777777" w:rsidR="00130D4B" w:rsidRDefault="00AD1590">
            <w:pPr>
              <w:spacing w:after="0" w:line="240" w:lineRule="auto"/>
              <w:rPr>
                <w:caps/>
                <w:color w:val="000000" w:themeColor="text1"/>
              </w:rPr>
            </w:pPr>
            <w:r>
              <w:rPr>
                <w:b/>
                <w:caps/>
                <w:lang w:val="en"/>
              </w:rPr>
              <w:t>Démographie</w:t>
            </w:r>
          </w:p>
        </w:tc>
      </w:tr>
      <w:tr w:rsidR="00D27FB9" w:rsidRPr="00E65B89" w14:paraId="447D232D" w14:textId="77777777" w:rsidTr="0041188B">
        <w:trPr>
          <w:cantSplit/>
        </w:trPr>
        <w:tc>
          <w:tcPr>
            <w:tcW w:w="900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E15C6ED" w14:textId="77777777" w:rsidR="00130D4B" w:rsidRPr="004C1538" w:rsidRDefault="00AD1590">
            <w:pPr>
              <w:spacing w:after="0" w:line="240" w:lineRule="auto"/>
              <w:rPr>
                <w:color w:val="000000" w:themeColor="text1"/>
                <w:spacing w:val="-4"/>
                <w:lang w:val="fr-FR"/>
              </w:rPr>
            </w:pPr>
            <w:r w:rsidRPr="004C1538">
              <w:rPr>
                <w:b/>
                <w:i/>
                <w:spacing w:val="-4"/>
                <w:lang w:val="fr-FR"/>
              </w:rPr>
              <w:t xml:space="preserve">(Lisez le texte suivant au participant) </w:t>
            </w:r>
            <w:r w:rsidRPr="004C1538">
              <w:rPr>
                <w:spacing w:val="-4"/>
                <w:lang w:val="fr-FR"/>
              </w:rPr>
              <w:t>: Merci d'avoir pris le temps de participer à notre enquête. Avant de conclure, j'aimerais vous poser quelques questions afin que nous puissions mieux comprendre votre parcours.</w:t>
            </w:r>
          </w:p>
        </w:tc>
      </w:tr>
      <w:tr w:rsidR="00D27FB9" w:rsidRPr="00C50E31" w14:paraId="6498C8FB" w14:textId="77777777" w:rsidTr="00F708CB">
        <w:trPr>
          <w:cantSplit/>
          <w:trHeight w:val="413"/>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vAlign w:val="center"/>
          </w:tcPr>
          <w:p w14:paraId="0FBB4E37" w14:textId="77777777" w:rsidR="00130D4B" w:rsidRPr="004C1538" w:rsidRDefault="00AD1590">
            <w:pPr>
              <w:pStyle w:val="ListParagraph"/>
              <w:numPr>
                <w:ilvl w:val="0"/>
                <w:numId w:val="107"/>
              </w:numPr>
              <w:contextualSpacing/>
              <w:rPr>
                <w:color w:val="000000" w:themeColor="text1"/>
                <w:spacing w:val="-4"/>
                <w:lang w:val="fr-FR"/>
              </w:rPr>
            </w:pPr>
            <w:r w:rsidRPr="004C1538">
              <w:rPr>
                <w:color w:val="000000" w:themeColor="text1"/>
                <w:spacing w:val="-4"/>
                <w:lang w:val="fr-FR"/>
              </w:rPr>
              <w:t>Quelle est votre date de naissance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1FB457CB" w14:textId="77777777" w:rsidR="00130D4B" w:rsidRDefault="00AD1590">
            <w:pPr>
              <w:spacing w:after="0" w:line="240" w:lineRule="auto"/>
              <w:rPr>
                <w:color w:val="000000" w:themeColor="text1"/>
                <w:spacing w:val="-4"/>
                <w:lang w:val="fr-FR"/>
              </w:rPr>
            </w:pPr>
            <w:r w:rsidRPr="001F2840">
              <w:rPr>
                <w:color w:val="000000" w:themeColor="text1"/>
                <w:spacing w:val="-4"/>
                <w:lang w:val="en"/>
              </w:rPr>
              <w:t xml:space="preserve">Date </w:t>
            </w:r>
            <w:r w:rsidRPr="000401CC">
              <w:rPr>
                <w:color w:val="000000" w:themeColor="text1"/>
                <w:spacing w:val="-4"/>
                <w:lang w:val="en"/>
              </w:rPr>
              <w:t>(</w:t>
            </w:r>
            <w:r>
              <w:rPr>
                <w:color w:val="000000" w:themeColor="text1"/>
                <w:spacing w:val="-4"/>
                <w:lang w:val="en"/>
              </w:rPr>
              <w:t>mm/jj/aaaa</w:t>
            </w:r>
            <w:r w:rsidRPr="000401CC">
              <w:rPr>
                <w:color w:val="000000" w:themeColor="text1"/>
                <w:spacing w:val="-4"/>
                <w:lang w:val="en"/>
              </w:rPr>
              <w:t>) : ___ ___ / ___ ___ / ___ ___ ___ ___</w:t>
            </w:r>
          </w:p>
        </w:tc>
      </w:tr>
      <w:tr w:rsidR="00D27FB9" w:rsidRPr="000401CC" w14:paraId="09570201"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tcPr>
          <w:p w14:paraId="546334E7" w14:textId="77777777" w:rsidR="00130D4B" w:rsidRPr="004C1538" w:rsidRDefault="00AD1590">
            <w:pPr>
              <w:pStyle w:val="ListParagraph"/>
              <w:numPr>
                <w:ilvl w:val="0"/>
                <w:numId w:val="107"/>
              </w:numPr>
              <w:contextualSpacing/>
              <w:rPr>
                <w:i/>
                <w:iCs/>
                <w:color w:val="000000" w:themeColor="text1"/>
                <w:spacing w:val="-4"/>
                <w:lang w:val="fr-FR"/>
              </w:rPr>
            </w:pPr>
            <w:r w:rsidRPr="004C1538">
              <w:rPr>
                <w:i/>
                <w:color w:val="000000" w:themeColor="text1"/>
                <w:spacing w:val="-4"/>
                <w:lang w:val="fr-FR"/>
              </w:rPr>
              <w:t>[Noter le sexe du participant]</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7CF15516" w14:textId="77777777" w:rsidR="00130D4B" w:rsidRDefault="00AD1590">
            <w:pPr>
              <w:pStyle w:val="ListParagraph"/>
              <w:numPr>
                <w:ilvl w:val="0"/>
                <w:numId w:val="74"/>
              </w:numPr>
              <w:contextualSpacing/>
              <w:rPr>
                <w:color w:val="000000" w:themeColor="text1"/>
                <w:spacing w:val="-4"/>
                <w:lang w:val="fr-FR"/>
              </w:rPr>
            </w:pPr>
            <w:r>
              <w:rPr>
                <w:color w:val="000000" w:themeColor="text1"/>
                <w:spacing w:val="-4"/>
                <w:lang w:val="en"/>
              </w:rPr>
              <w:t>Homme</w:t>
            </w:r>
          </w:p>
          <w:p w14:paraId="515A1EA8" w14:textId="77777777" w:rsidR="00130D4B" w:rsidRDefault="00AD1590">
            <w:pPr>
              <w:pStyle w:val="ListParagraph"/>
              <w:numPr>
                <w:ilvl w:val="0"/>
                <w:numId w:val="74"/>
              </w:numPr>
              <w:contextualSpacing/>
              <w:rPr>
                <w:color w:val="000000" w:themeColor="text1"/>
                <w:spacing w:val="-4"/>
                <w:lang w:val="fr-FR"/>
              </w:rPr>
            </w:pPr>
            <w:r>
              <w:rPr>
                <w:color w:val="000000" w:themeColor="text1"/>
                <w:spacing w:val="-4"/>
                <w:lang w:val="en"/>
              </w:rPr>
              <w:t>Femme</w:t>
            </w:r>
          </w:p>
        </w:tc>
      </w:tr>
      <w:tr w:rsidR="00D27FB9" w:rsidRPr="000401CC" w14:paraId="6747F32C"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tcPr>
          <w:p w14:paraId="69F49436" w14:textId="77777777" w:rsidR="00130D4B" w:rsidRPr="004C1538" w:rsidRDefault="00AD1590">
            <w:pPr>
              <w:pStyle w:val="ListParagraph"/>
              <w:numPr>
                <w:ilvl w:val="0"/>
                <w:numId w:val="107"/>
              </w:numPr>
              <w:contextualSpacing/>
              <w:rPr>
                <w:color w:val="000000" w:themeColor="text1"/>
                <w:spacing w:val="-4"/>
                <w:lang w:val="fr-FR"/>
              </w:rPr>
            </w:pPr>
            <w:r w:rsidRPr="004C1538">
              <w:rPr>
                <w:color w:val="000000" w:themeColor="text1"/>
                <w:spacing w:val="-4"/>
                <w:lang w:val="fr-FR"/>
              </w:rPr>
              <w:lastRenderedPageBreak/>
              <w:t>Quel est votre niveau d'études le plus élevé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66E6D021" w14:textId="77777777" w:rsidR="00130D4B" w:rsidRDefault="00AD1590">
            <w:pPr>
              <w:pStyle w:val="ListParagraph"/>
              <w:numPr>
                <w:ilvl w:val="0"/>
                <w:numId w:val="75"/>
              </w:numPr>
              <w:contextualSpacing/>
              <w:rPr>
                <w:color w:val="000000" w:themeColor="text1"/>
                <w:spacing w:val="-4"/>
                <w:lang w:val="fr-FR"/>
              </w:rPr>
            </w:pPr>
            <w:r w:rsidRPr="001F2840">
              <w:rPr>
                <w:color w:val="000000" w:themeColor="text1"/>
                <w:spacing w:val="-4"/>
                <w:lang w:val="en"/>
              </w:rPr>
              <w:t xml:space="preserve">Aucun </w:t>
            </w:r>
          </w:p>
          <w:p w14:paraId="3FCB6D23" w14:textId="77777777" w:rsidR="00130D4B" w:rsidRDefault="00AD1590">
            <w:pPr>
              <w:pStyle w:val="ListParagraph"/>
              <w:numPr>
                <w:ilvl w:val="0"/>
                <w:numId w:val="75"/>
              </w:numPr>
              <w:contextualSpacing/>
              <w:rPr>
                <w:color w:val="000000" w:themeColor="text1"/>
                <w:spacing w:val="-4"/>
                <w:lang w:val="fr-FR"/>
              </w:rPr>
            </w:pPr>
            <w:r w:rsidRPr="001F2840">
              <w:rPr>
                <w:color w:val="000000" w:themeColor="text1"/>
                <w:spacing w:val="-4"/>
                <w:lang w:val="en"/>
              </w:rPr>
              <w:t>École primaire</w:t>
            </w:r>
          </w:p>
          <w:p w14:paraId="7A26A7CF" w14:textId="77777777" w:rsidR="00130D4B" w:rsidRDefault="00AD1590">
            <w:pPr>
              <w:pStyle w:val="ListParagraph"/>
              <w:numPr>
                <w:ilvl w:val="0"/>
                <w:numId w:val="75"/>
              </w:numPr>
              <w:contextualSpacing/>
              <w:rPr>
                <w:color w:val="000000" w:themeColor="text1"/>
                <w:spacing w:val="-4"/>
                <w:lang w:val="fr-FR"/>
              </w:rPr>
            </w:pPr>
            <w:r w:rsidRPr="001F2840">
              <w:rPr>
                <w:color w:val="000000" w:themeColor="text1"/>
                <w:spacing w:val="-4"/>
                <w:lang w:val="en"/>
              </w:rPr>
              <w:t xml:space="preserve">Lycée </w:t>
            </w:r>
          </w:p>
          <w:p w14:paraId="3800B712" w14:textId="77777777" w:rsidR="00130D4B" w:rsidRDefault="00AD1590">
            <w:pPr>
              <w:pStyle w:val="ListParagraph"/>
              <w:numPr>
                <w:ilvl w:val="0"/>
                <w:numId w:val="75"/>
              </w:numPr>
              <w:contextualSpacing/>
              <w:rPr>
                <w:color w:val="000000" w:themeColor="text1"/>
                <w:spacing w:val="-4"/>
                <w:lang w:val="fr-FR"/>
              </w:rPr>
            </w:pPr>
            <w:r w:rsidRPr="001F2840">
              <w:rPr>
                <w:color w:val="000000" w:themeColor="text1"/>
                <w:spacing w:val="-4"/>
                <w:lang w:val="en"/>
              </w:rPr>
              <w:t>Diplôme d'études secondaires</w:t>
            </w:r>
          </w:p>
          <w:p w14:paraId="0E7C0595" w14:textId="77777777" w:rsidR="00130D4B" w:rsidRPr="004C1538" w:rsidRDefault="00AD1590">
            <w:pPr>
              <w:pStyle w:val="ListParagraph"/>
              <w:numPr>
                <w:ilvl w:val="0"/>
                <w:numId w:val="75"/>
              </w:numPr>
              <w:contextualSpacing/>
              <w:rPr>
                <w:color w:val="000000" w:themeColor="text1"/>
                <w:spacing w:val="-4"/>
                <w:lang w:val="fr-FR"/>
              </w:rPr>
            </w:pPr>
            <w:r w:rsidRPr="004C1538">
              <w:rPr>
                <w:color w:val="000000" w:themeColor="text1"/>
                <w:spacing w:val="-4"/>
                <w:lang w:val="fr-FR"/>
              </w:rPr>
              <w:t xml:space="preserve">Diplôme universitaire </w:t>
            </w:r>
            <w:r w:rsidR="00226CF9" w:rsidRPr="004C1538">
              <w:rPr>
                <w:color w:val="000000" w:themeColor="text1"/>
                <w:spacing w:val="-4"/>
                <w:lang w:val="fr-FR"/>
              </w:rPr>
              <w:t>(y compris de troisième cycle)</w:t>
            </w:r>
          </w:p>
          <w:p w14:paraId="46EEE904" w14:textId="77777777" w:rsidR="00130D4B" w:rsidRDefault="00AD1590">
            <w:pPr>
              <w:pStyle w:val="ListParagraph"/>
              <w:numPr>
                <w:ilvl w:val="0"/>
                <w:numId w:val="75"/>
              </w:numPr>
              <w:contextualSpacing/>
              <w:rPr>
                <w:color w:val="000000" w:themeColor="text1"/>
                <w:spacing w:val="-4"/>
                <w:lang w:val="fr-FR"/>
              </w:rPr>
            </w:pPr>
            <w:r w:rsidRPr="001F2840">
              <w:rPr>
                <w:color w:val="000000" w:themeColor="text1"/>
                <w:spacing w:val="-4"/>
                <w:lang w:val="en"/>
              </w:rPr>
              <w:t>École technique ou professionnelle</w:t>
            </w:r>
          </w:p>
          <w:p w14:paraId="566E07A8" w14:textId="77777777" w:rsidR="00130D4B" w:rsidRDefault="00AD1590">
            <w:pPr>
              <w:pStyle w:val="ListParagraph"/>
              <w:numPr>
                <w:ilvl w:val="0"/>
                <w:numId w:val="75"/>
              </w:numPr>
              <w:contextualSpacing/>
              <w:rPr>
                <w:color w:val="000000" w:themeColor="text1"/>
                <w:spacing w:val="-4"/>
                <w:lang w:val="fr-FR"/>
              </w:rPr>
            </w:pPr>
            <w:r w:rsidRPr="00407F6F">
              <w:rPr>
                <w:iCs/>
                <w:color w:val="000000" w:themeColor="text1"/>
                <w:spacing w:val="-4"/>
                <w:lang w:val="en"/>
              </w:rPr>
              <w:t xml:space="preserve">Refuser </w:t>
            </w:r>
            <w:r w:rsidRPr="00D16E29">
              <w:rPr>
                <w:i/>
                <w:color w:val="000000" w:themeColor="text1"/>
                <w:spacing w:val="-4"/>
                <w:lang w:val="en"/>
              </w:rPr>
              <w:t>(ne pas lire)</w:t>
            </w:r>
          </w:p>
          <w:p w14:paraId="5628A3A1" w14:textId="77777777" w:rsidR="00F03B7A" w:rsidRPr="00F03B7A" w:rsidRDefault="00F03B7A" w:rsidP="00F03B7A">
            <w:pPr>
              <w:rPr>
                <w:lang w:val="fr-FR" w:eastAsia="fr-FR"/>
              </w:rPr>
            </w:pPr>
          </w:p>
          <w:p w14:paraId="701A2B08" w14:textId="77777777" w:rsidR="00F03B7A" w:rsidRPr="00F03B7A" w:rsidRDefault="00F03B7A" w:rsidP="00F03B7A">
            <w:pPr>
              <w:rPr>
                <w:lang w:val="fr-FR" w:eastAsia="fr-FR"/>
              </w:rPr>
            </w:pPr>
          </w:p>
          <w:p w14:paraId="36F1C00D" w14:textId="77777777" w:rsidR="00F03B7A" w:rsidRPr="00F03B7A" w:rsidRDefault="00F03B7A" w:rsidP="00F03B7A">
            <w:pPr>
              <w:rPr>
                <w:lang w:val="fr-FR" w:eastAsia="fr-FR"/>
              </w:rPr>
            </w:pPr>
          </w:p>
          <w:p w14:paraId="73618D29" w14:textId="77777777" w:rsidR="00F03B7A" w:rsidRPr="00F03B7A" w:rsidRDefault="00F03B7A" w:rsidP="00F03B7A">
            <w:pPr>
              <w:rPr>
                <w:lang w:val="fr-FR" w:eastAsia="fr-FR"/>
              </w:rPr>
            </w:pPr>
          </w:p>
          <w:p w14:paraId="007140F4" w14:textId="77777777" w:rsidR="00F03B7A" w:rsidRPr="00F03B7A" w:rsidRDefault="00F03B7A" w:rsidP="00F03B7A">
            <w:pPr>
              <w:rPr>
                <w:lang w:val="fr-FR" w:eastAsia="fr-FR"/>
              </w:rPr>
            </w:pPr>
          </w:p>
          <w:p w14:paraId="13D58937" w14:textId="77777777" w:rsidR="00F03B7A" w:rsidRPr="00F03B7A" w:rsidRDefault="00F03B7A" w:rsidP="00F03B7A">
            <w:pPr>
              <w:rPr>
                <w:lang w:val="fr-FR" w:eastAsia="fr-FR"/>
              </w:rPr>
            </w:pPr>
          </w:p>
          <w:p w14:paraId="01FDBBC8" w14:textId="77777777" w:rsidR="00F03B7A" w:rsidRPr="00F03B7A" w:rsidRDefault="00F03B7A" w:rsidP="00F03B7A">
            <w:pPr>
              <w:rPr>
                <w:lang w:val="fr-FR" w:eastAsia="fr-FR"/>
              </w:rPr>
            </w:pPr>
          </w:p>
          <w:p w14:paraId="7E199A7E" w14:textId="77777777" w:rsidR="00F03B7A" w:rsidRPr="00F03B7A" w:rsidRDefault="00F03B7A" w:rsidP="00F03B7A">
            <w:pPr>
              <w:rPr>
                <w:lang w:val="fr-FR" w:eastAsia="fr-FR"/>
              </w:rPr>
            </w:pPr>
          </w:p>
          <w:p w14:paraId="3748CA20" w14:textId="77777777" w:rsidR="00F03B7A" w:rsidRPr="00F03B7A" w:rsidRDefault="00F03B7A" w:rsidP="00F03B7A">
            <w:pPr>
              <w:rPr>
                <w:lang w:val="fr-FR" w:eastAsia="fr-FR"/>
              </w:rPr>
            </w:pPr>
          </w:p>
          <w:p w14:paraId="7E7F079C" w14:textId="77777777" w:rsidR="00F03B7A" w:rsidRPr="00F03B7A" w:rsidRDefault="00F03B7A" w:rsidP="00F03B7A">
            <w:pPr>
              <w:rPr>
                <w:lang w:val="fr-FR" w:eastAsia="fr-FR"/>
              </w:rPr>
            </w:pPr>
          </w:p>
          <w:p w14:paraId="6A53F1A4" w14:textId="77777777" w:rsidR="00F03B7A" w:rsidRPr="00F03B7A" w:rsidRDefault="00F03B7A" w:rsidP="00F03B7A">
            <w:pPr>
              <w:rPr>
                <w:lang w:val="fr-FR" w:eastAsia="fr-FR"/>
              </w:rPr>
            </w:pPr>
          </w:p>
          <w:p w14:paraId="316A1817" w14:textId="77777777" w:rsidR="00F03B7A" w:rsidRPr="00F03B7A" w:rsidRDefault="00F03B7A" w:rsidP="00F03B7A">
            <w:pPr>
              <w:rPr>
                <w:lang w:val="fr-FR" w:eastAsia="fr-FR"/>
              </w:rPr>
            </w:pPr>
          </w:p>
          <w:p w14:paraId="4E2AF954" w14:textId="77777777" w:rsidR="00F03B7A" w:rsidRPr="00F03B7A" w:rsidRDefault="00F03B7A" w:rsidP="00F03B7A">
            <w:pPr>
              <w:rPr>
                <w:lang w:val="fr-FR" w:eastAsia="fr-FR"/>
              </w:rPr>
            </w:pPr>
          </w:p>
          <w:p w14:paraId="61ABF696" w14:textId="77777777" w:rsidR="00F03B7A" w:rsidRPr="00F03B7A" w:rsidRDefault="00F03B7A" w:rsidP="00F03B7A">
            <w:pPr>
              <w:rPr>
                <w:lang w:val="fr-FR" w:eastAsia="fr-FR"/>
              </w:rPr>
            </w:pPr>
          </w:p>
          <w:p w14:paraId="1D1FC7FD" w14:textId="77777777" w:rsidR="00F03B7A" w:rsidRPr="00F03B7A" w:rsidRDefault="00F03B7A" w:rsidP="00F03B7A">
            <w:pPr>
              <w:rPr>
                <w:lang w:val="fr-FR" w:eastAsia="fr-FR"/>
              </w:rPr>
            </w:pPr>
          </w:p>
        </w:tc>
      </w:tr>
      <w:tr w:rsidR="00D27FB9" w:rsidRPr="000401CC" w14:paraId="00DBA6C0" w14:textId="77777777" w:rsidTr="00F708CB">
        <w:trPr>
          <w:cantSplit/>
          <w:trHeight w:val="5381"/>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tcPr>
          <w:p w14:paraId="4E48DD03" w14:textId="77777777" w:rsidR="00130D4B" w:rsidRPr="004C1538" w:rsidRDefault="00AD1590">
            <w:pPr>
              <w:pStyle w:val="ListParagraph"/>
              <w:numPr>
                <w:ilvl w:val="0"/>
                <w:numId w:val="107"/>
              </w:numPr>
              <w:contextualSpacing/>
              <w:rPr>
                <w:color w:val="000000" w:themeColor="text1"/>
                <w:spacing w:val="-4"/>
                <w:lang w:val="fr-FR"/>
              </w:rPr>
            </w:pPr>
            <w:r w:rsidRPr="004C1538">
              <w:rPr>
                <w:color w:val="000000" w:themeColor="text1"/>
                <w:spacing w:val="-4"/>
                <w:lang w:val="fr-FR"/>
              </w:rPr>
              <w:lastRenderedPageBreak/>
              <w:t>Quel type d'activité exercez-vous pour générer la majorité de vos revenus ?</w:t>
            </w:r>
          </w:p>
          <w:p w14:paraId="5C53A9DC" w14:textId="77777777" w:rsidR="00D27FB9" w:rsidRPr="004C1538" w:rsidRDefault="00D27FB9" w:rsidP="0012283B">
            <w:pPr>
              <w:tabs>
                <w:tab w:val="left" w:pos="1155"/>
              </w:tabs>
              <w:rPr>
                <w:lang w:val="fr-FR"/>
              </w:rPr>
            </w:pP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0A83ABC" w14:textId="77777777" w:rsidR="00130D4B" w:rsidRDefault="00AD1590">
            <w:pPr>
              <w:pStyle w:val="ListParagraph"/>
              <w:numPr>
                <w:ilvl w:val="0"/>
                <w:numId w:val="76"/>
              </w:numPr>
              <w:contextualSpacing/>
              <w:rPr>
                <w:color w:val="000000" w:themeColor="text1"/>
                <w:lang w:val="fr-FR"/>
              </w:rPr>
            </w:pPr>
            <w:r w:rsidRPr="00091FB9">
              <w:rPr>
                <w:color w:val="000000" w:themeColor="text1"/>
                <w:lang w:val="en"/>
              </w:rPr>
              <w:t>Pas d'activité</w:t>
            </w:r>
          </w:p>
          <w:p w14:paraId="20E201A9" w14:textId="77777777" w:rsidR="00130D4B" w:rsidRDefault="00AD1590">
            <w:pPr>
              <w:pStyle w:val="ListParagraph"/>
              <w:numPr>
                <w:ilvl w:val="0"/>
                <w:numId w:val="76"/>
              </w:numPr>
              <w:contextualSpacing/>
              <w:rPr>
                <w:color w:val="000000" w:themeColor="text1"/>
                <w:lang w:val="fr-FR"/>
              </w:rPr>
            </w:pPr>
            <w:r w:rsidRPr="00091FB9">
              <w:rPr>
                <w:color w:val="000000" w:themeColor="text1"/>
                <w:lang w:val="en"/>
              </w:rPr>
              <w:t>Agriculture, élevage, sylviculture et pêche</w:t>
            </w:r>
          </w:p>
          <w:p w14:paraId="19666F30" w14:textId="77777777" w:rsidR="00130D4B" w:rsidRDefault="00AD1590">
            <w:pPr>
              <w:pStyle w:val="ListParagraph"/>
              <w:numPr>
                <w:ilvl w:val="0"/>
                <w:numId w:val="76"/>
              </w:numPr>
              <w:contextualSpacing/>
              <w:rPr>
                <w:color w:val="000000" w:themeColor="text1"/>
                <w:lang w:val="fr-FR"/>
              </w:rPr>
            </w:pPr>
            <w:r w:rsidRPr="00091FB9">
              <w:rPr>
                <w:color w:val="000000" w:themeColor="text1"/>
                <w:lang w:val="en"/>
              </w:rPr>
              <w:t>Activités extractives</w:t>
            </w:r>
          </w:p>
          <w:p w14:paraId="09C44029" w14:textId="77777777" w:rsidR="00130D4B" w:rsidRDefault="00AD1590">
            <w:pPr>
              <w:pStyle w:val="ListParagraph"/>
              <w:numPr>
                <w:ilvl w:val="0"/>
                <w:numId w:val="76"/>
              </w:numPr>
              <w:contextualSpacing/>
              <w:rPr>
                <w:color w:val="000000" w:themeColor="text1"/>
                <w:lang w:val="fr-FR"/>
              </w:rPr>
            </w:pPr>
            <w:r w:rsidRPr="00091FB9">
              <w:rPr>
                <w:color w:val="000000" w:themeColor="text1"/>
                <w:lang w:val="en"/>
              </w:rPr>
              <w:t>Activités manufacturières</w:t>
            </w:r>
          </w:p>
          <w:p w14:paraId="48DE0F74" w14:textId="77777777" w:rsidR="00130D4B" w:rsidRPr="004C1538" w:rsidRDefault="00AD1590">
            <w:pPr>
              <w:pStyle w:val="ListParagraph"/>
              <w:numPr>
                <w:ilvl w:val="0"/>
                <w:numId w:val="76"/>
              </w:numPr>
              <w:contextualSpacing/>
              <w:rPr>
                <w:color w:val="000000" w:themeColor="text1"/>
                <w:lang w:val="fr-FR"/>
              </w:rPr>
            </w:pPr>
            <w:r w:rsidRPr="004C1538">
              <w:rPr>
                <w:color w:val="000000" w:themeColor="text1"/>
                <w:lang w:val="fr-FR"/>
              </w:rPr>
              <w:t>Production et distribution d'électricité, de gaz et d'eau</w:t>
            </w:r>
          </w:p>
          <w:p w14:paraId="0A03B594" w14:textId="77777777" w:rsidR="00130D4B" w:rsidRDefault="00AD1590">
            <w:pPr>
              <w:pStyle w:val="ListParagraph"/>
              <w:numPr>
                <w:ilvl w:val="0"/>
                <w:numId w:val="76"/>
              </w:numPr>
              <w:contextualSpacing/>
              <w:rPr>
                <w:color w:val="000000" w:themeColor="text1"/>
                <w:lang w:val="fr-FR"/>
              </w:rPr>
            </w:pPr>
            <w:r w:rsidRPr="004C1538">
              <w:rPr>
                <w:color w:val="000000" w:themeColor="text1"/>
                <w:lang w:val="fr-FR"/>
              </w:rPr>
              <w:t>Construction de bâtiments et génie civil</w:t>
            </w:r>
          </w:p>
          <w:p w14:paraId="4B599979" w14:textId="77777777" w:rsidR="00130D4B" w:rsidRDefault="00AD1590">
            <w:pPr>
              <w:pStyle w:val="ListParagraph"/>
              <w:numPr>
                <w:ilvl w:val="0"/>
                <w:numId w:val="76"/>
              </w:numPr>
              <w:contextualSpacing/>
              <w:rPr>
                <w:color w:val="000000" w:themeColor="text1"/>
                <w:lang w:val="fr-FR"/>
              </w:rPr>
            </w:pPr>
            <w:r w:rsidRPr="00091FB9">
              <w:rPr>
                <w:color w:val="000000" w:themeColor="text1"/>
                <w:lang w:val="en"/>
              </w:rPr>
              <w:t>Hébergement et restauration</w:t>
            </w:r>
          </w:p>
          <w:p w14:paraId="4761A554" w14:textId="77777777" w:rsidR="00130D4B" w:rsidRDefault="00AD1590">
            <w:pPr>
              <w:pStyle w:val="ListParagraph"/>
              <w:numPr>
                <w:ilvl w:val="0"/>
                <w:numId w:val="76"/>
              </w:numPr>
              <w:contextualSpacing/>
              <w:rPr>
                <w:color w:val="000000" w:themeColor="text1"/>
                <w:lang w:val="fr-FR"/>
              </w:rPr>
            </w:pPr>
            <w:r w:rsidRPr="00091FB9">
              <w:rPr>
                <w:color w:val="000000" w:themeColor="text1"/>
                <w:lang w:val="en"/>
              </w:rPr>
              <w:t>Transport et stockage</w:t>
            </w:r>
          </w:p>
          <w:p w14:paraId="0810505A" w14:textId="77777777" w:rsidR="00130D4B" w:rsidRDefault="00AD1590">
            <w:pPr>
              <w:pStyle w:val="ListParagraph"/>
              <w:numPr>
                <w:ilvl w:val="0"/>
                <w:numId w:val="76"/>
              </w:numPr>
              <w:contextualSpacing/>
              <w:rPr>
                <w:color w:val="000000" w:themeColor="text1"/>
                <w:lang w:val="fr-FR"/>
              </w:rPr>
            </w:pPr>
            <w:r w:rsidRPr="004C1538">
              <w:rPr>
                <w:color w:val="000000" w:themeColor="text1"/>
                <w:lang w:val="fr-FR"/>
              </w:rPr>
              <w:t>Activités de poste et de télécommunications</w:t>
            </w:r>
          </w:p>
          <w:p w14:paraId="74E72F16" w14:textId="77777777" w:rsidR="00130D4B" w:rsidRDefault="00AD1590">
            <w:pPr>
              <w:pStyle w:val="ListParagraph"/>
              <w:numPr>
                <w:ilvl w:val="0"/>
                <w:numId w:val="76"/>
              </w:numPr>
              <w:contextualSpacing/>
              <w:rPr>
                <w:color w:val="000000" w:themeColor="text1"/>
                <w:lang w:val="fr-FR"/>
              </w:rPr>
            </w:pPr>
            <w:r w:rsidRPr="00091FB9">
              <w:rPr>
                <w:color w:val="000000" w:themeColor="text1"/>
                <w:lang w:val="en"/>
              </w:rPr>
              <w:t>Activités financières et d'assurance</w:t>
            </w:r>
          </w:p>
          <w:p w14:paraId="64064724" w14:textId="77777777" w:rsidR="00130D4B" w:rsidRDefault="00AD1590">
            <w:pPr>
              <w:pStyle w:val="ListParagraph"/>
              <w:numPr>
                <w:ilvl w:val="0"/>
                <w:numId w:val="76"/>
              </w:numPr>
              <w:contextualSpacing/>
              <w:rPr>
                <w:color w:val="000000" w:themeColor="text1"/>
                <w:lang w:val="fr-FR"/>
              </w:rPr>
            </w:pPr>
            <w:r w:rsidRPr="00091FB9">
              <w:rPr>
                <w:color w:val="000000" w:themeColor="text1"/>
                <w:lang w:val="en"/>
              </w:rPr>
              <w:t>Activités professionnelles, scientifiques et techniques</w:t>
            </w:r>
          </w:p>
          <w:p w14:paraId="5FE41C7F" w14:textId="77777777" w:rsidR="00130D4B" w:rsidRPr="004C1538" w:rsidRDefault="00AD1590">
            <w:pPr>
              <w:pStyle w:val="ListParagraph"/>
              <w:numPr>
                <w:ilvl w:val="0"/>
                <w:numId w:val="76"/>
              </w:numPr>
              <w:contextualSpacing/>
              <w:rPr>
                <w:color w:val="000000" w:themeColor="text1"/>
                <w:lang w:val="fr-FR"/>
              </w:rPr>
            </w:pPr>
            <w:r w:rsidRPr="004C1538">
              <w:rPr>
                <w:color w:val="000000" w:themeColor="text1"/>
                <w:lang w:val="fr-FR"/>
              </w:rPr>
              <w:t>Activités immobilières et services administratifs et de soutien</w:t>
            </w:r>
          </w:p>
          <w:p w14:paraId="4D262DF8" w14:textId="77777777" w:rsidR="00130D4B" w:rsidRPr="004C1538" w:rsidRDefault="00AD1590">
            <w:pPr>
              <w:pStyle w:val="ListParagraph"/>
              <w:numPr>
                <w:ilvl w:val="0"/>
                <w:numId w:val="76"/>
              </w:numPr>
              <w:contextualSpacing/>
              <w:rPr>
                <w:color w:val="000000" w:themeColor="text1"/>
                <w:lang w:val="fr-FR"/>
              </w:rPr>
            </w:pPr>
            <w:r w:rsidRPr="004C1538">
              <w:rPr>
                <w:color w:val="000000" w:themeColor="text1"/>
                <w:lang w:val="fr-FR"/>
              </w:rPr>
              <w:t>Administration publique, défense et sécurité sociale obligatoire</w:t>
            </w:r>
          </w:p>
          <w:p w14:paraId="4CBE6A45" w14:textId="77777777" w:rsidR="00130D4B" w:rsidRDefault="00AD1590">
            <w:pPr>
              <w:pStyle w:val="ListParagraph"/>
              <w:numPr>
                <w:ilvl w:val="0"/>
                <w:numId w:val="76"/>
              </w:numPr>
              <w:contextualSpacing/>
              <w:rPr>
                <w:color w:val="000000" w:themeColor="text1"/>
                <w:lang w:val="fr-FR"/>
              </w:rPr>
            </w:pPr>
            <w:r w:rsidRPr="00091FB9">
              <w:rPr>
                <w:color w:val="000000" w:themeColor="text1"/>
                <w:lang w:val="en"/>
              </w:rPr>
              <w:t>L'éducation</w:t>
            </w:r>
          </w:p>
          <w:p w14:paraId="3FFFB77A" w14:textId="77777777" w:rsidR="00130D4B" w:rsidRDefault="00AD1590">
            <w:pPr>
              <w:pStyle w:val="ListParagraph"/>
              <w:numPr>
                <w:ilvl w:val="0"/>
                <w:numId w:val="76"/>
              </w:numPr>
              <w:contextualSpacing/>
              <w:rPr>
                <w:color w:val="000000" w:themeColor="text1"/>
                <w:lang w:val="fr-FR"/>
              </w:rPr>
            </w:pPr>
            <w:r w:rsidRPr="00091FB9">
              <w:rPr>
                <w:color w:val="000000" w:themeColor="text1"/>
                <w:lang w:val="en"/>
              </w:rPr>
              <w:t>Santé et travail social</w:t>
            </w:r>
          </w:p>
          <w:p w14:paraId="502E9810" w14:textId="77777777" w:rsidR="00130D4B" w:rsidRDefault="00AD1590">
            <w:pPr>
              <w:pStyle w:val="ListParagraph"/>
              <w:numPr>
                <w:ilvl w:val="0"/>
                <w:numId w:val="76"/>
              </w:numPr>
              <w:contextualSpacing/>
              <w:rPr>
                <w:color w:val="000000" w:themeColor="text1"/>
                <w:lang w:val="fr-FR"/>
              </w:rPr>
            </w:pPr>
            <w:r w:rsidRPr="00091FB9">
              <w:rPr>
                <w:color w:val="000000" w:themeColor="text1"/>
                <w:lang w:val="en"/>
              </w:rPr>
              <w:t xml:space="preserve">Arts, </w:t>
            </w:r>
            <w:r w:rsidR="00BB434A" w:rsidRPr="00091FB9">
              <w:rPr>
                <w:color w:val="000000" w:themeColor="text1"/>
                <w:lang w:val="en"/>
              </w:rPr>
              <w:t xml:space="preserve">spectacles </w:t>
            </w:r>
            <w:r w:rsidRPr="00091FB9">
              <w:rPr>
                <w:color w:val="000000" w:themeColor="text1"/>
                <w:lang w:val="en"/>
              </w:rPr>
              <w:t>et loisirs</w:t>
            </w:r>
          </w:p>
          <w:p w14:paraId="268C885D" w14:textId="77777777" w:rsidR="00130D4B" w:rsidRDefault="00AD1590">
            <w:pPr>
              <w:pStyle w:val="ListParagraph"/>
              <w:numPr>
                <w:ilvl w:val="0"/>
                <w:numId w:val="76"/>
              </w:numPr>
              <w:contextualSpacing/>
              <w:rPr>
                <w:color w:val="000000" w:themeColor="text1"/>
                <w:lang w:val="fr-FR"/>
              </w:rPr>
            </w:pPr>
            <w:r>
              <w:rPr>
                <w:color w:val="000000" w:themeColor="text1"/>
                <w:lang w:val="en"/>
              </w:rPr>
              <w:t xml:space="preserve">Homme à tout </w:t>
            </w:r>
            <w:r w:rsidRPr="00091FB9">
              <w:rPr>
                <w:color w:val="000000" w:themeColor="text1"/>
                <w:lang w:val="en"/>
              </w:rPr>
              <w:t xml:space="preserve">faire/ouvrier </w:t>
            </w:r>
          </w:p>
          <w:p w14:paraId="7858167F" w14:textId="77777777" w:rsidR="00130D4B" w:rsidRDefault="00AD1590">
            <w:pPr>
              <w:pStyle w:val="ListParagraph"/>
              <w:numPr>
                <w:ilvl w:val="0"/>
                <w:numId w:val="76"/>
              </w:numPr>
              <w:contextualSpacing/>
              <w:rPr>
                <w:color w:val="000000" w:themeColor="text1"/>
                <w:lang w:val="fr-FR"/>
              </w:rPr>
            </w:pPr>
            <w:r w:rsidRPr="00091FB9">
              <w:rPr>
                <w:color w:val="000000" w:themeColor="text1"/>
                <w:lang w:val="en"/>
              </w:rPr>
              <w:t>Homme d</w:t>
            </w:r>
            <w:r w:rsidR="00D27FB9" w:rsidRPr="00091FB9">
              <w:rPr>
                <w:color w:val="000000" w:themeColor="text1"/>
                <w:lang w:val="en"/>
              </w:rPr>
              <w:t>'</w:t>
            </w:r>
            <w:r w:rsidRPr="00091FB9">
              <w:rPr>
                <w:color w:val="000000" w:themeColor="text1"/>
                <w:lang w:val="en"/>
              </w:rPr>
              <w:t xml:space="preserve">affaires </w:t>
            </w:r>
          </w:p>
          <w:p w14:paraId="6664079C" w14:textId="77777777" w:rsidR="00130D4B" w:rsidRDefault="00AD1590">
            <w:pPr>
              <w:pStyle w:val="ListParagraph"/>
              <w:numPr>
                <w:ilvl w:val="0"/>
                <w:numId w:val="76"/>
              </w:numPr>
              <w:contextualSpacing/>
              <w:rPr>
                <w:color w:val="000000" w:themeColor="text1"/>
                <w:lang w:val="fr-FR"/>
              </w:rPr>
            </w:pPr>
            <w:r w:rsidRPr="00091FB9">
              <w:rPr>
                <w:color w:val="000000" w:themeColor="text1"/>
                <w:lang w:val="en"/>
              </w:rPr>
              <w:t>Petites entreprises</w:t>
            </w:r>
          </w:p>
          <w:p w14:paraId="2684E715" w14:textId="77777777" w:rsidR="00130D4B" w:rsidRDefault="00AD1590">
            <w:pPr>
              <w:numPr>
                <w:ilvl w:val="0"/>
                <w:numId w:val="76"/>
              </w:numPr>
              <w:spacing w:after="0" w:line="240" w:lineRule="auto"/>
              <w:contextualSpacing/>
              <w:rPr>
                <w:color w:val="000000" w:themeColor="text1"/>
                <w:lang w:val="fr-CD"/>
              </w:rPr>
            </w:pPr>
            <w:r w:rsidRPr="00091FB9">
              <w:rPr>
                <w:color w:val="000000" w:themeColor="text1"/>
                <w:lang w:val="en"/>
              </w:rPr>
              <w:t>Autre (</w:t>
            </w:r>
            <w:r w:rsidRPr="00091FB9">
              <w:rPr>
                <w:i/>
                <w:color w:val="000000" w:themeColor="text1"/>
                <w:lang w:val="en"/>
              </w:rPr>
              <w:t>préciser</w:t>
            </w:r>
            <w:r w:rsidRPr="00091FB9">
              <w:rPr>
                <w:color w:val="000000" w:themeColor="text1"/>
                <w:lang w:val="en"/>
              </w:rPr>
              <w:t>) : ___________________________________________</w:t>
            </w:r>
          </w:p>
          <w:p w14:paraId="53A1CA53" w14:textId="77777777" w:rsidR="00130D4B" w:rsidRDefault="00AD1590">
            <w:pPr>
              <w:pStyle w:val="ListParagraph"/>
              <w:numPr>
                <w:ilvl w:val="0"/>
                <w:numId w:val="76"/>
              </w:numPr>
              <w:contextualSpacing/>
              <w:rPr>
                <w:color w:val="000000" w:themeColor="text1"/>
                <w:spacing w:val="-10"/>
                <w:lang w:val="fr-FR"/>
              </w:rPr>
            </w:pPr>
            <w:r w:rsidRPr="00547DAD">
              <w:rPr>
                <w:iCs/>
                <w:color w:val="000000" w:themeColor="text1"/>
                <w:lang w:val="en"/>
              </w:rPr>
              <w:t xml:space="preserve">Refuser </w:t>
            </w:r>
            <w:r w:rsidRPr="00091FB9">
              <w:rPr>
                <w:i/>
                <w:color w:val="000000" w:themeColor="text1"/>
                <w:lang w:val="en"/>
              </w:rPr>
              <w:t>(ne pas lire)</w:t>
            </w:r>
          </w:p>
        </w:tc>
      </w:tr>
      <w:tr w:rsidR="00D27FB9" w:rsidRPr="000401CC" w14:paraId="3C146694" w14:textId="77777777" w:rsidTr="00F708CB">
        <w:trPr>
          <w:cantSplit/>
          <w:trHeight w:val="1250"/>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tcPr>
          <w:p w14:paraId="0598CA01" w14:textId="77777777" w:rsidR="00130D4B" w:rsidRPr="004C1538" w:rsidRDefault="00AD1590">
            <w:pPr>
              <w:pStyle w:val="ListParagraph"/>
              <w:numPr>
                <w:ilvl w:val="0"/>
                <w:numId w:val="107"/>
              </w:numPr>
              <w:contextualSpacing/>
              <w:rPr>
                <w:rFonts w:eastAsia="Times New Roman"/>
                <w:color w:val="000000" w:themeColor="text1"/>
                <w:lang w:val="fr-FR"/>
              </w:rPr>
            </w:pPr>
            <w:r w:rsidRPr="004C1538">
              <w:rPr>
                <w:color w:val="000000" w:themeColor="text1"/>
                <w:spacing w:val="-4"/>
                <w:lang w:val="fr-FR"/>
              </w:rPr>
              <w:t xml:space="preserve">Quelle est votre principale langue parlée </w:t>
            </w:r>
            <w:r w:rsidRPr="004C1538">
              <w:rPr>
                <w:color w:val="000000" w:themeColor="text1"/>
                <w:lang w:val="fr-FR"/>
              </w:rPr>
              <w:t>?</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18A28F5" w14:textId="77777777" w:rsidR="00130D4B" w:rsidRDefault="00AD1590">
            <w:pPr>
              <w:pStyle w:val="ListParagraph"/>
              <w:numPr>
                <w:ilvl w:val="0"/>
                <w:numId w:val="89"/>
              </w:numPr>
              <w:contextualSpacing/>
              <w:rPr>
                <w:color w:val="000000" w:themeColor="text1"/>
                <w:spacing w:val="-4"/>
                <w:lang w:val="fr-FR"/>
              </w:rPr>
            </w:pPr>
            <w:r w:rsidRPr="000401CC">
              <w:rPr>
                <w:color w:val="000000" w:themeColor="text1"/>
                <w:spacing w:val="-4"/>
                <w:lang w:val="en"/>
              </w:rPr>
              <w:t>Français</w:t>
            </w:r>
          </w:p>
          <w:p w14:paraId="3C5224DD" w14:textId="77777777" w:rsidR="00130D4B" w:rsidRDefault="00AD1590">
            <w:pPr>
              <w:pStyle w:val="ListParagraph"/>
              <w:numPr>
                <w:ilvl w:val="0"/>
                <w:numId w:val="89"/>
              </w:numPr>
              <w:contextualSpacing/>
              <w:rPr>
                <w:color w:val="000000" w:themeColor="text1"/>
                <w:spacing w:val="-4"/>
                <w:lang w:val="fr-FR"/>
              </w:rPr>
            </w:pPr>
            <w:r w:rsidRPr="00661B7A">
              <w:rPr>
                <w:color w:val="000000" w:themeColor="text1"/>
                <w:spacing w:val="-4"/>
                <w:lang w:val="en"/>
              </w:rPr>
              <w:t>Lingala</w:t>
            </w:r>
          </w:p>
          <w:p w14:paraId="365D156B" w14:textId="77777777" w:rsidR="00130D4B" w:rsidRDefault="00AD1590">
            <w:pPr>
              <w:pStyle w:val="ListParagraph"/>
              <w:numPr>
                <w:ilvl w:val="0"/>
                <w:numId w:val="89"/>
              </w:numPr>
              <w:contextualSpacing/>
              <w:rPr>
                <w:color w:val="000000" w:themeColor="text1"/>
                <w:spacing w:val="-4"/>
                <w:lang w:val="fr-FR"/>
              </w:rPr>
            </w:pPr>
            <w:r w:rsidRPr="00661B7A">
              <w:rPr>
                <w:color w:val="000000" w:themeColor="text1"/>
                <w:spacing w:val="-4"/>
                <w:lang w:val="en"/>
              </w:rPr>
              <w:t>Anglais</w:t>
            </w:r>
          </w:p>
          <w:p w14:paraId="2C0B6943" w14:textId="77777777" w:rsidR="00130D4B" w:rsidRDefault="00AD1590">
            <w:pPr>
              <w:pStyle w:val="ListParagraph"/>
              <w:numPr>
                <w:ilvl w:val="0"/>
                <w:numId w:val="89"/>
              </w:numPr>
              <w:contextualSpacing/>
              <w:rPr>
                <w:color w:val="000000" w:themeColor="text1"/>
                <w:spacing w:val="-4"/>
                <w:lang w:val="fr-FR"/>
              </w:rPr>
            </w:pPr>
            <w:r w:rsidRPr="00661B7A">
              <w:rPr>
                <w:color w:val="000000" w:themeColor="text1"/>
                <w:spacing w:val="-4"/>
                <w:lang w:val="en"/>
              </w:rPr>
              <w:t>Kinande</w:t>
            </w:r>
          </w:p>
          <w:p w14:paraId="4CD1FC71" w14:textId="2485B806" w:rsidR="00130D4B" w:rsidRDefault="00AD1590">
            <w:pPr>
              <w:numPr>
                <w:ilvl w:val="0"/>
                <w:numId w:val="89"/>
              </w:numPr>
              <w:spacing w:after="0" w:line="240" w:lineRule="auto"/>
              <w:contextualSpacing/>
              <w:rPr>
                <w:color w:val="000000" w:themeColor="text1"/>
                <w:lang w:val="fr-CD"/>
              </w:rPr>
            </w:pPr>
            <w:r w:rsidRPr="00DB5F70">
              <w:rPr>
                <w:color w:val="000000" w:themeColor="text1"/>
                <w:lang w:val="en"/>
              </w:rPr>
              <w:t>Autre (</w:t>
            </w:r>
            <w:r w:rsidRPr="002174F0">
              <w:rPr>
                <w:i/>
                <w:color w:val="000000" w:themeColor="text1"/>
                <w:lang w:val="en"/>
              </w:rPr>
              <w:t>préciser</w:t>
            </w:r>
            <w:r w:rsidR="00E65B89" w:rsidRPr="00DB5F70">
              <w:rPr>
                <w:color w:val="000000" w:themeColor="text1"/>
                <w:lang w:val="en"/>
              </w:rPr>
              <w:t>):</w:t>
            </w:r>
            <w:r w:rsidRPr="00DB5F70">
              <w:rPr>
                <w:color w:val="000000" w:themeColor="text1"/>
                <w:lang w:val="en"/>
              </w:rPr>
              <w:t xml:space="preserve"> ___________________________________________</w:t>
            </w:r>
          </w:p>
          <w:p w14:paraId="2ECE515F" w14:textId="44287E3E" w:rsidR="00130D4B" w:rsidRDefault="00AD1590">
            <w:pPr>
              <w:pStyle w:val="ListParagraph"/>
              <w:numPr>
                <w:ilvl w:val="0"/>
                <w:numId w:val="89"/>
              </w:numPr>
              <w:contextualSpacing/>
              <w:rPr>
                <w:color w:val="000000" w:themeColor="text1"/>
                <w:spacing w:val="-4"/>
                <w:lang w:val="fr-FR"/>
              </w:rPr>
            </w:pPr>
            <w:r w:rsidRPr="00D16E29">
              <w:rPr>
                <w:i/>
                <w:color w:val="000000" w:themeColor="text1"/>
                <w:spacing w:val="-4"/>
                <w:lang w:val="en"/>
              </w:rPr>
              <w:t xml:space="preserve">Refus (Ne </w:t>
            </w:r>
            <w:r w:rsidR="00E65B89" w:rsidRPr="00D16E29">
              <w:rPr>
                <w:i/>
                <w:color w:val="000000" w:themeColor="text1"/>
                <w:spacing w:val="-4"/>
                <w:lang w:val="en"/>
              </w:rPr>
              <w:t>pas’</w:t>
            </w:r>
            <w:r w:rsidRPr="00D16E29">
              <w:rPr>
                <w:i/>
                <w:color w:val="000000" w:themeColor="text1"/>
                <w:spacing w:val="-4"/>
                <w:lang w:val="en"/>
              </w:rPr>
              <w:t xml:space="preserve"> lire)</w:t>
            </w:r>
          </w:p>
        </w:tc>
      </w:tr>
      <w:tr w:rsidR="00D27FB9" w:rsidRPr="000401CC" w14:paraId="59BDCF03" w14:textId="77777777" w:rsidTr="00F708CB">
        <w:trPr>
          <w:cantSplit/>
          <w:trHeight w:val="881"/>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tcPr>
          <w:p w14:paraId="75B01706" w14:textId="77777777" w:rsidR="00130D4B" w:rsidRPr="004C1538" w:rsidRDefault="00AD1590">
            <w:pPr>
              <w:pStyle w:val="ListParagraph"/>
              <w:numPr>
                <w:ilvl w:val="0"/>
                <w:numId w:val="107"/>
              </w:numPr>
              <w:contextualSpacing/>
              <w:rPr>
                <w:color w:val="000000" w:themeColor="text1"/>
                <w:spacing w:val="-4"/>
                <w:lang w:val="fr-FR"/>
              </w:rPr>
            </w:pPr>
            <w:r w:rsidRPr="004C1538">
              <w:rPr>
                <w:color w:val="000000" w:themeColor="text1"/>
                <w:spacing w:val="-4"/>
                <w:lang w:val="fr-FR"/>
              </w:rPr>
              <w:t>Quel est votre dialecte (langue parlée de la tribu) ?</w:t>
            </w:r>
          </w:p>
          <w:p w14:paraId="7F704A85" w14:textId="77777777" w:rsidR="00D27FB9" w:rsidRPr="004C1538" w:rsidRDefault="00D27FB9" w:rsidP="0012283B">
            <w:pPr>
              <w:spacing w:after="0" w:line="240" w:lineRule="auto"/>
              <w:rPr>
                <w:strike/>
                <w:color w:val="000000" w:themeColor="text1"/>
                <w:spacing w:val="-4"/>
                <w:lang w:val="fr-FR"/>
              </w:rPr>
            </w:pP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11E7CE93" w14:textId="77777777" w:rsidR="00130D4B" w:rsidRDefault="00AD1590">
            <w:pPr>
              <w:pStyle w:val="ListParagraph"/>
              <w:numPr>
                <w:ilvl w:val="0"/>
                <w:numId w:val="104"/>
              </w:numPr>
              <w:contextualSpacing/>
              <w:rPr>
                <w:color w:val="000000" w:themeColor="text1"/>
                <w:spacing w:val="-4"/>
                <w:lang w:val="fr-FR"/>
              </w:rPr>
            </w:pPr>
            <w:r w:rsidRPr="00661B7A">
              <w:rPr>
                <w:color w:val="000000" w:themeColor="text1"/>
                <w:spacing w:val="-4"/>
                <w:lang w:val="en"/>
              </w:rPr>
              <w:t>[Langue 1]</w:t>
            </w:r>
          </w:p>
          <w:p w14:paraId="04EC936E" w14:textId="77777777" w:rsidR="00130D4B" w:rsidRDefault="00AD1590">
            <w:pPr>
              <w:pStyle w:val="ListParagraph"/>
              <w:numPr>
                <w:ilvl w:val="0"/>
                <w:numId w:val="104"/>
              </w:numPr>
              <w:contextualSpacing/>
              <w:rPr>
                <w:color w:val="000000" w:themeColor="text1"/>
                <w:spacing w:val="-4"/>
                <w:lang w:val="fr-FR"/>
              </w:rPr>
            </w:pPr>
            <w:r w:rsidRPr="00661B7A">
              <w:rPr>
                <w:color w:val="000000" w:themeColor="text1"/>
                <w:spacing w:val="-4"/>
                <w:lang w:val="en"/>
              </w:rPr>
              <w:t>[Langue 2]</w:t>
            </w:r>
          </w:p>
          <w:p w14:paraId="02E09504" w14:textId="77777777" w:rsidR="00130D4B" w:rsidRDefault="00AD1590">
            <w:pPr>
              <w:pStyle w:val="ListParagraph"/>
              <w:numPr>
                <w:ilvl w:val="0"/>
                <w:numId w:val="104"/>
              </w:numPr>
              <w:contextualSpacing/>
              <w:rPr>
                <w:color w:val="000000" w:themeColor="text1"/>
                <w:spacing w:val="-4"/>
                <w:lang w:val="fr-FR"/>
              </w:rPr>
            </w:pPr>
            <w:r w:rsidRPr="00661B7A">
              <w:rPr>
                <w:color w:val="000000" w:themeColor="text1"/>
                <w:spacing w:val="-4"/>
                <w:lang w:val="en"/>
              </w:rPr>
              <w:t>[Langue 3]</w:t>
            </w:r>
          </w:p>
          <w:p w14:paraId="7CC17AD0" w14:textId="2206A72E" w:rsidR="00130D4B" w:rsidRDefault="00AD1590">
            <w:pPr>
              <w:numPr>
                <w:ilvl w:val="0"/>
                <w:numId w:val="104"/>
              </w:numPr>
              <w:spacing w:after="0" w:line="240" w:lineRule="auto"/>
              <w:contextualSpacing/>
              <w:rPr>
                <w:color w:val="000000" w:themeColor="text1"/>
                <w:lang w:val="fr-CD"/>
              </w:rPr>
            </w:pPr>
            <w:r w:rsidRPr="00DB5F70">
              <w:rPr>
                <w:color w:val="000000" w:themeColor="text1"/>
                <w:lang w:val="en"/>
              </w:rPr>
              <w:t>Autre (</w:t>
            </w:r>
            <w:r w:rsidRPr="002174F0">
              <w:rPr>
                <w:i/>
                <w:color w:val="000000" w:themeColor="text1"/>
                <w:lang w:val="en"/>
              </w:rPr>
              <w:t>préciser</w:t>
            </w:r>
            <w:r w:rsidR="00E65B89" w:rsidRPr="00DB5F70">
              <w:rPr>
                <w:color w:val="000000" w:themeColor="text1"/>
                <w:lang w:val="en"/>
              </w:rPr>
              <w:t>):</w:t>
            </w:r>
            <w:r w:rsidRPr="00DB5F70">
              <w:rPr>
                <w:color w:val="000000" w:themeColor="text1"/>
                <w:lang w:val="en"/>
              </w:rPr>
              <w:t xml:space="preserve"> ___________________________________________</w:t>
            </w:r>
          </w:p>
          <w:p w14:paraId="25917EE5" w14:textId="77777777" w:rsidR="00130D4B" w:rsidRDefault="00AD1590">
            <w:pPr>
              <w:pStyle w:val="ListParagraph"/>
              <w:numPr>
                <w:ilvl w:val="0"/>
                <w:numId w:val="104"/>
              </w:numPr>
              <w:contextualSpacing/>
              <w:rPr>
                <w:color w:val="000000" w:themeColor="text1"/>
                <w:spacing w:val="-4"/>
                <w:lang w:val="fr-FR"/>
              </w:rPr>
            </w:pPr>
            <w:r w:rsidRPr="00D16E29">
              <w:rPr>
                <w:i/>
                <w:color w:val="000000" w:themeColor="text1"/>
                <w:spacing w:val="-4"/>
                <w:lang w:val="en"/>
              </w:rPr>
              <w:t>Refus (Ne pas lire)</w:t>
            </w:r>
          </w:p>
        </w:tc>
      </w:tr>
      <w:tr w:rsidR="00D27FB9" w:rsidRPr="000401CC" w14:paraId="08B82020"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tcPr>
          <w:p w14:paraId="61BB8C4A" w14:textId="77777777" w:rsidR="00130D4B" w:rsidRPr="004C1538" w:rsidRDefault="00AD1590">
            <w:pPr>
              <w:pStyle w:val="ListParagraph"/>
              <w:numPr>
                <w:ilvl w:val="0"/>
                <w:numId w:val="107"/>
              </w:numPr>
              <w:contextualSpacing/>
              <w:rPr>
                <w:color w:val="000000" w:themeColor="text1"/>
                <w:spacing w:val="-4"/>
                <w:lang w:val="fr-FR"/>
              </w:rPr>
            </w:pPr>
            <w:r w:rsidRPr="004C1538">
              <w:rPr>
                <w:color w:val="000000" w:themeColor="text1"/>
                <w:spacing w:val="-4"/>
                <w:lang w:val="fr-FR"/>
              </w:rPr>
              <w:t>Dans laquelle des langues suivantes préférez-vous recevoir des informations sur la MVE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301E9CB" w14:textId="77777777" w:rsidR="00130D4B" w:rsidRDefault="00AD1590">
            <w:pPr>
              <w:pStyle w:val="ListParagraph"/>
              <w:numPr>
                <w:ilvl w:val="0"/>
                <w:numId w:val="77"/>
              </w:numPr>
              <w:contextualSpacing/>
              <w:rPr>
                <w:color w:val="000000" w:themeColor="text1"/>
                <w:spacing w:val="-4"/>
                <w:lang w:val="fr-FR"/>
              </w:rPr>
            </w:pPr>
            <w:r w:rsidRPr="001F2840">
              <w:rPr>
                <w:color w:val="000000" w:themeColor="text1"/>
                <w:spacing w:val="-4"/>
                <w:lang w:val="en"/>
              </w:rPr>
              <w:t>[Langue 1]</w:t>
            </w:r>
          </w:p>
          <w:p w14:paraId="2B72F4B4" w14:textId="77777777" w:rsidR="00130D4B" w:rsidRDefault="00AD1590">
            <w:pPr>
              <w:pStyle w:val="ListParagraph"/>
              <w:numPr>
                <w:ilvl w:val="0"/>
                <w:numId w:val="77"/>
              </w:numPr>
              <w:contextualSpacing/>
              <w:rPr>
                <w:color w:val="000000" w:themeColor="text1"/>
                <w:spacing w:val="-4"/>
                <w:lang w:val="fr-FR"/>
              </w:rPr>
            </w:pPr>
            <w:r w:rsidRPr="001F2840">
              <w:rPr>
                <w:color w:val="000000" w:themeColor="text1"/>
                <w:spacing w:val="-4"/>
                <w:lang w:val="en"/>
              </w:rPr>
              <w:t>[Langue 2]</w:t>
            </w:r>
          </w:p>
          <w:p w14:paraId="74225CDA" w14:textId="77777777" w:rsidR="00130D4B" w:rsidRDefault="00AD1590">
            <w:pPr>
              <w:pStyle w:val="ListParagraph"/>
              <w:numPr>
                <w:ilvl w:val="0"/>
                <w:numId w:val="77"/>
              </w:numPr>
              <w:contextualSpacing/>
              <w:rPr>
                <w:color w:val="000000" w:themeColor="text1"/>
                <w:spacing w:val="-4"/>
                <w:lang w:val="fr-FR"/>
              </w:rPr>
            </w:pPr>
            <w:r w:rsidRPr="001F2840">
              <w:rPr>
                <w:color w:val="000000" w:themeColor="text1"/>
                <w:spacing w:val="-4"/>
                <w:lang w:val="en"/>
              </w:rPr>
              <w:t>[Langue 3]</w:t>
            </w:r>
          </w:p>
          <w:p w14:paraId="655111A0" w14:textId="77777777" w:rsidR="00130D4B" w:rsidRDefault="00AD1590">
            <w:pPr>
              <w:numPr>
                <w:ilvl w:val="0"/>
                <w:numId w:val="77"/>
              </w:numPr>
              <w:spacing w:after="0" w:line="240" w:lineRule="auto"/>
              <w:contextualSpacing/>
              <w:rPr>
                <w:color w:val="000000" w:themeColor="text1"/>
                <w:lang w:val="fr-CD"/>
              </w:rPr>
            </w:pPr>
            <w:r w:rsidRPr="00DB5F70">
              <w:rPr>
                <w:color w:val="000000" w:themeColor="text1"/>
                <w:lang w:val="en"/>
              </w:rPr>
              <w:t>Autre (</w:t>
            </w:r>
            <w:r w:rsidRPr="002174F0">
              <w:rPr>
                <w:i/>
                <w:color w:val="000000" w:themeColor="text1"/>
                <w:lang w:val="en"/>
              </w:rPr>
              <w:t>préciser</w:t>
            </w:r>
            <w:r w:rsidRPr="00DB5F70">
              <w:rPr>
                <w:color w:val="000000" w:themeColor="text1"/>
                <w:lang w:val="en"/>
              </w:rPr>
              <w:t>) : ___________________________________________</w:t>
            </w:r>
          </w:p>
          <w:p w14:paraId="721E1FD5" w14:textId="77777777" w:rsidR="00130D4B" w:rsidRDefault="00AD1590">
            <w:pPr>
              <w:pStyle w:val="ListParagraph"/>
              <w:numPr>
                <w:ilvl w:val="0"/>
                <w:numId w:val="77"/>
              </w:numPr>
              <w:contextualSpacing/>
              <w:rPr>
                <w:color w:val="000000" w:themeColor="text1"/>
                <w:spacing w:val="-4"/>
                <w:lang w:val="fr-FR"/>
              </w:rPr>
            </w:pPr>
            <w:r w:rsidRPr="00D16E29">
              <w:rPr>
                <w:i/>
                <w:color w:val="000000" w:themeColor="text1"/>
                <w:spacing w:val="-4"/>
                <w:lang w:val="en"/>
              </w:rPr>
              <w:t>Refus (Ne pas lire)</w:t>
            </w:r>
          </w:p>
        </w:tc>
      </w:tr>
      <w:tr w:rsidR="00D27FB9" w:rsidRPr="000401CC" w14:paraId="30830AF5" w14:textId="77777777" w:rsidTr="00F708CB">
        <w:trPr>
          <w:cantSplit/>
        </w:trPr>
        <w:tc>
          <w:tcPr>
            <w:tcW w:w="34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15" w:type="dxa"/>
              <w:bottom w:w="0" w:type="dxa"/>
              <w:right w:w="115" w:type="dxa"/>
            </w:tcMar>
          </w:tcPr>
          <w:p w14:paraId="1AB514EA" w14:textId="09ABC2A1" w:rsidR="00130D4B" w:rsidRDefault="00AD1590">
            <w:pPr>
              <w:pStyle w:val="ListParagraph"/>
              <w:numPr>
                <w:ilvl w:val="0"/>
                <w:numId w:val="107"/>
              </w:numPr>
              <w:contextualSpacing/>
              <w:rPr>
                <w:color w:val="000000" w:themeColor="text1"/>
                <w:spacing w:val="-4"/>
                <w:lang w:val="fr-FR"/>
              </w:rPr>
            </w:pPr>
            <w:r w:rsidRPr="00544A8B">
              <w:rPr>
                <w:color w:val="000000" w:themeColor="text1"/>
                <w:spacing w:val="-4"/>
                <w:lang w:val="en"/>
              </w:rPr>
              <w:lastRenderedPageBreak/>
              <w:t xml:space="preserve">Quelle est votre </w:t>
            </w:r>
            <w:r w:rsidR="00E65B89" w:rsidRPr="00544A8B">
              <w:rPr>
                <w:color w:val="000000" w:themeColor="text1"/>
                <w:spacing w:val="-4"/>
                <w:lang w:val="en"/>
              </w:rPr>
              <w:t>religion?</w:t>
            </w:r>
            <w:r w:rsidRPr="00544A8B">
              <w:rPr>
                <w:color w:val="000000" w:themeColor="text1"/>
                <w:spacing w:val="-4"/>
                <w:lang w:val="en"/>
              </w:rPr>
              <w:t xml:space="preserve"> </w:t>
            </w:r>
          </w:p>
        </w:tc>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2FF00BB5" w14:textId="77777777" w:rsidR="00130D4B" w:rsidRDefault="00AD1590">
            <w:pPr>
              <w:pStyle w:val="ListParagraph"/>
              <w:numPr>
                <w:ilvl w:val="0"/>
                <w:numId w:val="86"/>
              </w:numPr>
              <w:contextualSpacing/>
              <w:rPr>
                <w:color w:val="000000" w:themeColor="text1"/>
                <w:spacing w:val="-4"/>
                <w:lang w:val="fr-FR"/>
              </w:rPr>
            </w:pPr>
            <w:r w:rsidRPr="001F2840">
              <w:rPr>
                <w:color w:val="000000" w:themeColor="text1"/>
                <w:spacing w:val="-4"/>
                <w:lang w:val="en"/>
              </w:rPr>
              <w:t xml:space="preserve">Protestant </w:t>
            </w:r>
          </w:p>
          <w:p w14:paraId="26FDE929" w14:textId="77777777" w:rsidR="00130D4B" w:rsidRDefault="00AD1590">
            <w:pPr>
              <w:pStyle w:val="ListParagraph"/>
              <w:numPr>
                <w:ilvl w:val="0"/>
                <w:numId w:val="86"/>
              </w:numPr>
              <w:contextualSpacing/>
              <w:rPr>
                <w:color w:val="000000" w:themeColor="text1"/>
                <w:spacing w:val="-4"/>
                <w:lang w:val="fr-FR"/>
              </w:rPr>
            </w:pPr>
            <w:r w:rsidRPr="001F2840">
              <w:rPr>
                <w:color w:val="000000" w:themeColor="text1"/>
                <w:spacing w:val="-4"/>
                <w:lang w:val="en"/>
              </w:rPr>
              <w:t xml:space="preserve">Catholique </w:t>
            </w:r>
          </w:p>
          <w:p w14:paraId="75E68B87" w14:textId="10D7A6FA" w:rsidR="00130D4B" w:rsidRDefault="00E65B89">
            <w:pPr>
              <w:pStyle w:val="ListParagraph"/>
              <w:numPr>
                <w:ilvl w:val="0"/>
                <w:numId w:val="86"/>
              </w:numPr>
              <w:contextualSpacing/>
              <w:rPr>
                <w:color w:val="000000" w:themeColor="text1"/>
                <w:spacing w:val="-4"/>
                <w:lang w:val="fr-FR"/>
              </w:rPr>
            </w:pPr>
            <w:r>
              <w:rPr>
                <w:color w:val="000000" w:themeColor="text1"/>
                <w:spacing w:val="-4"/>
                <w:lang w:val="en"/>
              </w:rPr>
              <w:t>Evangelique</w:t>
            </w:r>
          </w:p>
          <w:p w14:paraId="2883BEBE" w14:textId="77777777" w:rsidR="00130D4B" w:rsidRDefault="00AD1590">
            <w:pPr>
              <w:pStyle w:val="ListParagraph"/>
              <w:numPr>
                <w:ilvl w:val="0"/>
                <w:numId w:val="86"/>
              </w:numPr>
              <w:contextualSpacing/>
              <w:rPr>
                <w:color w:val="000000" w:themeColor="text1"/>
                <w:spacing w:val="-4"/>
                <w:lang w:val="fr-FR"/>
              </w:rPr>
            </w:pPr>
            <w:r w:rsidRPr="001F2840">
              <w:rPr>
                <w:color w:val="000000" w:themeColor="text1"/>
                <w:spacing w:val="-4"/>
                <w:lang w:val="en"/>
              </w:rPr>
              <w:t xml:space="preserve">Musulman </w:t>
            </w:r>
          </w:p>
          <w:p w14:paraId="61394CDF" w14:textId="77777777" w:rsidR="00130D4B" w:rsidRDefault="00AD1590">
            <w:pPr>
              <w:pStyle w:val="ListParagraph"/>
              <w:numPr>
                <w:ilvl w:val="0"/>
                <w:numId w:val="86"/>
              </w:numPr>
              <w:contextualSpacing/>
              <w:rPr>
                <w:color w:val="000000" w:themeColor="text1"/>
                <w:spacing w:val="-4"/>
                <w:lang w:val="fr-FR"/>
              </w:rPr>
            </w:pPr>
            <w:r w:rsidRPr="001F2840">
              <w:rPr>
                <w:color w:val="000000" w:themeColor="text1"/>
                <w:spacing w:val="-4"/>
                <w:lang w:val="en"/>
              </w:rPr>
              <w:t>Kimbanguistes</w:t>
            </w:r>
          </w:p>
          <w:p w14:paraId="6E46FCA6" w14:textId="77777777" w:rsidR="00130D4B" w:rsidRDefault="00AD1590">
            <w:pPr>
              <w:pStyle w:val="ListParagraph"/>
              <w:numPr>
                <w:ilvl w:val="0"/>
                <w:numId w:val="86"/>
              </w:numPr>
              <w:contextualSpacing/>
              <w:rPr>
                <w:color w:val="000000" w:themeColor="text1"/>
                <w:spacing w:val="-4"/>
                <w:lang w:val="fr-FR"/>
              </w:rPr>
            </w:pPr>
            <w:r>
              <w:rPr>
                <w:color w:val="000000" w:themeColor="text1"/>
                <w:spacing w:val="-4"/>
                <w:lang w:val="en"/>
              </w:rPr>
              <w:t>Athée</w:t>
            </w:r>
          </w:p>
          <w:p w14:paraId="34574CE3" w14:textId="77777777" w:rsidR="00130D4B" w:rsidRDefault="00AD1590">
            <w:pPr>
              <w:numPr>
                <w:ilvl w:val="0"/>
                <w:numId w:val="86"/>
              </w:numPr>
              <w:spacing w:after="0" w:line="240" w:lineRule="auto"/>
              <w:contextualSpacing/>
              <w:rPr>
                <w:color w:val="000000" w:themeColor="text1"/>
                <w:lang w:val="fr-CD"/>
              </w:rPr>
            </w:pPr>
            <w:r w:rsidRPr="00DB5F70">
              <w:rPr>
                <w:color w:val="000000" w:themeColor="text1"/>
                <w:lang w:val="en"/>
              </w:rPr>
              <w:t>Autre (</w:t>
            </w:r>
            <w:r w:rsidRPr="002174F0">
              <w:rPr>
                <w:i/>
                <w:color w:val="000000" w:themeColor="text1"/>
                <w:lang w:val="en"/>
              </w:rPr>
              <w:t>préciser</w:t>
            </w:r>
            <w:r w:rsidRPr="00DB5F70">
              <w:rPr>
                <w:color w:val="000000" w:themeColor="text1"/>
                <w:lang w:val="en"/>
              </w:rPr>
              <w:t>) : ______________________________________</w:t>
            </w:r>
          </w:p>
          <w:p w14:paraId="142D7F8D" w14:textId="77777777" w:rsidR="00130D4B" w:rsidRDefault="00AD1590">
            <w:pPr>
              <w:pStyle w:val="ListParagraph"/>
              <w:numPr>
                <w:ilvl w:val="0"/>
                <w:numId w:val="86"/>
              </w:numPr>
              <w:contextualSpacing/>
              <w:rPr>
                <w:color w:val="000000" w:themeColor="text1"/>
                <w:spacing w:val="-4"/>
                <w:lang w:val="fr-FR"/>
              </w:rPr>
            </w:pPr>
            <w:r w:rsidRPr="00DA1F66">
              <w:rPr>
                <w:iCs/>
                <w:color w:val="000000" w:themeColor="text1"/>
                <w:spacing w:val="-4"/>
                <w:lang w:val="en"/>
              </w:rPr>
              <w:t xml:space="preserve">Refuser </w:t>
            </w:r>
            <w:r w:rsidRPr="00D16E29">
              <w:rPr>
                <w:i/>
                <w:color w:val="000000" w:themeColor="text1"/>
                <w:spacing w:val="-4"/>
                <w:lang w:val="en"/>
              </w:rPr>
              <w:t>(ne pas lire)</w:t>
            </w:r>
          </w:p>
        </w:tc>
      </w:tr>
      <w:tr w:rsidR="00D27FB9" w:rsidRPr="00E65B89" w14:paraId="1FC57D52" w14:textId="77777777" w:rsidTr="0041188B">
        <w:trPr>
          <w:cantSplit/>
        </w:trPr>
        <w:tc>
          <w:tcPr>
            <w:tcW w:w="900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E481E77" w14:textId="77777777" w:rsidR="00130D4B" w:rsidRPr="004C1538" w:rsidRDefault="00AD1590">
            <w:pPr>
              <w:pStyle w:val="BodyText"/>
              <w:spacing w:line="276" w:lineRule="auto"/>
              <w:ind w:left="0"/>
              <w:rPr>
                <w:color w:val="000000" w:themeColor="text1"/>
                <w:spacing w:val="-4"/>
                <w:lang w:val="fr-FR"/>
              </w:rPr>
            </w:pPr>
            <w:r w:rsidRPr="004C1538">
              <w:rPr>
                <w:b/>
                <w:i/>
                <w:spacing w:val="-4"/>
                <w:lang w:val="fr-FR"/>
              </w:rPr>
              <w:t xml:space="preserve">Lisez le texte suivant au participant </w:t>
            </w:r>
            <w:r w:rsidRPr="004C1538">
              <w:rPr>
                <w:spacing w:val="-4"/>
                <w:lang w:val="fr-FR"/>
              </w:rPr>
              <w:t>: Merci, ceci marque la fin de notre enquête. Avez-vous des questions à nous poser avant de terminer ?</w:t>
            </w:r>
          </w:p>
        </w:tc>
      </w:tr>
    </w:tbl>
    <w:p w14:paraId="76656E34" w14:textId="77777777" w:rsidR="00D27FB9" w:rsidRPr="004C1538" w:rsidRDefault="00D27FB9" w:rsidP="00D27FB9">
      <w:pPr>
        <w:pStyle w:val="NoSpacing"/>
        <w:rPr>
          <w:b/>
          <w:color w:val="000000" w:themeColor="text1"/>
          <w:u w:val="single"/>
          <w:lang w:val="fr-FR"/>
        </w:rPr>
      </w:pPr>
    </w:p>
    <w:p w14:paraId="2C41C2AB" w14:textId="77777777" w:rsidR="00D27FB9" w:rsidRPr="004C1538" w:rsidRDefault="00D27FB9" w:rsidP="00D27FB9">
      <w:pPr>
        <w:jc w:val="center"/>
        <w:rPr>
          <w:lang w:val="fr-FR"/>
        </w:rPr>
      </w:pPr>
    </w:p>
    <w:p w14:paraId="71D5E4AC" w14:textId="77777777" w:rsidR="00130D4B" w:rsidRPr="004C1538" w:rsidRDefault="00AD1590">
      <w:pPr>
        <w:jc w:val="center"/>
        <w:rPr>
          <w:rStyle w:val="Hyperlink"/>
          <w:color w:val="000000"/>
          <w:lang w:val="fr-FR"/>
        </w:rPr>
      </w:pPr>
      <w:r w:rsidRPr="004C1538">
        <w:rPr>
          <w:lang w:val="fr-FR"/>
        </w:rPr>
        <w:t xml:space="preserve">Ce matériel a été produit dans le cadre d'un accord de coopération (no. 1 NU2HGH000047-01-00) entre les Centres américains de contrôle et de prévention des maladies (US CDC) et RTI International, 2022. Il est proposé gratuitement pour une utilisation dans le cadre d'analyses et de recherches communautaires. Veuillez mentionner les CDC et RTI International. Pour plus d'informations, veuillez contacter </w:t>
      </w:r>
      <w:r w:rsidRPr="004C1538">
        <w:rPr>
          <w:rStyle w:val="Hyperlink"/>
          <w:color w:val="000000"/>
          <w:lang w:val="fr-FR"/>
        </w:rPr>
        <w:t>GEarle-Richardson@cdc.gov.</w:t>
      </w:r>
    </w:p>
    <w:p w14:paraId="35B2906C" w14:textId="77777777" w:rsidR="00130D4B" w:rsidRPr="004C1538" w:rsidRDefault="00AD1590">
      <w:pPr>
        <w:jc w:val="center"/>
        <w:rPr>
          <w:rFonts w:cs="Myriad Pro SemiCond"/>
          <w:color w:val="000000"/>
          <w:lang w:val="fr-FR"/>
        </w:rPr>
      </w:pPr>
      <w:r w:rsidRPr="004C1538">
        <w:rPr>
          <w:rFonts w:cs="Myriad Pro SemiCond"/>
          <w:color w:val="000000"/>
          <w:lang w:val="fr-FR"/>
        </w:rPr>
        <w:t>Le contenu et le format de ce questionnaire relèvent de la responsabilité des auteurs et ne représentent pas nécessairement la position officielle des CDC.</w:t>
      </w:r>
    </w:p>
    <w:p w14:paraId="1E5B557B" w14:textId="77777777" w:rsidR="007A1725" w:rsidRPr="004C1538" w:rsidRDefault="007A1725">
      <w:pPr>
        <w:rPr>
          <w:rFonts w:asciiTheme="majorHAnsi" w:eastAsiaTheme="majorEastAsia" w:hAnsiTheme="majorHAnsi" w:cstheme="majorBidi"/>
          <w:color w:val="2F5496" w:themeColor="accent1" w:themeShade="BF"/>
          <w:sz w:val="26"/>
          <w:szCs w:val="26"/>
          <w:lang w:val="fr-FR"/>
        </w:rPr>
      </w:pPr>
    </w:p>
    <w:p w14:paraId="30EB05C8" w14:textId="77777777" w:rsidR="00F03B7A" w:rsidRPr="004C1538" w:rsidRDefault="00F03B7A">
      <w:pPr>
        <w:rPr>
          <w:rFonts w:asciiTheme="majorHAnsi" w:eastAsiaTheme="majorEastAsia" w:hAnsiTheme="majorHAnsi" w:cstheme="majorBidi"/>
          <w:color w:val="2F5496" w:themeColor="accent1" w:themeShade="BF"/>
          <w:sz w:val="26"/>
          <w:szCs w:val="26"/>
          <w:lang w:val="fr-FR"/>
        </w:rPr>
      </w:pPr>
      <w:r w:rsidRPr="004C1538">
        <w:rPr>
          <w:sz w:val="26"/>
          <w:szCs w:val="26"/>
          <w:lang w:val="fr-FR"/>
        </w:rPr>
        <w:br w:type="page"/>
      </w:r>
    </w:p>
    <w:p w14:paraId="4349A90A" w14:textId="77777777" w:rsidR="00130D4B" w:rsidRDefault="00AD1590">
      <w:pPr>
        <w:pStyle w:val="Heading2"/>
        <w:ind w:left="288"/>
        <w:rPr>
          <w:lang w:val="fr-FR"/>
        </w:rPr>
      </w:pPr>
      <w:bookmarkStart w:id="1142" w:name="_Toc135385161"/>
      <w:r w:rsidRPr="00E629B4">
        <w:rPr>
          <w:lang w:val="fr-FR"/>
        </w:rPr>
        <w:lastRenderedPageBreak/>
        <w:t xml:space="preserve">Annexe </w:t>
      </w:r>
      <w:r w:rsidR="00F03B7A" w:rsidRPr="00E629B4">
        <w:rPr>
          <w:lang w:val="fr-FR"/>
        </w:rPr>
        <w:t>A.2</w:t>
      </w:r>
      <w:r w:rsidRPr="00E629B4">
        <w:rPr>
          <w:lang w:val="fr-FR"/>
        </w:rPr>
        <w:t xml:space="preserve">. </w:t>
      </w:r>
      <w:r w:rsidR="00DF1FB6" w:rsidRPr="00E629B4">
        <w:rPr>
          <w:lang w:val="fr-FR"/>
        </w:rPr>
        <w:t xml:space="preserve">Fichier XLS de l'enquête </w:t>
      </w:r>
      <w:r w:rsidR="0041188B" w:rsidRPr="00E629B4">
        <w:rPr>
          <w:lang w:val="fr-FR"/>
        </w:rPr>
        <w:t xml:space="preserve">KoBo </w:t>
      </w:r>
      <w:r w:rsidR="00DF1FB6" w:rsidRPr="00E629B4">
        <w:rPr>
          <w:lang w:val="fr-FR"/>
        </w:rPr>
        <w:t>Questionnaire 1</w:t>
      </w:r>
      <w:bookmarkEnd w:id="1142"/>
    </w:p>
    <w:bookmarkStart w:id="1143" w:name="_MON_1745843833"/>
    <w:bookmarkEnd w:id="1143"/>
    <w:p w14:paraId="7BE6C73C" w14:textId="77777777" w:rsidR="0041188B" w:rsidRPr="00E77872" w:rsidRDefault="00796C76" w:rsidP="0041188B">
      <w:pPr>
        <w:rPr>
          <w:lang w:val="fr-FR"/>
        </w:rPr>
      </w:pPr>
      <w:r>
        <w:object w:dxaOrig="1534" w:dyaOrig="997" w14:anchorId="291D8B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65pt;height:49.55pt" o:ole="">
            <v:imagedata r:id="rId85" o:title=""/>
          </v:shape>
          <o:OLEObject Type="Embed" ProgID="Excel.Sheet.12" ShapeID="_x0000_i1025" DrawAspect="Icon" ObjectID="_1770647410" r:id="rId86"/>
        </w:object>
      </w:r>
    </w:p>
    <w:p w14:paraId="5F764A7F" w14:textId="77777777" w:rsidR="00130D4B" w:rsidRPr="004C1538" w:rsidRDefault="00DD6223">
      <w:pPr>
        <w:rPr>
          <w:lang w:val="fr-FR"/>
        </w:rPr>
      </w:pPr>
      <w:r w:rsidRPr="004C1538">
        <w:rPr>
          <w:lang w:val="fr-FR"/>
        </w:rPr>
        <w:t xml:space="preserve">Il s'agit d'un fichier </w:t>
      </w:r>
      <w:r w:rsidR="00AD1590" w:rsidRPr="004C1538">
        <w:rPr>
          <w:lang w:val="fr-FR"/>
        </w:rPr>
        <w:t>Excel</w:t>
      </w:r>
      <w:r w:rsidR="00885945" w:rsidRPr="004C1538">
        <w:rPr>
          <w:lang w:val="fr-FR"/>
        </w:rPr>
        <w:t xml:space="preserve">, "KOBO Survey XLS File Questionnaire 1", </w:t>
      </w:r>
      <w:r w:rsidRPr="004C1538">
        <w:rPr>
          <w:lang w:val="fr-FR"/>
        </w:rPr>
        <w:t xml:space="preserve">joint séparément, qui formate le questionnaire n°1 pour le télécharger dans l'outil d'enquête </w:t>
      </w:r>
      <w:r w:rsidR="00F03B7A" w:rsidRPr="004C1538">
        <w:rPr>
          <w:lang w:val="fr-FR"/>
        </w:rPr>
        <w:t xml:space="preserve">en ligne </w:t>
      </w:r>
      <w:r w:rsidRPr="004C1538">
        <w:rPr>
          <w:lang w:val="fr-FR"/>
        </w:rPr>
        <w:t xml:space="preserve">KoBo.  </w:t>
      </w:r>
    </w:p>
    <w:p w14:paraId="5814D429" w14:textId="77777777" w:rsidR="007A1725" w:rsidRPr="004C1538" w:rsidRDefault="007A1725">
      <w:pPr>
        <w:rPr>
          <w:rFonts w:asciiTheme="majorHAnsi" w:eastAsiaTheme="majorEastAsia" w:hAnsiTheme="majorHAnsi" w:cstheme="majorBidi"/>
          <w:color w:val="2F5496" w:themeColor="accent1" w:themeShade="BF"/>
          <w:sz w:val="26"/>
          <w:szCs w:val="26"/>
          <w:lang w:val="fr-FR"/>
        </w:rPr>
      </w:pPr>
      <w:r w:rsidRPr="004C1538">
        <w:rPr>
          <w:sz w:val="26"/>
          <w:szCs w:val="26"/>
          <w:lang w:val="fr-FR"/>
        </w:rPr>
        <w:br w:type="page"/>
      </w:r>
    </w:p>
    <w:p w14:paraId="321C038F" w14:textId="77777777" w:rsidR="00130D4B" w:rsidRPr="004C1538" w:rsidRDefault="00AD1590">
      <w:pPr>
        <w:pStyle w:val="Heading2"/>
        <w:ind w:left="288"/>
        <w:rPr>
          <w:lang w:val="fr-FR"/>
        </w:rPr>
      </w:pPr>
      <w:bookmarkStart w:id="1144" w:name="_Toc135385162"/>
      <w:r w:rsidRPr="004C1538">
        <w:rPr>
          <w:lang w:val="fr-FR"/>
        </w:rPr>
        <w:lastRenderedPageBreak/>
        <w:t xml:space="preserve">Annexe </w:t>
      </w:r>
      <w:r w:rsidR="00F03B7A" w:rsidRPr="004C1538">
        <w:rPr>
          <w:lang w:val="fr-FR"/>
        </w:rPr>
        <w:t>A.3.</w:t>
      </w:r>
      <w:r w:rsidRPr="004C1538">
        <w:rPr>
          <w:lang w:val="fr-FR"/>
        </w:rPr>
        <w:t xml:space="preserve"> Modèle de résultats de l'enquête Ebola #1 des CDC</w:t>
      </w:r>
      <w:bookmarkEnd w:id="1144"/>
    </w:p>
    <w:p w14:paraId="77C1568B" w14:textId="77777777" w:rsidR="006F6042" w:rsidRDefault="00796C76" w:rsidP="00796C76">
      <w:pPr>
        <w:ind w:firstLine="708"/>
        <w:rPr>
          <w:sz w:val="26"/>
          <w:szCs w:val="26"/>
        </w:rPr>
      </w:pPr>
      <w:r>
        <w:object w:dxaOrig="1534" w:dyaOrig="997" w14:anchorId="6D7729DF">
          <v:shape id="_x0000_i1026" type="#_x0000_t75" style="width:76.65pt;height:49.55pt" o:ole="">
            <v:imagedata r:id="rId87" o:title=""/>
          </v:shape>
          <o:OLEObject Type="Embed" ProgID="Excel.SheetMacroEnabled.12" ShapeID="_x0000_i1026" DrawAspect="Icon" ObjectID="_1770647411" r:id="rId88"/>
        </w:object>
      </w:r>
    </w:p>
    <w:p w14:paraId="4F220B48" w14:textId="77777777" w:rsidR="00130D4B" w:rsidRPr="004C1538" w:rsidRDefault="00AD1590">
      <w:pPr>
        <w:rPr>
          <w:lang w:val="fr-FR"/>
        </w:rPr>
      </w:pPr>
      <w:r w:rsidRPr="004C1538">
        <w:rPr>
          <w:lang w:val="fr-FR"/>
        </w:rPr>
        <w:t>Il s'agit d'un fichier Excel</w:t>
      </w:r>
      <w:r w:rsidR="00885945" w:rsidRPr="004C1538">
        <w:rPr>
          <w:lang w:val="fr-FR"/>
        </w:rPr>
        <w:t>, "CDC Ebola survey #1 results template</w:t>
      </w:r>
      <w:r w:rsidR="00BB434A" w:rsidRPr="004C1538">
        <w:rPr>
          <w:lang w:val="fr-FR"/>
        </w:rPr>
        <w:t xml:space="preserve">", joint </w:t>
      </w:r>
      <w:r w:rsidRPr="004C1538">
        <w:rPr>
          <w:lang w:val="fr-FR"/>
        </w:rPr>
        <w:t xml:space="preserve">séparément, qui fournit un modèle pour organiser les tableaux de fréquence des résultats de l'enquête </w:t>
      </w:r>
      <w:r w:rsidR="00641521" w:rsidRPr="004C1538">
        <w:rPr>
          <w:lang w:val="fr-FR"/>
        </w:rPr>
        <w:t xml:space="preserve">n° 1 </w:t>
      </w:r>
      <w:r w:rsidRPr="004C1538">
        <w:rPr>
          <w:lang w:val="fr-FR"/>
        </w:rPr>
        <w:t xml:space="preserve">et crée automatiquement des graphiques de résultats.   </w:t>
      </w:r>
    </w:p>
    <w:p w14:paraId="68179B80" w14:textId="77777777" w:rsidR="007A1725" w:rsidRPr="004C1538" w:rsidRDefault="007A1725">
      <w:pPr>
        <w:rPr>
          <w:rFonts w:asciiTheme="majorHAnsi" w:eastAsiaTheme="majorEastAsia" w:hAnsiTheme="majorHAnsi" w:cstheme="majorBidi"/>
          <w:color w:val="2F5496" w:themeColor="accent1" w:themeShade="BF"/>
          <w:sz w:val="26"/>
          <w:szCs w:val="26"/>
          <w:lang w:val="fr-FR"/>
        </w:rPr>
      </w:pPr>
      <w:r w:rsidRPr="004C1538">
        <w:rPr>
          <w:sz w:val="26"/>
          <w:szCs w:val="26"/>
          <w:lang w:val="fr-FR"/>
        </w:rPr>
        <w:br w:type="page"/>
      </w:r>
    </w:p>
    <w:p w14:paraId="6CB56F3D" w14:textId="77777777" w:rsidR="00130D4B" w:rsidRDefault="00AD1590">
      <w:pPr>
        <w:pStyle w:val="Heading2"/>
        <w:ind w:left="288"/>
        <w:rPr>
          <w:lang w:val="fr-FR"/>
        </w:rPr>
      </w:pPr>
      <w:bookmarkStart w:id="1145" w:name="_Toc135385163"/>
      <w:r w:rsidRPr="00E77872">
        <w:rPr>
          <w:lang w:val="fr-FR"/>
        </w:rPr>
        <w:lastRenderedPageBreak/>
        <w:t xml:space="preserve">Annexe </w:t>
      </w:r>
      <w:r w:rsidR="00F03B7A" w:rsidRPr="00E77872">
        <w:rPr>
          <w:lang w:val="fr-FR"/>
        </w:rPr>
        <w:t>A.4</w:t>
      </w:r>
      <w:r w:rsidRPr="00E77872">
        <w:rPr>
          <w:lang w:val="fr-FR"/>
        </w:rPr>
        <w:t>. Questionnaire de l'enquête n°2 (anglais)</w:t>
      </w:r>
      <w:bookmarkEnd w:id="1145"/>
    </w:p>
    <w:p w14:paraId="07796D07" w14:textId="77777777" w:rsidR="007115B6" w:rsidRPr="00E77872" w:rsidRDefault="007115B6" w:rsidP="00C7698A">
      <w:pPr>
        <w:rPr>
          <w:lang w:val="fr-FR"/>
        </w:rPr>
      </w:pPr>
    </w:p>
    <w:p w14:paraId="58584E61" w14:textId="77777777" w:rsidR="00130D4B" w:rsidRPr="004C1538" w:rsidRDefault="00AD1590">
      <w:pPr>
        <w:jc w:val="center"/>
        <w:rPr>
          <w:b/>
          <w:bCs/>
          <w:sz w:val="26"/>
          <w:szCs w:val="26"/>
          <w:lang w:val="fr-FR"/>
        </w:rPr>
      </w:pPr>
      <w:r w:rsidRPr="004C1538">
        <w:rPr>
          <w:b/>
          <w:bCs/>
          <w:sz w:val="26"/>
          <w:szCs w:val="26"/>
          <w:lang w:val="fr-FR"/>
        </w:rPr>
        <w:t>ENQUÊTE SUR LA POPULATION GÉNÉRALE 2 (VERSION SPÉCIFIQUE À LA RDC)</w:t>
      </w:r>
    </w:p>
    <w:tbl>
      <w:tblPr>
        <w:tblW w:w="9990" w:type="dxa"/>
        <w:tblInd w:w="-545" w:type="dxa"/>
        <w:tblLayout w:type="fixed"/>
        <w:tblCellMar>
          <w:left w:w="10" w:type="dxa"/>
          <w:right w:w="10" w:type="dxa"/>
        </w:tblCellMar>
        <w:tblLook w:val="0000" w:firstRow="0" w:lastRow="0" w:firstColumn="0" w:lastColumn="0" w:noHBand="0" w:noVBand="0"/>
      </w:tblPr>
      <w:tblGrid>
        <w:gridCol w:w="4860"/>
        <w:gridCol w:w="5130"/>
      </w:tblGrid>
      <w:tr w:rsidR="00472130" w:rsidRPr="00B01B58" w14:paraId="45976653" w14:textId="77777777" w:rsidTr="00D90017">
        <w:trPr>
          <w:trHeight w:val="64"/>
        </w:trPr>
        <w:tc>
          <w:tcPr>
            <w:tcW w:w="999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4EC3B8DA" w14:textId="77777777" w:rsidR="00130D4B" w:rsidRDefault="00AD1590">
            <w:pPr>
              <w:spacing w:after="0" w:line="240" w:lineRule="auto"/>
              <w:jc w:val="center"/>
              <w:rPr>
                <w:rFonts w:eastAsiaTheme="minorEastAsia"/>
                <w:b/>
                <w:bCs/>
                <w:caps/>
                <w:color w:val="000000" w:themeColor="text1"/>
                <w:spacing w:val="-8"/>
                <w:sz w:val="21"/>
                <w:szCs w:val="21"/>
                <w:lang w:val="fr-FR"/>
              </w:rPr>
            </w:pPr>
            <w:r w:rsidRPr="00B01B58">
              <w:rPr>
                <w:b/>
                <w:caps/>
                <w:color w:val="000000" w:themeColor="text1"/>
                <w:sz w:val="24"/>
                <w:szCs w:val="24"/>
                <w:lang w:val="en"/>
              </w:rPr>
              <w:t>Informations sur l'entretien</w:t>
            </w:r>
          </w:p>
        </w:tc>
      </w:tr>
      <w:tr w:rsidR="00472130" w:rsidRPr="00C261C8" w14:paraId="77905DC5" w14:textId="77777777" w:rsidTr="00D90017">
        <w:trPr>
          <w:trHeight w:val="1152"/>
        </w:trPr>
        <w:tc>
          <w:tcPr>
            <w:tcW w:w="48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C3D63E7" w14:textId="77777777" w:rsidR="00130D4B" w:rsidRDefault="00AD1590">
            <w:pPr>
              <w:spacing w:after="0" w:line="240" w:lineRule="auto"/>
              <w:rPr>
                <w:rFonts w:eastAsiaTheme="minorEastAsia"/>
                <w:b/>
                <w:bCs/>
                <w:i/>
                <w:iCs/>
                <w:caps/>
                <w:color w:val="000000" w:themeColor="text1"/>
                <w:spacing w:val="-8"/>
                <w:sz w:val="21"/>
                <w:szCs w:val="21"/>
                <w:lang w:val="fr-FR"/>
              </w:rPr>
            </w:pPr>
            <w:r w:rsidRPr="004C1538">
              <w:rPr>
                <w:b/>
                <w:i/>
                <w:caps/>
                <w:color w:val="000000" w:themeColor="text1"/>
                <w:spacing w:val="-8"/>
                <w:sz w:val="21"/>
                <w:szCs w:val="21"/>
                <w:lang w:val="fr-FR"/>
              </w:rPr>
              <w:t>(Enregistrer le code de l'enquêteur et du participant)</w:t>
            </w:r>
          </w:p>
          <w:p w14:paraId="3A2E8862" w14:textId="77777777" w:rsidR="00472130" w:rsidRDefault="00472130" w:rsidP="00466537">
            <w:pPr>
              <w:spacing w:after="0" w:line="240" w:lineRule="auto"/>
              <w:rPr>
                <w:rFonts w:eastAsiaTheme="minorEastAsia"/>
                <w:color w:val="000000" w:themeColor="text1"/>
                <w:spacing w:val="-8"/>
                <w:sz w:val="21"/>
                <w:szCs w:val="21"/>
                <w:lang w:val="fr-FR"/>
              </w:rPr>
            </w:pPr>
          </w:p>
          <w:p w14:paraId="2632EDEC" w14:textId="7470945D" w:rsidR="00130D4B" w:rsidRDefault="00E65B89">
            <w:pPr>
              <w:spacing w:before="120" w:after="120" w:line="240" w:lineRule="auto"/>
              <w:rPr>
                <w:rFonts w:eastAsiaTheme="minorEastAsia"/>
                <w:color w:val="000000" w:themeColor="text1"/>
                <w:sz w:val="21"/>
                <w:szCs w:val="21"/>
                <w:lang w:val="fr-FR"/>
              </w:rPr>
            </w:pPr>
            <w:r w:rsidRPr="00C261C8">
              <w:rPr>
                <w:color w:val="000000" w:themeColor="text1"/>
                <w:sz w:val="21"/>
                <w:szCs w:val="21"/>
                <w:lang w:val="en"/>
              </w:rPr>
              <w:t>Enquêteur:</w:t>
            </w:r>
            <w:r w:rsidR="00AD1590" w:rsidRPr="00C261C8">
              <w:rPr>
                <w:color w:val="000000" w:themeColor="text1"/>
                <w:sz w:val="21"/>
                <w:szCs w:val="21"/>
                <w:lang w:val="en"/>
              </w:rPr>
              <w:t xml:space="preserve"> ______________</w:t>
            </w:r>
          </w:p>
          <w:p w14:paraId="0ADE33CE" w14:textId="77777777" w:rsidR="00472130" w:rsidRPr="00C261C8" w:rsidRDefault="00472130" w:rsidP="00466537">
            <w:pPr>
              <w:spacing w:before="120" w:after="120" w:line="240" w:lineRule="auto"/>
              <w:rPr>
                <w:rFonts w:eastAsiaTheme="minorEastAsia"/>
                <w:color w:val="000000" w:themeColor="text1"/>
                <w:sz w:val="21"/>
                <w:szCs w:val="21"/>
                <w:lang w:val="fr-FR"/>
              </w:rPr>
            </w:pPr>
          </w:p>
          <w:p w14:paraId="09761ABD" w14:textId="674C179B" w:rsidR="00130D4B" w:rsidRDefault="00AD1590">
            <w:pPr>
              <w:spacing w:before="120" w:after="120" w:line="240" w:lineRule="auto"/>
              <w:rPr>
                <w:rFonts w:eastAsiaTheme="minorEastAsia"/>
                <w:color w:val="000000" w:themeColor="text1"/>
                <w:sz w:val="21"/>
                <w:szCs w:val="21"/>
                <w:lang w:val="fr-FR"/>
              </w:rPr>
            </w:pPr>
            <w:r w:rsidRPr="00C261C8">
              <w:rPr>
                <w:color w:val="000000" w:themeColor="text1"/>
                <w:sz w:val="21"/>
                <w:szCs w:val="21"/>
                <w:lang w:val="en"/>
              </w:rPr>
              <w:t xml:space="preserve">Code du </w:t>
            </w:r>
            <w:r w:rsidR="00E65B89" w:rsidRPr="00C261C8">
              <w:rPr>
                <w:color w:val="000000" w:themeColor="text1"/>
                <w:sz w:val="21"/>
                <w:szCs w:val="21"/>
                <w:lang w:val="en"/>
              </w:rPr>
              <w:t>participant:</w:t>
            </w:r>
            <w:r w:rsidRPr="00C261C8">
              <w:rPr>
                <w:color w:val="000000" w:themeColor="text1"/>
                <w:sz w:val="21"/>
                <w:szCs w:val="21"/>
                <w:lang w:val="en"/>
              </w:rPr>
              <w:t xml:space="preserve"> ___________</w:t>
            </w:r>
          </w:p>
          <w:p w14:paraId="12EC8148" w14:textId="77777777" w:rsidR="00472130" w:rsidRPr="00B01B58" w:rsidRDefault="00472130" w:rsidP="00466537">
            <w:pPr>
              <w:spacing w:after="0" w:line="240" w:lineRule="auto"/>
              <w:rPr>
                <w:rFonts w:eastAsiaTheme="minorEastAsia"/>
                <w:color w:val="000000" w:themeColor="text1"/>
                <w:spacing w:val="-8"/>
                <w:sz w:val="21"/>
                <w:szCs w:val="21"/>
                <w:lang w:val="fr-FR"/>
              </w:rPr>
            </w:pPr>
          </w:p>
        </w:tc>
        <w:tc>
          <w:tcPr>
            <w:tcW w:w="51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628589D" w14:textId="77777777" w:rsidR="00130D4B" w:rsidRPr="004C1538" w:rsidRDefault="00AD1590">
            <w:pPr>
              <w:spacing w:after="0" w:line="240" w:lineRule="auto"/>
              <w:rPr>
                <w:rFonts w:eastAsiaTheme="minorEastAsia"/>
                <w:b/>
                <w:bCs/>
                <w:i/>
                <w:iCs/>
                <w:caps/>
                <w:color w:val="000000" w:themeColor="text1"/>
                <w:spacing w:val="-8"/>
                <w:sz w:val="21"/>
                <w:szCs w:val="21"/>
                <w:lang w:val="fr-FR"/>
              </w:rPr>
            </w:pPr>
            <w:r w:rsidRPr="004C1538">
              <w:rPr>
                <w:b/>
                <w:i/>
                <w:caps/>
                <w:color w:val="000000" w:themeColor="text1"/>
                <w:spacing w:val="-8"/>
                <w:sz w:val="21"/>
                <w:szCs w:val="21"/>
                <w:lang w:val="fr-FR"/>
              </w:rPr>
              <w:t>(Enregistrer le lieu et la date/l'heure de l'entretien)</w:t>
            </w:r>
          </w:p>
          <w:p w14:paraId="24DC2E04" w14:textId="77777777" w:rsidR="00472130" w:rsidRPr="004C1538" w:rsidRDefault="00472130" w:rsidP="00466537">
            <w:pPr>
              <w:spacing w:after="0" w:line="240" w:lineRule="auto"/>
              <w:rPr>
                <w:rFonts w:eastAsiaTheme="minorEastAsia"/>
                <w:color w:val="000000" w:themeColor="text1"/>
                <w:spacing w:val="-8"/>
                <w:sz w:val="21"/>
                <w:szCs w:val="21"/>
                <w:lang w:val="fr-FR"/>
              </w:rPr>
            </w:pPr>
          </w:p>
          <w:p w14:paraId="2DDE2506" w14:textId="77777777" w:rsidR="00130D4B" w:rsidRPr="004C1538" w:rsidRDefault="00AD1590">
            <w:pPr>
              <w:spacing w:before="120" w:after="120" w:line="240" w:lineRule="auto"/>
              <w:rPr>
                <w:rFonts w:eastAsiaTheme="minorEastAsia"/>
                <w:color w:val="000000" w:themeColor="text1"/>
                <w:sz w:val="21"/>
                <w:szCs w:val="21"/>
                <w:lang w:val="fr-FR"/>
              </w:rPr>
            </w:pPr>
            <w:r w:rsidRPr="004C1538">
              <w:rPr>
                <w:color w:val="000000" w:themeColor="text1"/>
                <w:sz w:val="21"/>
                <w:szCs w:val="21"/>
                <w:lang w:val="fr-FR"/>
              </w:rPr>
              <w:t>Localité (village ou quartier) : ___________</w:t>
            </w:r>
          </w:p>
          <w:p w14:paraId="3E3F1B4A" w14:textId="77777777" w:rsidR="00130D4B" w:rsidRPr="004C1538" w:rsidRDefault="00AD1590">
            <w:pPr>
              <w:spacing w:before="120" w:after="120" w:line="240" w:lineRule="auto"/>
              <w:rPr>
                <w:rFonts w:eastAsiaTheme="minorEastAsia"/>
                <w:color w:val="000000" w:themeColor="text1"/>
                <w:sz w:val="21"/>
                <w:szCs w:val="21"/>
                <w:lang w:val="fr-FR"/>
              </w:rPr>
            </w:pPr>
            <w:r w:rsidRPr="004C1538">
              <w:rPr>
                <w:color w:val="000000" w:themeColor="text1"/>
                <w:sz w:val="21"/>
                <w:szCs w:val="21"/>
                <w:lang w:val="fr-FR"/>
              </w:rPr>
              <w:t xml:space="preserve">Espace santé : _________   </w:t>
            </w:r>
          </w:p>
          <w:p w14:paraId="1606C3FF" w14:textId="77777777" w:rsidR="00130D4B" w:rsidRPr="004C1538" w:rsidRDefault="00AD1590">
            <w:pPr>
              <w:spacing w:before="120" w:after="120" w:line="240" w:lineRule="auto"/>
              <w:rPr>
                <w:rFonts w:eastAsiaTheme="minorEastAsia"/>
                <w:color w:val="000000" w:themeColor="text1"/>
                <w:sz w:val="21"/>
                <w:szCs w:val="21"/>
                <w:lang w:val="fr-FR"/>
              </w:rPr>
            </w:pPr>
            <w:r w:rsidRPr="004C1538">
              <w:rPr>
                <w:color w:val="000000" w:themeColor="text1"/>
                <w:sz w:val="21"/>
                <w:szCs w:val="21"/>
                <w:lang w:val="fr-FR"/>
              </w:rPr>
              <w:t>Zone de santé : __________</w:t>
            </w:r>
          </w:p>
          <w:p w14:paraId="1C99C683" w14:textId="77777777" w:rsidR="00130D4B" w:rsidRPr="004C1538" w:rsidRDefault="00AD1590">
            <w:pPr>
              <w:spacing w:before="120" w:after="120" w:line="240" w:lineRule="auto"/>
              <w:rPr>
                <w:rFonts w:eastAsiaTheme="minorEastAsia"/>
                <w:color w:val="000000" w:themeColor="text1"/>
                <w:sz w:val="21"/>
                <w:szCs w:val="21"/>
                <w:lang w:val="fr-FR"/>
              </w:rPr>
            </w:pPr>
            <w:r w:rsidRPr="004C1538">
              <w:rPr>
                <w:color w:val="000000" w:themeColor="text1"/>
                <w:sz w:val="21"/>
                <w:szCs w:val="21"/>
                <w:lang w:val="fr-FR"/>
              </w:rPr>
              <w:t>Date (mm/jj/aaaa) : ___ ___ / ___ ___ / ___ ____ ___ ___</w:t>
            </w:r>
          </w:p>
          <w:p w14:paraId="52613DE5" w14:textId="46291096" w:rsidR="00130D4B" w:rsidRDefault="00AD1590">
            <w:pPr>
              <w:spacing w:before="120" w:after="120" w:line="240" w:lineRule="auto"/>
              <w:rPr>
                <w:rFonts w:eastAsiaTheme="minorEastAsia"/>
                <w:color w:val="000000" w:themeColor="text1"/>
                <w:sz w:val="21"/>
                <w:szCs w:val="21"/>
              </w:rPr>
            </w:pPr>
            <w:r w:rsidRPr="00C261C8">
              <w:rPr>
                <w:color w:val="000000" w:themeColor="text1"/>
                <w:sz w:val="21"/>
                <w:szCs w:val="21"/>
                <w:lang w:val="en"/>
              </w:rPr>
              <w:t>Heure (</w:t>
            </w:r>
            <w:r w:rsidR="00E65B89" w:rsidRPr="00C261C8">
              <w:rPr>
                <w:color w:val="000000" w:themeColor="text1"/>
                <w:sz w:val="21"/>
                <w:szCs w:val="21"/>
                <w:lang w:val="en"/>
              </w:rPr>
              <w:t>hh:</w:t>
            </w:r>
            <w:r w:rsidRPr="00C261C8">
              <w:rPr>
                <w:color w:val="000000" w:themeColor="text1"/>
                <w:sz w:val="21"/>
                <w:szCs w:val="21"/>
                <w:lang w:val="en"/>
              </w:rPr>
              <w:t xml:space="preserve"> mm) : ____ ____ : ____ ____</w:t>
            </w:r>
          </w:p>
        </w:tc>
      </w:tr>
    </w:tbl>
    <w:tbl>
      <w:tblPr>
        <w:tblpPr w:leftFromText="187" w:rightFromText="187" w:vertAnchor="text" w:horzAnchor="margin" w:tblpX="-558" w:tblpY="181"/>
        <w:tblOverlap w:val="never"/>
        <w:tblW w:w="99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90"/>
      </w:tblGrid>
      <w:tr w:rsidR="00472130" w:rsidRPr="00E65B89" w14:paraId="09145241" w14:textId="77777777" w:rsidTr="00D90017">
        <w:trPr>
          <w:cantSplit/>
          <w:trHeight w:val="8630"/>
          <w:tblHeader/>
        </w:trPr>
        <w:tc>
          <w:tcPr>
            <w:tcW w:w="9990" w:type="dxa"/>
            <w:shd w:val="clear" w:color="auto" w:fill="auto"/>
            <w:noWrap/>
          </w:tcPr>
          <w:p w14:paraId="786A37C3" w14:textId="77777777" w:rsidR="00130D4B" w:rsidRPr="004C1538" w:rsidRDefault="00AD1590">
            <w:pPr>
              <w:spacing w:after="0" w:line="240" w:lineRule="auto"/>
              <w:rPr>
                <w:rFonts w:eastAsiaTheme="minorEastAsia"/>
                <w:b/>
                <w:bCs/>
                <w:i/>
                <w:iCs/>
                <w:caps/>
                <w:color w:val="000000" w:themeColor="text1"/>
                <w:spacing w:val="-4"/>
                <w:sz w:val="21"/>
                <w:szCs w:val="21"/>
                <w:lang w:val="fr-FR"/>
              </w:rPr>
            </w:pPr>
            <w:r w:rsidRPr="004C1538">
              <w:rPr>
                <w:b/>
                <w:i/>
                <w:caps/>
                <w:color w:val="000000" w:themeColor="text1"/>
                <w:spacing w:val="-8"/>
                <w:sz w:val="21"/>
                <w:szCs w:val="21"/>
                <w:lang w:val="fr-FR"/>
              </w:rPr>
              <w:t xml:space="preserve">(Texte introductif : </w:t>
            </w:r>
            <w:r w:rsidRPr="004C1538">
              <w:rPr>
                <w:b/>
                <w:i/>
                <w:caps/>
                <w:color w:val="000000" w:themeColor="text1"/>
                <w:spacing w:val="-4"/>
                <w:sz w:val="21"/>
                <w:szCs w:val="21"/>
                <w:lang w:val="fr-FR"/>
              </w:rPr>
              <w:t>lire le texte suivant avant de commencer le QUESTIONNAIRE 2)</w:t>
            </w:r>
          </w:p>
          <w:p w14:paraId="1DEA34F2" w14:textId="77777777" w:rsidR="00130D4B" w:rsidRPr="004C1538" w:rsidRDefault="00AD1590">
            <w:pPr>
              <w:spacing w:before="120" w:after="0" w:line="240" w:lineRule="auto"/>
              <w:rPr>
                <w:color w:val="000000" w:themeColor="text1"/>
                <w:sz w:val="21"/>
                <w:szCs w:val="21"/>
                <w:lang w:val="fr-FR"/>
              </w:rPr>
            </w:pPr>
            <w:r w:rsidRPr="004C1538">
              <w:rPr>
                <w:color w:val="000000" w:themeColor="text1"/>
                <w:sz w:val="21"/>
                <w:szCs w:val="21"/>
                <w:lang w:val="fr-FR"/>
              </w:rPr>
              <w:t xml:space="preserve">Bonjour, je m'appelle _______ (présentez également toute l'équipe présente). Nous sommes ici au nom du [ministère de la santé/nom de l'agence]. Une épidémie de maladie à virus Ebola a touché votre région.  Le gouvernement [ou toute autre entité menant des actions de réponse] prend des mesures pour identifier et tester les personnes susceptibles d'être infectées par le virus Ebola afin qu'elles soient soignées dans un hôpital spécialisé, et pour assurer la vaccination et le suivi des personnes qui ont été en contact étroit avec elles. Aujourd'hui, je souhaite vous poser quelques questions pour comprendre ce que vous pensez de cette maladie et des activités de riposte à Ebola dans votre communauté.  Les informations que nous recueillons seront utilisées par [ ministère de la </w:t>
            </w:r>
            <w:r w:rsidR="00796C76" w:rsidRPr="004C1538">
              <w:rPr>
                <w:color w:val="000000" w:themeColor="text1"/>
                <w:sz w:val="21"/>
                <w:szCs w:val="21"/>
                <w:lang w:val="fr-FR"/>
              </w:rPr>
              <w:t>santé/nom de l'</w:t>
            </w:r>
            <w:r w:rsidRPr="004C1538">
              <w:rPr>
                <w:color w:val="000000" w:themeColor="text1"/>
                <w:sz w:val="21"/>
                <w:szCs w:val="21"/>
                <w:lang w:val="fr-FR"/>
              </w:rPr>
              <w:t>agence</w:t>
            </w:r>
            <w:r w:rsidR="00796C76" w:rsidRPr="004C1538">
              <w:rPr>
                <w:color w:val="000000" w:themeColor="text1"/>
                <w:sz w:val="21"/>
                <w:szCs w:val="21"/>
                <w:lang w:val="fr-FR"/>
              </w:rPr>
              <w:t xml:space="preserve">] </w:t>
            </w:r>
            <w:r w:rsidRPr="004C1538">
              <w:rPr>
                <w:color w:val="000000" w:themeColor="text1"/>
                <w:sz w:val="21"/>
                <w:szCs w:val="21"/>
                <w:lang w:val="fr-FR"/>
              </w:rPr>
              <w:t xml:space="preserve">pour améliorer les efforts visant à stopper la propagation de la maladie à virus Ebola.  Répondre aux questions devrait prendre environ 30 minutes.  </w:t>
            </w:r>
          </w:p>
          <w:p w14:paraId="3CFDDA31" w14:textId="77777777" w:rsidR="00130D4B" w:rsidRPr="004C1538" w:rsidRDefault="00AD1590">
            <w:pPr>
              <w:spacing w:before="120" w:after="0" w:line="240" w:lineRule="auto"/>
              <w:rPr>
                <w:rFonts w:ascii="Calibri" w:eastAsia="Times New Roman" w:hAnsi="Calibri" w:cs="Calibri"/>
                <w:color w:val="000000" w:themeColor="text1"/>
                <w:sz w:val="21"/>
                <w:szCs w:val="21"/>
                <w:lang w:val="fr-FR"/>
              </w:rPr>
            </w:pPr>
            <w:r w:rsidRPr="004C1538">
              <w:rPr>
                <w:color w:val="000000" w:themeColor="text1"/>
                <w:sz w:val="21"/>
                <w:szCs w:val="21"/>
                <w:lang w:val="fr-FR"/>
              </w:rPr>
              <w:t>Avant que vous ne décidiez de participer ou non, j'aimerais revenir sur quelques points :</w:t>
            </w:r>
          </w:p>
          <w:p w14:paraId="71A85F11" w14:textId="77777777" w:rsidR="00130D4B" w:rsidRPr="004C1538" w:rsidRDefault="00AD1590">
            <w:pPr>
              <w:numPr>
                <w:ilvl w:val="0"/>
                <w:numId w:val="116"/>
              </w:numPr>
              <w:spacing w:before="120" w:after="0" w:line="240" w:lineRule="auto"/>
              <w:contextualSpacing/>
              <w:rPr>
                <w:rFonts w:ascii="Calibri" w:eastAsiaTheme="minorEastAsia" w:hAnsi="Calibri"/>
                <w:color w:val="000000" w:themeColor="text1"/>
                <w:sz w:val="21"/>
                <w:szCs w:val="21"/>
                <w:lang w:val="fr-FR"/>
              </w:rPr>
            </w:pPr>
            <w:r w:rsidRPr="004C1538">
              <w:rPr>
                <w:color w:val="000000" w:themeColor="text1"/>
                <w:sz w:val="21"/>
                <w:szCs w:val="21"/>
                <w:lang w:val="fr-FR"/>
              </w:rPr>
              <w:t>Cette enquête est facultative. Vous n'êtes pas obligé de répondre à toutes les questions et vous pouvez choisir de mettre fin à l'enquête à tout moment.</w:t>
            </w:r>
          </w:p>
          <w:p w14:paraId="63540423" w14:textId="77777777" w:rsidR="00130D4B" w:rsidRDefault="00AD1590">
            <w:pPr>
              <w:numPr>
                <w:ilvl w:val="0"/>
                <w:numId w:val="116"/>
              </w:numPr>
              <w:spacing w:before="120" w:after="0" w:line="240" w:lineRule="auto"/>
              <w:contextualSpacing/>
              <w:rPr>
                <w:rFonts w:ascii="Calibri" w:eastAsiaTheme="minorEastAsia" w:hAnsi="Calibri"/>
                <w:color w:val="000000" w:themeColor="text1"/>
                <w:sz w:val="21"/>
                <w:szCs w:val="21"/>
                <w:lang w:val="fr-FR"/>
              </w:rPr>
            </w:pPr>
            <w:r w:rsidRPr="004C1538">
              <w:rPr>
                <w:color w:val="000000" w:themeColor="text1"/>
                <w:sz w:val="21"/>
                <w:szCs w:val="21"/>
                <w:lang w:val="fr-FR"/>
              </w:rPr>
              <w:t>Il n'y a pas de bonnes ou de mauvaises réponses. Votre opinion m'intéresse. Si vous ne comprenez pas la question, faites-le moi savoir.</w:t>
            </w:r>
          </w:p>
          <w:p w14:paraId="292FA163" w14:textId="77777777" w:rsidR="00130D4B" w:rsidRPr="004C1538" w:rsidRDefault="00AD1590">
            <w:pPr>
              <w:numPr>
                <w:ilvl w:val="0"/>
                <w:numId w:val="116"/>
              </w:numPr>
              <w:spacing w:before="120" w:after="0" w:line="240" w:lineRule="auto"/>
              <w:contextualSpacing/>
              <w:rPr>
                <w:rFonts w:ascii="Calibri" w:eastAsiaTheme="minorEastAsia" w:hAnsi="Calibri"/>
                <w:color w:val="000000" w:themeColor="text1"/>
                <w:sz w:val="21"/>
                <w:szCs w:val="21"/>
                <w:lang w:val="fr-FR"/>
              </w:rPr>
            </w:pPr>
            <w:r w:rsidRPr="004C1538">
              <w:rPr>
                <w:color w:val="000000" w:themeColor="text1"/>
                <w:sz w:val="21"/>
                <w:szCs w:val="21"/>
                <w:lang w:val="fr-FR"/>
              </w:rPr>
              <w:t>Les informations que vous fournissez aujourd'hui resteront confidentielles.  Je ne vous demanderai pas votre nom dans le cadre de cette enquête.</w:t>
            </w:r>
          </w:p>
          <w:p w14:paraId="234F114F" w14:textId="77777777" w:rsidR="00130D4B" w:rsidRPr="004C1538" w:rsidRDefault="00AD1590">
            <w:pPr>
              <w:numPr>
                <w:ilvl w:val="0"/>
                <w:numId w:val="116"/>
              </w:numPr>
              <w:spacing w:before="120" w:after="0" w:line="240" w:lineRule="auto"/>
              <w:contextualSpacing/>
              <w:rPr>
                <w:rFonts w:ascii="Calibri" w:eastAsiaTheme="minorEastAsia" w:hAnsi="Calibri"/>
                <w:color w:val="000000" w:themeColor="text1"/>
                <w:sz w:val="21"/>
                <w:szCs w:val="21"/>
                <w:lang w:val="fr-FR"/>
              </w:rPr>
            </w:pPr>
            <w:r w:rsidRPr="004C1538">
              <w:rPr>
                <w:color w:val="000000" w:themeColor="text1"/>
                <w:sz w:val="21"/>
                <w:szCs w:val="21"/>
                <w:lang w:val="fr-FR"/>
              </w:rPr>
              <w:t xml:space="preserve">Le rapport que nous rédigeons sera un résumé de toutes les enquêtes et il ne sera pas possible de vous identifier ou de savoir à quelles questions vous avez répondu.   </w:t>
            </w:r>
          </w:p>
          <w:p w14:paraId="2B57BBF9" w14:textId="77777777" w:rsidR="00130D4B" w:rsidRPr="004C1538" w:rsidRDefault="00AD1590">
            <w:pPr>
              <w:numPr>
                <w:ilvl w:val="0"/>
                <w:numId w:val="116"/>
              </w:numPr>
              <w:spacing w:before="120" w:after="0" w:line="240" w:lineRule="auto"/>
              <w:rPr>
                <w:rFonts w:ascii="Calibri" w:eastAsiaTheme="minorEastAsia" w:hAnsi="Calibri"/>
                <w:color w:val="000000" w:themeColor="text1"/>
                <w:lang w:val="fr-FR"/>
              </w:rPr>
            </w:pPr>
            <w:r w:rsidRPr="004C1538">
              <w:rPr>
                <w:color w:val="000000" w:themeColor="text1"/>
                <w:lang w:val="fr-FR"/>
              </w:rPr>
              <w:t xml:space="preserve">Si, à la fin de cette enquête, vous souhaitez poser des questions, vous pouvez contacter ___ </w:t>
            </w:r>
            <w:r w:rsidRPr="004C1538">
              <w:rPr>
                <w:color w:val="000000" w:themeColor="text1"/>
                <w:u w:val="single"/>
                <w:lang w:val="fr-FR"/>
              </w:rPr>
              <w:t>(nom</w:t>
            </w:r>
            <w:r w:rsidRPr="004C1538">
              <w:rPr>
                <w:color w:val="000000" w:themeColor="text1"/>
                <w:lang w:val="fr-FR"/>
              </w:rPr>
              <w:t>)______ à l'adresse ___________.</w:t>
            </w:r>
          </w:p>
          <w:p w14:paraId="5FD302BE" w14:textId="77777777" w:rsidR="00130D4B" w:rsidRPr="004C1538" w:rsidRDefault="00AD1590">
            <w:pPr>
              <w:spacing w:before="120" w:after="0" w:line="240" w:lineRule="auto"/>
              <w:rPr>
                <w:rFonts w:ascii="Calibri" w:eastAsiaTheme="minorEastAsia" w:hAnsi="Calibri"/>
                <w:b/>
                <w:bCs/>
                <w:i/>
                <w:iCs/>
                <w:color w:val="000000" w:themeColor="text1"/>
                <w:sz w:val="21"/>
                <w:szCs w:val="21"/>
                <w:lang w:val="fr-FR"/>
              </w:rPr>
            </w:pPr>
            <w:r w:rsidRPr="004C1538">
              <w:rPr>
                <w:b/>
                <w:color w:val="000000" w:themeColor="text1"/>
                <w:sz w:val="21"/>
                <w:szCs w:val="21"/>
                <w:lang w:val="fr-FR"/>
              </w:rPr>
              <w:t xml:space="preserve">Souhaitez-vous participer ? </w:t>
            </w:r>
          </w:p>
          <w:p w14:paraId="3D1D1135" w14:textId="77777777" w:rsidR="00130D4B" w:rsidRPr="004C1538" w:rsidRDefault="00AD1590">
            <w:pPr>
              <w:spacing w:before="120" w:after="0" w:line="240" w:lineRule="auto"/>
              <w:rPr>
                <w:lang w:val="fr-FR"/>
              </w:rPr>
            </w:pPr>
            <w:r w:rsidRPr="004C1538">
              <w:rPr>
                <w:i/>
                <w:color w:val="000000" w:themeColor="text1"/>
                <w:sz w:val="21"/>
                <w:szCs w:val="21"/>
                <w:lang w:val="fr-FR"/>
              </w:rPr>
              <w:t xml:space="preserve">[Notez le consentement verbal à participer à l'enquête ; si ce n'est pas le cas, remerciez la personne pour son temps et mettez fin à l'enquête. </w:t>
            </w:r>
            <w:r w:rsidRPr="004C1538">
              <w:rPr>
                <w:lang w:val="fr-FR"/>
              </w:rPr>
              <w:t xml:space="preserve"> </w:t>
            </w:r>
          </w:p>
          <w:p w14:paraId="1F2A0475" w14:textId="77777777" w:rsidR="00130D4B" w:rsidRPr="004C1538" w:rsidRDefault="00AD1590">
            <w:pPr>
              <w:spacing w:before="120" w:after="0" w:line="240" w:lineRule="auto"/>
              <w:rPr>
                <w:rFonts w:ascii="Calibri" w:eastAsiaTheme="minorEastAsia" w:hAnsi="Calibri"/>
                <w:i/>
                <w:iCs/>
                <w:color w:val="000000" w:themeColor="text1"/>
                <w:sz w:val="21"/>
                <w:szCs w:val="21"/>
                <w:lang w:val="fr-FR"/>
              </w:rPr>
            </w:pPr>
            <w:r w:rsidRPr="004C1538">
              <w:rPr>
                <w:i/>
                <w:color w:val="000000" w:themeColor="text1"/>
                <w:sz w:val="21"/>
                <w:szCs w:val="21"/>
                <w:lang w:val="fr-FR"/>
              </w:rPr>
              <w:t xml:space="preserve">    _______Consentement verbal </w:t>
            </w:r>
            <w:r w:rsidR="00F03B7A" w:rsidRPr="004C1538">
              <w:rPr>
                <w:i/>
                <w:color w:val="000000" w:themeColor="text1"/>
                <w:sz w:val="21"/>
                <w:szCs w:val="21"/>
                <w:lang w:val="fr-FR"/>
              </w:rPr>
              <w:t xml:space="preserve">________ </w:t>
            </w:r>
            <w:r w:rsidRPr="004C1538">
              <w:rPr>
                <w:i/>
                <w:color w:val="000000" w:themeColor="text1"/>
                <w:sz w:val="21"/>
                <w:szCs w:val="21"/>
                <w:lang w:val="fr-FR"/>
              </w:rPr>
              <w:t>[Chaque refus doit être consigné dans un registre quotidien].</w:t>
            </w:r>
          </w:p>
          <w:p w14:paraId="29F9CD0E" w14:textId="77777777" w:rsidR="00472130" w:rsidRPr="004C1538" w:rsidRDefault="00472130" w:rsidP="00D90017">
            <w:pPr>
              <w:spacing w:before="120" w:after="0" w:line="240" w:lineRule="auto"/>
              <w:rPr>
                <w:rFonts w:ascii="Calibri" w:eastAsiaTheme="minorEastAsia" w:hAnsi="Calibri"/>
                <w:color w:val="000000" w:themeColor="text1"/>
                <w:sz w:val="21"/>
                <w:szCs w:val="21"/>
                <w:lang w:val="fr-FR"/>
              </w:rPr>
            </w:pPr>
          </w:p>
          <w:p w14:paraId="6F3C4FAD" w14:textId="77777777" w:rsidR="00130D4B" w:rsidRPr="004C1538" w:rsidRDefault="00AD1590">
            <w:pPr>
              <w:spacing w:before="120" w:after="0" w:line="240" w:lineRule="auto"/>
              <w:rPr>
                <w:rFonts w:ascii="Calibri" w:eastAsia="Calibri" w:hAnsi="Calibri" w:cs="Calibri"/>
                <w:b/>
                <w:bCs/>
                <w:color w:val="000000" w:themeColor="text1"/>
                <w:sz w:val="21"/>
                <w:szCs w:val="21"/>
                <w:lang w:val="fr-FR" w:bidi="fr-FR"/>
              </w:rPr>
            </w:pPr>
            <w:r w:rsidRPr="004C1538">
              <w:rPr>
                <w:b/>
                <w:color w:val="000000" w:themeColor="text1"/>
                <w:sz w:val="21"/>
                <w:szCs w:val="21"/>
                <w:lang w:val="fr-FR"/>
              </w:rPr>
              <w:t xml:space="preserve">Avant de commencer, avez-vous des questions à me poser ? </w:t>
            </w:r>
          </w:p>
          <w:p w14:paraId="77C98586" w14:textId="77777777" w:rsidR="00472130" w:rsidRPr="004C1538" w:rsidRDefault="00472130" w:rsidP="00D90017">
            <w:pPr>
              <w:spacing w:after="0" w:line="240" w:lineRule="auto"/>
              <w:rPr>
                <w:rFonts w:ascii="Calibri" w:eastAsia="Times New Roman" w:hAnsi="Calibri" w:cs="Calibri"/>
                <w:color w:val="000000" w:themeColor="text1"/>
                <w:spacing w:val="-8"/>
                <w:sz w:val="21"/>
                <w:szCs w:val="21"/>
                <w:lang w:val="fr-FR"/>
              </w:rPr>
            </w:pPr>
          </w:p>
        </w:tc>
      </w:tr>
    </w:tbl>
    <w:p w14:paraId="6BA442BB" w14:textId="77777777" w:rsidR="00D90017" w:rsidRPr="004C1538" w:rsidRDefault="00D90017" w:rsidP="00472130">
      <w:pPr>
        <w:spacing w:after="120" w:line="264" w:lineRule="auto"/>
        <w:rPr>
          <w:rFonts w:eastAsiaTheme="minorEastAsia"/>
          <w:color w:val="000000" w:themeColor="text1"/>
          <w:sz w:val="21"/>
          <w:szCs w:val="21"/>
          <w:lang w:val="fr-FR"/>
        </w:rPr>
      </w:pPr>
    </w:p>
    <w:tbl>
      <w:tblPr>
        <w:tblW w:w="9900" w:type="dxa"/>
        <w:tblInd w:w="-545" w:type="dxa"/>
        <w:tblLayout w:type="fixed"/>
        <w:tblCellMar>
          <w:left w:w="10" w:type="dxa"/>
          <w:right w:w="10" w:type="dxa"/>
        </w:tblCellMar>
        <w:tblLook w:val="0000" w:firstRow="0" w:lastRow="0" w:firstColumn="0" w:lastColumn="0" w:noHBand="0" w:noVBand="0"/>
      </w:tblPr>
      <w:tblGrid>
        <w:gridCol w:w="3690"/>
        <w:gridCol w:w="15"/>
        <w:gridCol w:w="6195"/>
      </w:tblGrid>
      <w:tr w:rsidR="00472130" w:rsidRPr="00B01B58" w14:paraId="56E94FBB" w14:textId="77777777" w:rsidTr="00D90017">
        <w:trPr>
          <w:cantSplit/>
          <w:tblHeader/>
        </w:trPr>
        <w:tc>
          <w:tcPr>
            <w:tcW w:w="3690" w:type="dxa"/>
            <w:tcBorders>
              <w:top w:val="single" w:sz="4" w:space="0" w:color="000000" w:themeColor="text1"/>
              <w:left w:val="single" w:sz="4" w:space="0" w:color="000000" w:themeColor="text1"/>
              <w:bottom w:val="single" w:sz="4" w:space="0" w:color="000000" w:themeColor="text1"/>
              <w:right w:val="single" w:sz="4" w:space="0" w:color="FFFFFF" w:themeColor="background1"/>
            </w:tcBorders>
            <w:shd w:val="clear" w:color="auto" w:fill="000000" w:themeFill="text1"/>
            <w:tcMar>
              <w:top w:w="0" w:type="dxa"/>
              <w:left w:w="115" w:type="dxa"/>
              <w:bottom w:w="0" w:type="dxa"/>
              <w:right w:w="115" w:type="dxa"/>
            </w:tcMar>
            <w:vAlign w:val="center"/>
          </w:tcPr>
          <w:p w14:paraId="17A0E5D7" w14:textId="77777777" w:rsidR="00130D4B" w:rsidRDefault="00AD1590">
            <w:pPr>
              <w:spacing w:after="0" w:line="240" w:lineRule="auto"/>
              <w:jc w:val="center"/>
              <w:rPr>
                <w:rFonts w:eastAsiaTheme="minorEastAsia"/>
                <w:b/>
                <w:bCs/>
                <w:caps/>
                <w:color w:val="FFFFFF" w:themeColor="background1"/>
                <w:spacing w:val="-10"/>
                <w:sz w:val="21"/>
                <w:szCs w:val="21"/>
                <w:lang w:val="fr-CD"/>
              </w:rPr>
            </w:pPr>
            <w:r w:rsidRPr="00B01B58">
              <w:rPr>
                <w:b/>
                <w:caps/>
                <w:color w:val="FFFFFF" w:themeColor="background1"/>
                <w:spacing w:val="-10"/>
                <w:sz w:val="21"/>
                <w:szCs w:val="21"/>
                <w:lang w:val="en"/>
              </w:rPr>
              <w:lastRenderedPageBreak/>
              <w:t>Texte de la question</w:t>
            </w:r>
          </w:p>
        </w:tc>
        <w:tc>
          <w:tcPr>
            <w:tcW w:w="6210" w:type="dxa"/>
            <w:gridSpan w:val="2"/>
            <w:tcBorders>
              <w:top w:val="single" w:sz="4" w:space="0" w:color="000000" w:themeColor="text1"/>
              <w:left w:val="single" w:sz="4" w:space="0" w:color="FFFFFF" w:themeColor="background1"/>
              <w:bottom w:val="single" w:sz="4" w:space="0" w:color="000000" w:themeColor="text1"/>
              <w:right w:val="single" w:sz="4" w:space="0" w:color="FFFFFF" w:themeColor="background1"/>
            </w:tcBorders>
            <w:shd w:val="clear" w:color="auto" w:fill="000000" w:themeFill="text1"/>
            <w:tcMar>
              <w:top w:w="0" w:type="dxa"/>
              <w:left w:w="115" w:type="dxa"/>
              <w:bottom w:w="0" w:type="dxa"/>
              <w:right w:w="115" w:type="dxa"/>
            </w:tcMar>
            <w:vAlign w:val="center"/>
          </w:tcPr>
          <w:p w14:paraId="129E1DC8" w14:textId="77777777" w:rsidR="00130D4B" w:rsidRDefault="00AD1590">
            <w:pPr>
              <w:spacing w:after="0" w:line="240" w:lineRule="auto"/>
              <w:jc w:val="center"/>
              <w:rPr>
                <w:rFonts w:eastAsiaTheme="minorEastAsia"/>
                <w:b/>
                <w:bCs/>
                <w:color w:val="FFFFFF" w:themeColor="background1"/>
                <w:spacing w:val="-10"/>
                <w:sz w:val="21"/>
                <w:szCs w:val="21"/>
                <w:lang w:val="fr-CD"/>
              </w:rPr>
            </w:pPr>
            <w:r w:rsidRPr="00B01B58">
              <w:rPr>
                <w:b/>
                <w:caps/>
                <w:color w:val="FFFFFF" w:themeColor="background1"/>
                <w:spacing w:val="-10"/>
                <w:sz w:val="21"/>
                <w:szCs w:val="21"/>
                <w:lang w:val="en"/>
              </w:rPr>
              <w:t>Options de réponse</w:t>
            </w:r>
          </w:p>
        </w:tc>
      </w:tr>
      <w:tr w:rsidR="00472130" w:rsidRPr="00A2711F" w14:paraId="727BB970" w14:textId="77777777" w:rsidTr="00D90017">
        <w:trPr>
          <w:cantSplit/>
          <w:trHeight w:val="1052"/>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FA49D1D" w14:textId="77777777" w:rsidR="00130D4B" w:rsidRPr="004C1538" w:rsidRDefault="00AD1590">
            <w:pPr>
              <w:numPr>
                <w:ilvl w:val="0"/>
                <w:numId w:val="117"/>
              </w:numPr>
              <w:spacing w:after="0" w:line="240" w:lineRule="auto"/>
              <w:ind w:left="240" w:hanging="240"/>
              <w:contextualSpacing/>
              <w:rPr>
                <w:rFonts w:eastAsiaTheme="minorEastAsia"/>
                <w:color w:val="000000" w:themeColor="text1"/>
                <w:spacing w:val="-4"/>
                <w:sz w:val="21"/>
                <w:szCs w:val="21"/>
                <w:lang w:val="fr-FR"/>
              </w:rPr>
            </w:pPr>
            <w:r w:rsidRPr="004C1538">
              <w:rPr>
                <w:lang w:val="fr-FR"/>
              </w:rPr>
              <w:t>Avez-vous été informé de l'existence de cas d'Ebola dans votre [village/ville]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92C35C0" w14:textId="77777777" w:rsidR="00130D4B" w:rsidRDefault="00AD1590">
            <w:pPr>
              <w:pStyle w:val="ListParagraph"/>
              <w:numPr>
                <w:ilvl w:val="0"/>
                <w:numId w:val="166"/>
              </w:numPr>
              <w:tabs>
                <w:tab w:val="left" w:pos="690"/>
              </w:tabs>
              <w:contextualSpacing/>
              <w:rPr>
                <w:rFonts w:eastAsia="Times New Roman"/>
                <w:color w:val="000000"/>
                <w:lang w:val="fr-FR"/>
              </w:rPr>
            </w:pPr>
            <w:r w:rsidRPr="00A2711F">
              <w:rPr>
                <w:color w:val="000000"/>
                <w:lang w:val="en"/>
              </w:rPr>
              <w:t>Oui</w:t>
            </w:r>
          </w:p>
          <w:p w14:paraId="30170D3F" w14:textId="77777777" w:rsidR="00130D4B" w:rsidRDefault="00AD1590">
            <w:pPr>
              <w:pStyle w:val="ListParagraph"/>
              <w:numPr>
                <w:ilvl w:val="0"/>
                <w:numId w:val="166"/>
              </w:numPr>
              <w:tabs>
                <w:tab w:val="left" w:pos="690"/>
              </w:tabs>
              <w:contextualSpacing/>
              <w:rPr>
                <w:rFonts w:eastAsia="Times New Roman"/>
                <w:color w:val="000000"/>
                <w:lang w:val="fr-FR"/>
              </w:rPr>
            </w:pPr>
            <w:r w:rsidRPr="00A2711F">
              <w:rPr>
                <w:color w:val="000000"/>
                <w:lang w:val="en"/>
              </w:rPr>
              <w:t>Non</w:t>
            </w:r>
          </w:p>
          <w:p w14:paraId="7F640585" w14:textId="77777777" w:rsidR="00130D4B" w:rsidRDefault="00AD1590">
            <w:pPr>
              <w:pStyle w:val="ListParagraph"/>
              <w:numPr>
                <w:ilvl w:val="0"/>
                <w:numId w:val="166"/>
              </w:numPr>
              <w:tabs>
                <w:tab w:val="left" w:pos="690"/>
              </w:tabs>
              <w:contextualSpacing/>
              <w:rPr>
                <w:rFonts w:eastAsia="Times New Roman"/>
                <w:color w:val="000000"/>
                <w:lang w:val="fr-FR"/>
              </w:rPr>
            </w:pPr>
            <w:r w:rsidRPr="00A2711F">
              <w:rPr>
                <w:color w:val="000000"/>
                <w:lang w:val="en"/>
              </w:rPr>
              <w:t>Je ne sais pas</w:t>
            </w:r>
          </w:p>
          <w:p w14:paraId="3B34C524" w14:textId="77777777" w:rsidR="00130D4B" w:rsidRDefault="00AD1590">
            <w:pPr>
              <w:pStyle w:val="ListParagraph"/>
              <w:numPr>
                <w:ilvl w:val="0"/>
                <w:numId w:val="166"/>
              </w:numPr>
              <w:tabs>
                <w:tab w:val="left" w:pos="690"/>
              </w:tabs>
              <w:contextualSpacing/>
              <w:rPr>
                <w:rFonts w:eastAsia="Times New Roman"/>
                <w:i/>
                <w:iCs/>
                <w:color w:val="000000"/>
                <w:lang w:val="fr-FR"/>
              </w:rPr>
            </w:pPr>
            <w:r w:rsidRPr="00CB07FA">
              <w:rPr>
                <w:i/>
                <w:color w:val="000000" w:themeColor="text1"/>
                <w:spacing w:val="-4"/>
                <w:lang w:val="en"/>
              </w:rPr>
              <w:t>Refuser (ne pas lire)</w:t>
            </w:r>
          </w:p>
        </w:tc>
      </w:tr>
      <w:tr w:rsidR="00472130" w:rsidRPr="00A2711F" w14:paraId="0CE0C699" w14:textId="77777777" w:rsidTr="00D90017">
        <w:trPr>
          <w:cantSplit/>
          <w:trHeight w:val="1052"/>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0F85E2D8" w14:textId="77777777" w:rsidR="00130D4B" w:rsidRPr="004C1538" w:rsidRDefault="00AD1590">
            <w:pPr>
              <w:numPr>
                <w:ilvl w:val="0"/>
                <w:numId w:val="117"/>
              </w:numPr>
              <w:spacing w:after="0" w:line="240" w:lineRule="auto"/>
              <w:ind w:left="240" w:hanging="240"/>
              <w:contextualSpacing/>
              <w:rPr>
                <w:lang w:val="fr-FR" w:bidi="fr-FR"/>
              </w:rPr>
            </w:pPr>
            <w:r w:rsidRPr="004C1538">
              <w:rPr>
                <w:lang w:val="fr-FR"/>
              </w:rPr>
              <w:t>Avez-vous vu un acteur d'Ebola dans votre localité/village/ville/ville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1E5C3457" w14:textId="77777777" w:rsidR="00130D4B" w:rsidRDefault="00AD1590">
            <w:pPr>
              <w:pStyle w:val="ListParagraph"/>
              <w:numPr>
                <w:ilvl w:val="0"/>
                <w:numId w:val="167"/>
              </w:numPr>
              <w:tabs>
                <w:tab w:val="left" w:pos="690"/>
              </w:tabs>
              <w:contextualSpacing/>
              <w:rPr>
                <w:rFonts w:eastAsia="Times New Roman"/>
                <w:color w:val="000000"/>
                <w:lang w:val="fr-FR"/>
              </w:rPr>
            </w:pPr>
            <w:r w:rsidRPr="00A2711F">
              <w:rPr>
                <w:color w:val="000000"/>
                <w:lang w:val="en"/>
              </w:rPr>
              <w:t>Oui</w:t>
            </w:r>
          </w:p>
          <w:p w14:paraId="5250A61A" w14:textId="77777777" w:rsidR="00130D4B" w:rsidRDefault="00AD1590">
            <w:pPr>
              <w:pStyle w:val="ListParagraph"/>
              <w:numPr>
                <w:ilvl w:val="0"/>
                <w:numId w:val="167"/>
              </w:numPr>
              <w:tabs>
                <w:tab w:val="left" w:pos="690"/>
              </w:tabs>
              <w:contextualSpacing/>
              <w:rPr>
                <w:rFonts w:eastAsia="Times New Roman"/>
                <w:color w:val="000000"/>
                <w:lang w:val="fr-FR"/>
              </w:rPr>
            </w:pPr>
            <w:r w:rsidRPr="00A2711F">
              <w:rPr>
                <w:color w:val="000000"/>
                <w:lang w:val="en"/>
              </w:rPr>
              <w:t>Non</w:t>
            </w:r>
          </w:p>
          <w:p w14:paraId="7B010BA2" w14:textId="77777777" w:rsidR="00130D4B" w:rsidRDefault="00AD1590">
            <w:pPr>
              <w:pStyle w:val="ListParagraph"/>
              <w:numPr>
                <w:ilvl w:val="0"/>
                <w:numId w:val="167"/>
              </w:numPr>
              <w:tabs>
                <w:tab w:val="left" w:pos="690"/>
              </w:tabs>
              <w:contextualSpacing/>
              <w:rPr>
                <w:rFonts w:eastAsia="Times New Roman"/>
                <w:color w:val="000000"/>
                <w:lang w:val="fr-FR"/>
              </w:rPr>
            </w:pPr>
            <w:r w:rsidRPr="00A2711F">
              <w:rPr>
                <w:color w:val="000000"/>
                <w:lang w:val="en"/>
              </w:rPr>
              <w:t>Je ne sais pas</w:t>
            </w:r>
          </w:p>
          <w:p w14:paraId="72283E09" w14:textId="77777777" w:rsidR="00130D4B" w:rsidRDefault="00AD1590">
            <w:pPr>
              <w:pStyle w:val="ListParagraph"/>
              <w:numPr>
                <w:ilvl w:val="0"/>
                <w:numId w:val="167"/>
              </w:numPr>
              <w:tabs>
                <w:tab w:val="left" w:pos="690"/>
              </w:tabs>
              <w:contextualSpacing/>
              <w:rPr>
                <w:rFonts w:eastAsia="Times New Roman"/>
                <w:i/>
                <w:iCs/>
                <w:color w:val="000000"/>
                <w:lang w:val="fr-FR"/>
              </w:rPr>
            </w:pPr>
            <w:r>
              <w:rPr>
                <w:i/>
                <w:color w:val="000000" w:themeColor="text1"/>
                <w:spacing w:val="-4"/>
                <w:lang w:val="en"/>
              </w:rPr>
              <w:t xml:space="preserve">Refuser </w:t>
            </w:r>
            <w:r w:rsidRPr="00CB07FA">
              <w:rPr>
                <w:i/>
                <w:color w:val="000000" w:themeColor="text1"/>
                <w:spacing w:val="-4"/>
                <w:lang w:val="en"/>
              </w:rPr>
              <w:t>(ne pas lire)</w:t>
            </w:r>
          </w:p>
        </w:tc>
      </w:tr>
      <w:tr w:rsidR="00472130" w:rsidRPr="00E65B89" w14:paraId="0C58E40D" w14:textId="77777777" w:rsidTr="00D90017">
        <w:trPr>
          <w:cantSplit/>
          <w:trHeight w:val="377"/>
        </w:trPr>
        <w:tc>
          <w:tcPr>
            <w:tcW w:w="990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262FA1A4" w14:textId="77777777" w:rsidR="00130D4B" w:rsidRPr="004C1538" w:rsidRDefault="00AD1590">
            <w:pPr>
              <w:spacing w:after="0" w:line="240" w:lineRule="auto"/>
              <w:contextualSpacing/>
              <w:rPr>
                <w:rFonts w:eastAsiaTheme="minorEastAsia"/>
                <w:color w:val="000000" w:themeColor="text1"/>
                <w:spacing w:val="-4"/>
                <w:sz w:val="21"/>
                <w:szCs w:val="21"/>
                <w:lang w:val="fr-FR"/>
              </w:rPr>
            </w:pPr>
            <w:r w:rsidRPr="004C1538">
              <w:rPr>
                <w:b/>
                <w:i/>
                <w:caps/>
                <w:spacing w:val="-8"/>
                <w:sz w:val="21"/>
                <w:szCs w:val="21"/>
                <w:lang w:val="fr-FR"/>
              </w:rPr>
              <w:t xml:space="preserve">Lire pour Q3 : La </w:t>
            </w:r>
            <w:r w:rsidRPr="004C1538">
              <w:rPr>
                <w:sz w:val="21"/>
                <w:szCs w:val="21"/>
                <w:lang w:val="fr-FR"/>
              </w:rPr>
              <w:t>MVE se manifeste généralement par de la fièvre, des vomissements, de la diarrhée, des douleurs musculaires et des saignements des gencives ou d'autres hémorragies.</w:t>
            </w:r>
          </w:p>
        </w:tc>
      </w:tr>
      <w:tr w:rsidR="00472130" w:rsidRPr="00FE0B98" w14:paraId="2DFBBB95" w14:textId="77777777" w:rsidTr="00D90017">
        <w:trPr>
          <w:cantSplit/>
          <w:trHeight w:val="1152"/>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9318789" w14:textId="77777777" w:rsidR="00130D4B" w:rsidRPr="004C1538" w:rsidRDefault="00AD1590">
            <w:pPr>
              <w:spacing w:after="0" w:line="240" w:lineRule="auto"/>
              <w:contextualSpacing/>
              <w:rPr>
                <w:lang w:val="fr-FR"/>
              </w:rPr>
            </w:pPr>
            <w:r w:rsidRPr="004C1538">
              <w:rPr>
                <w:color w:val="000000" w:themeColor="text1"/>
                <w:sz w:val="21"/>
                <w:szCs w:val="21"/>
                <w:lang w:val="fr-FR"/>
              </w:rPr>
              <w:t>3. Si un membre de votre famille présentait des signes de la maladie à virus Ebola, que feriez-vous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C29712F" w14:textId="77777777" w:rsidR="00130D4B" w:rsidRPr="004C1538" w:rsidRDefault="00AD1590">
            <w:pPr>
              <w:tabs>
                <w:tab w:val="left" w:pos="690"/>
              </w:tabs>
              <w:spacing w:after="0" w:line="240" w:lineRule="auto"/>
              <w:rPr>
                <w:rFonts w:eastAsiaTheme="minorEastAsia"/>
                <w:b/>
                <w:bCs/>
                <w:i/>
                <w:color w:val="000000" w:themeColor="text1"/>
                <w:sz w:val="21"/>
                <w:szCs w:val="21"/>
                <w:lang w:val="fr-FR" w:bidi="fr-FR"/>
              </w:rPr>
            </w:pPr>
            <w:r w:rsidRPr="004C1538">
              <w:rPr>
                <w:b/>
                <w:i/>
                <w:color w:val="000000" w:themeColor="text1"/>
                <w:sz w:val="21"/>
                <w:szCs w:val="21"/>
                <w:lang w:val="fr-FR"/>
              </w:rPr>
              <w:t>(Ne lisez pas les choix de réponses, cochez tout ce qui s'applique)</w:t>
            </w:r>
          </w:p>
          <w:p w14:paraId="2CE7C675" w14:textId="77777777" w:rsidR="00130D4B" w:rsidRDefault="00AD1590">
            <w:pPr>
              <w:numPr>
                <w:ilvl w:val="0"/>
                <w:numId w:val="119"/>
              </w:numPr>
              <w:spacing w:after="0" w:line="240" w:lineRule="auto"/>
              <w:ind w:left="241" w:hanging="241"/>
              <w:contextualSpacing/>
              <w:rPr>
                <w:rFonts w:eastAsiaTheme="minorEastAsia"/>
                <w:strike/>
                <w:color w:val="000000" w:themeColor="text1"/>
                <w:sz w:val="21"/>
                <w:szCs w:val="21"/>
              </w:rPr>
            </w:pPr>
            <w:r w:rsidRPr="00DB5F70">
              <w:rPr>
                <w:color w:val="000000" w:themeColor="text1"/>
                <w:sz w:val="21"/>
                <w:szCs w:val="21"/>
                <w:lang w:val="en"/>
              </w:rPr>
              <w:t>Vous alertez l'équipe d'intervention Ebola</w:t>
            </w:r>
          </w:p>
          <w:p w14:paraId="52B53AB0" w14:textId="77777777" w:rsidR="00130D4B" w:rsidRPr="004C1538" w:rsidRDefault="00AD1590">
            <w:pPr>
              <w:numPr>
                <w:ilvl w:val="0"/>
                <w:numId w:val="119"/>
              </w:numPr>
              <w:spacing w:after="0" w:line="240" w:lineRule="auto"/>
              <w:ind w:left="241" w:hanging="241"/>
              <w:contextualSpacing/>
              <w:rPr>
                <w:rFonts w:eastAsiaTheme="minorEastAsia"/>
                <w:color w:val="000000" w:themeColor="text1"/>
                <w:sz w:val="21"/>
                <w:szCs w:val="21"/>
                <w:lang w:val="fr-FR"/>
              </w:rPr>
            </w:pPr>
            <w:r w:rsidRPr="004C1538">
              <w:rPr>
                <w:color w:val="000000" w:themeColor="text1"/>
                <w:sz w:val="21"/>
                <w:szCs w:val="21"/>
                <w:lang w:val="fr-FR"/>
              </w:rPr>
              <w:t>Vous alertez d'autres autorités locales [Déterminez quelles autorités seraient considérées dans le contexte local [les équipes d'intervention d'Ebola seraient-elles répertoriées séparément ?]</w:t>
            </w:r>
          </w:p>
          <w:p w14:paraId="0D995705" w14:textId="77777777" w:rsidR="00130D4B" w:rsidRPr="004C1538" w:rsidRDefault="00AD1590">
            <w:pPr>
              <w:numPr>
                <w:ilvl w:val="0"/>
                <w:numId w:val="119"/>
              </w:numPr>
              <w:spacing w:after="0" w:line="240" w:lineRule="auto"/>
              <w:ind w:left="241" w:hanging="241"/>
              <w:contextualSpacing/>
              <w:rPr>
                <w:rFonts w:eastAsiaTheme="minorEastAsia"/>
                <w:color w:val="000000" w:themeColor="text1"/>
                <w:sz w:val="21"/>
                <w:szCs w:val="21"/>
                <w:lang w:val="fr-FR"/>
              </w:rPr>
            </w:pPr>
            <w:r w:rsidRPr="004C1538">
              <w:rPr>
                <w:color w:val="000000" w:themeColor="text1"/>
                <w:sz w:val="21"/>
                <w:szCs w:val="21"/>
                <w:lang w:val="fr-FR"/>
              </w:rPr>
              <w:t>Vous vous occupez de lui à la maison comme d'habitude</w:t>
            </w:r>
          </w:p>
          <w:p w14:paraId="4EAC0F91" w14:textId="77777777" w:rsidR="00130D4B" w:rsidRPr="004C1538" w:rsidRDefault="00AD1590">
            <w:pPr>
              <w:numPr>
                <w:ilvl w:val="0"/>
                <w:numId w:val="119"/>
              </w:numPr>
              <w:spacing w:after="0" w:line="240" w:lineRule="auto"/>
              <w:ind w:left="241" w:hanging="241"/>
              <w:contextualSpacing/>
              <w:rPr>
                <w:rFonts w:eastAsiaTheme="minorEastAsia"/>
                <w:color w:val="000000" w:themeColor="text1"/>
                <w:sz w:val="21"/>
                <w:szCs w:val="21"/>
                <w:lang w:val="fr-FR"/>
              </w:rPr>
            </w:pPr>
            <w:r w:rsidRPr="004C1538">
              <w:rPr>
                <w:color w:val="000000" w:themeColor="text1"/>
                <w:sz w:val="21"/>
                <w:szCs w:val="21"/>
                <w:lang w:val="fr-FR"/>
              </w:rPr>
              <w:t xml:space="preserve">Vous vous occupez de lui à la maison, mais vous essayez de le tenir à l'écart des autres autant que possible </w:t>
            </w:r>
          </w:p>
          <w:p w14:paraId="39DE02B8" w14:textId="77777777" w:rsidR="00130D4B" w:rsidRPr="004C1538" w:rsidRDefault="00AD1590">
            <w:pPr>
              <w:numPr>
                <w:ilvl w:val="0"/>
                <w:numId w:val="119"/>
              </w:numPr>
              <w:spacing w:after="0" w:line="240" w:lineRule="auto"/>
              <w:ind w:left="241" w:hanging="241"/>
              <w:contextualSpacing/>
              <w:rPr>
                <w:rFonts w:eastAsiaTheme="minorEastAsia"/>
                <w:color w:val="000000" w:themeColor="text1"/>
                <w:sz w:val="21"/>
                <w:szCs w:val="21"/>
                <w:lang w:val="fr-FR"/>
              </w:rPr>
            </w:pPr>
            <w:r w:rsidRPr="004C1538">
              <w:rPr>
                <w:color w:val="000000" w:themeColor="text1"/>
                <w:sz w:val="21"/>
                <w:szCs w:val="21"/>
                <w:lang w:val="fr-FR"/>
              </w:rPr>
              <w:t xml:space="preserve">Vous l'emmenez au centre de santé le plus proche </w:t>
            </w:r>
          </w:p>
          <w:p w14:paraId="151B2CE8" w14:textId="77777777" w:rsidR="00130D4B" w:rsidRPr="004C1538" w:rsidRDefault="00AD1590">
            <w:pPr>
              <w:numPr>
                <w:ilvl w:val="0"/>
                <w:numId w:val="119"/>
              </w:numPr>
              <w:spacing w:after="0" w:line="240" w:lineRule="auto"/>
              <w:ind w:left="241" w:hanging="241"/>
              <w:contextualSpacing/>
              <w:rPr>
                <w:rFonts w:eastAsiaTheme="minorEastAsia"/>
                <w:color w:val="000000" w:themeColor="text1"/>
                <w:sz w:val="21"/>
                <w:szCs w:val="21"/>
                <w:lang w:val="fr-FR"/>
              </w:rPr>
            </w:pPr>
            <w:r w:rsidRPr="004C1538">
              <w:rPr>
                <w:color w:val="000000" w:themeColor="text1"/>
                <w:sz w:val="21"/>
                <w:szCs w:val="21"/>
                <w:lang w:val="fr-FR"/>
              </w:rPr>
              <w:t xml:space="preserve">Vous l'emmenez dans un centre de traitement Ebola </w:t>
            </w:r>
          </w:p>
          <w:p w14:paraId="4E966E83" w14:textId="77777777" w:rsidR="00130D4B" w:rsidRPr="004C1538" w:rsidRDefault="00AD1590">
            <w:pPr>
              <w:numPr>
                <w:ilvl w:val="0"/>
                <w:numId w:val="119"/>
              </w:numPr>
              <w:spacing w:after="0" w:line="240" w:lineRule="auto"/>
              <w:ind w:left="241" w:hanging="241"/>
              <w:contextualSpacing/>
              <w:rPr>
                <w:rFonts w:eastAsiaTheme="minorEastAsia"/>
                <w:color w:val="000000" w:themeColor="text1"/>
                <w:sz w:val="21"/>
                <w:szCs w:val="21"/>
                <w:lang w:val="fr-FR"/>
              </w:rPr>
            </w:pPr>
            <w:r w:rsidRPr="004C1538">
              <w:rPr>
                <w:color w:val="000000" w:themeColor="text1"/>
                <w:sz w:val="21"/>
                <w:szCs w:val="21"/>
                <w:lang w:val="fr-FR"/>
              </w:rPr>
              <w:t xml:space="preserve">Vous l'emmenez chez un </w:t>
            </w:r>
            <w:r w:rsidRPr="004C1538">
              <w:rPr>
                <w:color w:val="000000" w:themeColor="text1"/>
                <w:lang w:val="fr-FR"/>
              </w:rPr>
              <w:t xml:space="preserve">guérisseur traditionnel ou un praticien de santé non professionnel. </w:t>
            </w:r>
          </w:p>
          <w:p w14:paraId="7C1A7433" w14:textId="77777777" w:rsidR="00130D4B" w:rsidRPr="004C1538" w:rsidRDefault="00AD1590">
            <w:pPr>
              <w:numPr>
                <w:ilvl w:val="0"/>
                <w:numId w:val="119"/>
              </w:numPr>
              <w:spacing w:after="0" w:line="240" w:lineRule="auto"/>
              <w:ind w:left="241" w:hanging="241"/>
              <w:contextualSpacing/>
              <w:rPr>
                <w:rFonts w:eastAsiaTheme="minorEastAsia"/>
                <w:color w:val="000000" w:themeColor="text1"/>
                <w:sz w:val="21"/>
                <w:szCs w:val="21"/>
                <w:lang w:val="fr-FR"/>
              </w:rPr>
            </w:pPr>
            <w:r w:rsidRPr="004C1538">
              <w:rPr>
                <w:color w:val="000000" w:themeColor="text1"/>
                <w:sz w:val="21"/>
                <w:szCs w:val="21"/>
                <w:lang w:val="fr-FR"/>
              </w:rPr>
              <w:t>Vous allez à la pharmacie pour acheter des médicaments</w:t>
            </w:r>
          </w:p>
          <w:p w14:paraId="1DE8B5DA" w14:textId="77777777" w:rsidR="00130D4B" w:rsidRDefault="00AD1590">
            <w:pPr>
              <w:numPr>
                <w:ilvl w:val="0"/>
                <w:numId w:val="119"/>
              </w:numPr>
              <w:spacing w:after="0" w:line="240" w:lineRule="auto"/>
              <w:ind w:left="241" w:hanging="241"/>
              <w:contextualSpacing/>
              <w:rPr>
                <w:rFonts w:eastAsiaTheme="minorEastAsia"/>
                <w:color w:val="000000" w:themeColor="text1"/>
                <w:sz w:val="21"/>
                <w:szCs w:val="21"/>
                <w:lang w:val="fr-CD"/>
              </w:rPr>
            </w:pPr>
            <w:r w:rsidRPr="00DB5F70">
              <w:rPr>
                <w:color w:val="000000" w:themeColor="text1"/>
                <w:sz w:val="21"/>
                <w:szCs w:val="21"/>
                <w:lang w:val="en"/>
              </w:rPr>
              <w:t>Vous ne faites rien</w:t>
            </w:r>
          </w:p>
          <w:p w14:paraId="03952046" w14:textId="77777777" w:rsidR="00130D4B" w:rsidRDefault="00AD1590">
            <w:pPr>
              <w:numPr>
                <w:ilvl w:val="0"/>
                <w:numId w:val="119"/>
              </w:numPr>
              <w:spacing w:after="0" w:line="240" w:lineRule="auto"/>
              <w:ind w:left="331" w:hanging="331"/>
              <w:contextualSpacing/>
              <w:rPr>
                <w:rFonts w:eastAsiaTheme="minorEastAsia"/>
                <w:color w:val="000000" w:themeColor="text1"/>
                <w:sz w:val="21"/>
                <w:szCs w:val="21"/>
                <w:lang w:val="fr-CD"/>
              </w:rPr>
            </w:pPr>
            <w:r w:rsidRPr="00DB5F70">
              <w:rPr>
                <w:color w:val="000000" w:themeColor="text1"/>
                <w:sz w:val="21"/>
                <w:szCs w:val="21"/>
                <w:lang w:val="en"/>
              </w:rPr>
              <w:t>Autre (</w:t>
            </w:r>
            <w:r w:rsidRPr="00C23382">
              <w:rPr>
                <w:i/>
                <w:color w:val="000000" w:themeColor="text1"/>
                <w:sz w:val="21"/>
                <w:szCs w:val="21"/>
                <w:lang w:val="en"/>
              </w:rPr>
              <w:t>préciser</w:t>
            </w:r>
            <w:r w:rsidRPr="00DB5F70">
              <w:rPr>
                <w:color w:val="000000" w:themeColor="text1"/>
                <w:sz w:val="21"/>
                <w:szCs w:val="21"/>
                <w:lang w:val="en"/>
              </w:rPr>
              <w:t>) : _____________</w:t>
            </w:r>
          </w:p>
          <w:p w14:paraId="0B03DA20" w14:textId="77777777" w:rsidR="00130D4B" w:rsidRDefault="00AD1590">
            <w:pPr>
              <w:numPr>
                <w:ilvl w:val="0"/>
                <w:numId w:val="119"/>
              </w:numPr>
              <w:spacing w:after="0" w:line="240" w:lineRule="auto"/>
              <w:ind w:left="331" w:hanging="331"/>
              <w:contextualSpacing/>
              <w:rPr>
                <w:rFonts w:eastAsiaTheme="minorEastAsia"/>
                <w:color w:val="000000" w:themeColor="text1"/>
                <w:sz w:val="21"/>
                <w:szCs w:val="21"/>
                <w:lang w:val="fr-CD"/>
              </w:rPr>
            </w:pPr>
            <w:r w:rsidRPr="00DB5F70">
              <w:rPr>
                <w:color w:val="000000" w:themeColor="text1"/>
                <w:sz w:val="21"/>
                <w:szCs w:val="21"/>
                <w:lang w:val="en"/>
              </w:rPr>
              <w:t>Je ne sais pas</w:t>
            </w:r>
          </w:p>
          <w:p w14:paraId="2DD3B60C" w14:textId="77777777" w:rsidR="00130D4B" w:rsidRDefault="00AD1590">
            <w:pPr>
              <w:numPr>
                <w:ilvl w:val="0"/>
                <w:numId w:val="119"/>
              </w:numPr>
              <w:spacing w:after="0" w:line="240" w:lineRule="auto"/>
              <w:ind w:left="331" w:hanging="331"/>
              <w:contextualSpacing/>
              <w:rPr>
                <w:rFonts w:eastAsiaTheme="minorEastAsia"/>
                <w:i/>
                <w:iCs/>
                <w:color w:val="000000" w:themeColor="text1"/>
                <w:sz w:val="21"/>
                <w:szCs w:val="21"/>
                <w:lang w:val="fr-CD"/>
              </w:rPr>
            </w:pPr>
            <w:r>
              <w:rPr>
                <w:i/>
                <w:color w:val="000000" w:themeColor="text1"/>
                <w:sz w:val="21"/>
                <w:szCs w:val="21"/>
                <w:lang w:val="en"/>
              </w:rPr>
              <w:t xml:space="preserve">Refuser </w:t>
            </w:r>
            <w:r w:rsidRPr="00DB5F70">
              <w:rPr>
                <w:i/>
                <w:color w:val="000000" w:themeColor="text1"/>
                <w:sz w:val="21"/>
                <w:szCs w:val="21"/>
                <w:lang w:val="en"/>
              </w:rPr>
              <w:t>(ne pas lire)</w:t>
            </w:r>
          </w:p>
        </w:tc>
      </w:tr>
      <w:tr w:rsidR="00472130" w:rsidRPr="00FE0B98" w14:paraId="63F923C4" w14:textId="77777777" w:rsidTr="00D90017">
        <w:trPr>
          <w:cantSplit/>
          <w:trHeight w:val="1152"/>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D581913" w14:textId="77777777" w:rsidR="00130D4B" w:rsidRPr="004C1538" w:rsidRDefault="00AD1590">
            <w:pPr>
              <w:numPr>
                <w:ilvl w:val="0"/>
                <w:numId w:val="117"/>
              </w:numPr>
              <w:spacing w:after="0" w:line="240" w:lineRule="auto"/>
              <w:ind w:left="240" w:hanging="240"/>
              <w:contextualSpacing/>
              <w:rPr>
                <w:i/>
                <w:iCs/>
                <w:lang w:val="fr-FR"/>
              </w:rPr>
            </w:pPr>
            <w:r w:rsidRPr="004C1538">
              <w:rPr>
                <w:color w:val="000000" w:themeColor="text1"/>
                <w:sz w:val="21"/>
                <w:szCs w:val="21"/>
                <w:lang w:val="fr-FR"/>
              </w:rPr>
              <w:t xml:space="preserve">Si un membre de votre communauté était suspecté d'être infecté par le virus Ebola, que feriez-vous ?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7C6AE7E" w14:textId="77777777" w:rsidR="00130D4B" w:rsidRPr="004C1538" w:rsidRDefault="00AD1590">
            <w:pPr>
              <w:tabs>
                <w:tab w:val="left" w:pos="690"/>
              </w:tabs>
              <w:spacing w:after="0" w:line="240" w:lineRule="auto"/>
              <w:rPr>
                <w:rFonts w:eastAsiaTheme="minorEastAsia"/>
                <w:i/>
                <w:color w:val="000000" w:themeColor="text1"/>
                <w:sz w:val="21"/>
                <w:szCs w:val="21"/>
                <w:lang w:val="fr-FR" w:bidi="fr-FR"/>
              </w:rPr>
            </w:pPr>
            <w:r w:rsidRPr="004C1538">
              <w:rPr>
                <w:i/>
                <w:color w:val="000000" w:themeColor="text1"/>
                <w:sz w:val="21"/>
                <w:szCs w:val="21"/>
                <w:lang w:val="fr-FR"/>
              </w:rPr>
              <w:t>(Ne lisez pas les choix de réponses, cochez tout ce qui s'applique)</w:t>
            </w:r>
          </w:p>
          <w:p w14:paraId="0C20E148" w14:textId="77777777" w:rsidR="00130D4B" w:rsidRPr="004C1538" w:rsidRDefault="00AD1590">
            <w:pPr>
              <w:numPr>
                <w:ilvl w:val="0"/>
                <w:numId w:val="129"/>
              </w:numPr>
              <w:tabs>
                <w:tab w:val="left" w:pos="241"/>
              </w:tabs>
              <w:spacing w:after="0" w:line="240" w:lineRule="auto"/>
              <w:contextualSpacing/>
              <w:rPr>
                <w:rFonts w:eastAsiaTheme="minorEastAsia"/>
                <w:color w:val="000000" w:themeColor="text1"/>
                <w:spacing w:val="-6"/>
                <w:sz w:val="21"/>
                <w:szCs w:val="21"/>
                <w:lang w:val="fr-FR" w:bidi="fr-FR"/>
              </w:rPr>
            </w:pPr>
            <w:r w:rsidRPr="004C1538">
              <w:rPr>
                <w:color w:val="000000" w:themeColor="text1"/>
                <w:spacing w:val="-6"/>
                <w:sz w:val="21"/>
                <w:szCs w:val="21"/>
                <w:lang w:val="fr-FR"/>
              </w:rPr>
              <w:t>Vous alertez les autorités locales [Déterminez les autorités à prendre en compte dans le contexte local (les équipes d'intervention Ebola seraient-elles répertoriées séparément ?)].</w:t>
            </w:r>
          </w:p>
          <w:p w14:paraId="646F41E6" w14:textId="77777777" w:rsidR="00130D4B" w:rsidRPr="004C1538" w:rsidRDefault="00AD1590">
            <w:pPr>
              <w:numPr>
                <w:ilvl w:val="0"/>
                <w:numId w:val="129"/>
              </w:numPr>
              <w:spacing w:after="0" w:line="240" w:lineRule="auto"/>
              <w:contextualSpacing/>
              <w:rPr>
                <w:rFonts w:eastAsiaTheme="minorEastAsia"/>
                <w:color w:val="000000" w:themeColor="text1"/>
                <w:sz w:val="21"/>
                <w:szCs w:val="21"/>
                <w:lang w:val="fr-FR" w:bidi="fr-FR"/>
              </w:rPr>
            </w:pPr>
            <w:r w:rsidRPr="004C1538">
              <w:rPr>
                <w:color w:val="000000" w:themeColor="text1"/>
                <w:sz w:val="21"/>
                <w:szCs w:val="21"/>
                <w:lang w:val="fr-FR"/>
              </w:rPr>
              <w:t xml:space="preserve">Vous informez un responsable local de cette situation </w:t>
            </w:r>
          </w:p>
          <w:p w14:paraId="1B3FFDFB" w14:textId="77777777" w:rsidR="00130D4B" w:rsidRPr="004C1538" w:rsidRDefault="00AD1590">
            <w:pPr>
              <w:numPr>
                <w:ilvl w:val="0"/>
                <w:numId w:val="129"/>
              </w:numPr>
              <w:spacing w:after="0" w:line="240" w:lineRule="auto"/>
              <w:contextualSpacing/>
              <w:rPr>
                <w:rFonts w:eastAsiaTheme="minorEastAsia"/>
                <w:color w:val="000000" w:themeColor="text1"/>
                <w:spacing w:val="-4"/>
                <w:sz w:val="21"/>
                <w:szCs w:val="21"/>
                <w:lang w:val="fr-FR" w:bidi="fr-FR"/>
              </w:rPr>
            </w:pPr>
            <w:r w:rsidRPr="004C1538">
              <w:rPr>
                <w:color w:val="000000" w:themeColor="text1"/>
                <w:spacing w:val="-4"/>
                <w:sz w:val="21"/>
                <w:szCs w:val="21"/>
                <w:lang w:val="fr-FR"/>
              </w:rPr>
              <w:t>Vous encouragez le membre de la communauté à participer à la recherche de contacts</w:t>
            </w:r>
          </w:p>
          <w:p w14:paraId="00FF4F78" w14:textId="77777777" w:rsidR="00130D4B" w:rsidRPr="004C1538" w:rsidRDefault="00AD1590">
            <w:pPr>
              <w:numPr>
                <w:ilvl w:val="0"/>
                <w:numId w:val="129"/>
              </w:numPr>
              <w:spacing w:after="0" w:line="240" w:lineRule="auto"/>
              <w:contextualSpacing/>
              <w:rPr>
                <w:rFonts w:eastAsiaTheme="minorEastAsia"/>
                <w:color w:val="000000" w:themeColor="text1"/>
                <w:sz w:val="21"/>
                <w:szCs w:val="21"/>
                <w:lang w:val="fr-FR" w:bidi="fr-FR"/>
              </w:rPr>
            </w:pPr>
            <w:r w:rsidRPr="004C1538">
              <w:rPr>
                <w:color w:val="000000" w:themeColor="text1"/>
                <w:sz w:val="21"/>
                <w:szCs w:val="21"/>
                <w:lang w:val="fr-FR"/>
              </w:rPr>
              <w:t>Vous encouragez vos proches à participer à la recherche des contacts.</w:t>
            </w:r>
          </w:p>
          <w:p w14:paraId="5D98546E" w14:textId="77777777" w:rsidR="00130D4B" w:rsidRPr="004C1538" w:rsidRDefault="00AD1590">
            <w:pPr>
              <w:numPr>
                <w:ilvl w:val="0"/>
                <w:numId w:val="129"/>
              </w:numPr>
              <w:spacing w:after="0" w:line="240" w:lineRule="auto"/>
              <w:contextualSpacing/>
              <w:rPr>
                <w:rFonts w:eastAsiaTheme="minorEastAsia"/>
                <w:color w:val="000000" w:themeColor="text1"/>
                <w:sz w:val="21"/>
                <w:szCs w:val="21"/>
                <w:lang w:val="fr-FR" w:bidi="fr-FR"/>
              </w:rPr>
            </w:pPr>
            <w:r w:rsidRPr="004C1538">
              <w:rPr>
                <w:color w:val="000000" w:themeColor="text1"/>
                <w:sz w:val="21"/>
                <w:szCs w:val="21"/>
                <w:lang w:val="fr-FR"/>
              </w:rPr>
              <w:t xml:space="preserve">Vous l'encouragez à se faire soigner dans un établissement de santé </w:t>
            </w:r>
          </w:p>
          <w:p w14:paraId="37EBF5C0" w14:textId="77777777" w:rsidR="00130D4B" w:rsidRPr="004C1538" w:rsidRDefault="00AD1590">
            <w:pPr>
              <w:numPr>
                <w:ilvl w:val="0"/>
                <w:numId w:val="129"/>
              </w:numPr>
              <w:spacing w:after="0" w:line="240" w:lineRule="auto"/>
              <w:contextualSpacing/>
              <w:rPr>
                <w:rFonts w:eastAsiaTheme="minorEastAsia"/>
                <w:color w:val="000000" w:themeColor="text1"/>
                <w:sz w:val="21"/>
                <w:szCs w:val="21"/>
                <w:lang w:val="fr-FR" w:bidi="fr-FR"/>
              </w:rPr>
            </w:pPr>
            <w:r w:rsidRPr="004C1538">
              <w:rPr>
                <w:color w:val="000000" w:themeColor="text1"/>
                <w:sz w:val="21"/>
                <w:szCs w:val="21"/>
                <w:lang w:val="fr-FR"/>
              </w:rPr>
              <w:t xml:space="preserve">Vous l'encouragez à se faire soigner dans un établissement de santé privé. </w:t>
            </w:r>
          </w:p>
          <w:p w14:paraId="723F9A5E" w14:textId="77777777" w:rsidR="00130D4B" w:rsidRPr="004C1538" w:rsidRDefault="00AD1590">
            <w:pPr>
              <w:numPr>
                <w:ilvl w:val="0"/>
                <w:numId w:val="129"/>
              </w:numPr>
              <w:spacing w:after="0" w:line="240" w:lineRule="auto"/>
              <w:contextualSpacing/>
              <w:rPr>
                <w:rFonts w:eastAsiaTheme="minorEastAsia"/>
                <w:color w:val="000000" w:themeColor="text1"/>
                <w:sz w:val="21"/>
                <w:szCs w:val="21"/>
                <w:lang w:val="fr-FR" w:bidi="fr-FR"/>
              </w:rPr>
            </w:pPr>
            <w:r w:rsidRPr="004C1538">
              <w:rPr>
                <w:color w:val="000000" w:themeColor="text1"/>
                <w:lang w:val="fr-FR"/>
              </w:rPr>
              <w:t>Vous l'encouragez à se faire soigner par un guérisseur traditionnel ou un praticien de santé non professionnel.</w:t>
            </w:r>
          </w:p>
          <w:p w14:paraId="0D11FD44" w14:textId="77777777" w:rsidR="00130D4B" w:rsidRDefault="00AD1590">
            <w:pPr>
              <w:numPr>
                <w:ilvl w:val="0"/>
                <w:numId w:val="129"/>
              </w:numPr>
              <w:spacing w:after="0" w:line="240" w:lineRule="auto"/>
              <w:contextualSpacing/>
              <w:rPr>
                <w:rFonts w:eastAsiaTheme="minorEastAsia"/>
                <w:color w:val="000000" w:themeColor="text1"/>
                <w:sz w:val="21"/>
                <w:szCs w:val="21"/>
                <w:lang w:val="fr-CD" w:bidi="fr-FR"/>
              </w:rPr>
            </w:pPr>
            <w:r w:rsidRPr="00DB5F70">
              <w:rPr>
                <w:color w:val="000000" w:themeColor="text1"/>
                <w:sz w:val="21"/>
                <w:szCs w:val="21"/>
                <w:lang w:val="en"/>
              </w:rPr>
              <w:t>Vous ne faites rien</w:t>
            </w:r>
          </w:p>
          <w:p w14:paraId="062DC996" w14:textId="77777777" w:rsidR="00130D4B" w:rsidRDefault="00AD1590">
            <w:pPr>
              <w:numPr>
                <w:ilvl w:val="0"/>
                <w:numId w:val="129"/>
              </w:numPr>
              <w:spacing w:after="0" w:line="240" w:lineRule="auto"/>
              <w:contextualSpacing/>
              <w:rPr>
                <w:rFonts w:eastAsiaTheme="minorEastAsia"/>
                <w:color w:val="000000" w:themeColor="text1"/>
                <w:sz w:val="21"/>
                <w:szCs w:val="21"/>
                <w:lang w:val="fr-CD" w:bidi="fr-FR"/>
              </w:rPr>
            </w:pPr>
            <w:r w:rsidRPr="00DB5F70">
              <w:rPr>
                <w:color w:val="000000" w:themeColor="text1"/>
                <w:sz w:val="21"/>
                <w:szCs w:val="21"/>
                <w:lang w:val="en"/>
              </w:rPr>
              <w:t>Autre (</w:t>
            </w:r>
            <w:r w:rsidRPr="000B0AA9">
              <w:rPr>
                <w:i/>
                <w:color w:val="000000" w:themeColor="text1"/>
                <w:sz w:val="21"/>
                <w:szCs w:val="21"/>
                <w:lang w:val="en"/>
              </w:rPr>
              <w:t>préciser</w:t>
            </w:r>
            <w:r w:rsidRPr="00DB5F70">
              <w:rPr>
                <w:color w:val="000000" w:themeColor="text1"/>
                <w:sz w:val="21"/>
                <w:szCs w:val="21"/>
                <w:lang w:val="en"/>
              </w:rPr>
              <w:t>) : ________________________________________________</w:t>
            </w:r>
          </w:p>
          <w:p w14:paraId="259B3598" w14:textId="77777777" w:rsidR="00130D4B" w:rsidRDefault="00AD1590">
            <w:pPr>
              <w:numPr>
                <w:ilvl w:val="0"/>
                <w:numId w:val="129"/>
              </w:numPr>
              <w:spacing w:after="0" w:line="240" w:lineRule="auto"/>
              <w:contextualSpacing/>
              <w:rPr>
                <w:rFonts w:eastAsiaTheme="minorEastAsia"/>
                <w:color w:val="000000" w:themeColor="text1"/>
                <w:sz w:val="21"/>
                <w:szCs w:val="21"/>
                <w:lang w:val="fr-CD" w:bidi="fr-FR"/>
              </w:rPr>
            </w:pPr>
            <w:r w:rsidRPr="00DB5F70">
              <w:rPr>
                <w:color w:val="000000" w:themeColor="text1"/>
                <w:sz w:val="21"/>
                <w:szCs w:val="21"/>
                <w:lang w:val="en"/>
              </w:rPr>
              <w:t xml:space="preserve"> Je ne sais pas</w:t>
            </w:r>
          </w:p>
          <w:p w14:paraId="4E63C13D" w14:textId="77777777" w:rsidR="00130D4B" w:rsidRDefault="00AD1590">
            <w:pPr>
              <w:numPr>
                <w:ilvl w:val="0"/>
                <w:numId w:val="129"/>
              </w:numPr>
              <w:spacing w:after="0" w:line="240" w:lineRule="auto"/>
              <w:contextualSpacing/>
              <w:rPr>
                <w:rFonts w:eastAsiaTheme="minorEastAsia"/>
                <w:i/>
                <w:iCs/>
                <w:color w:val="000000" w:themeColor="text1"/>
                <w:spacing w:val="-10"/>
                <w:sz w:val="21"/>
                <w:szCs w:val="21"/>
                <w:lang w:val="fr-CD" w:bidi="fr-FR"/>
              </w:rPr>
            </w:pPr>
            <w:r>
              <w:rPr>
                <w:i/>
                <w:color w:val="000000" w:themeColor="text1"/>
                <w:spacing w:val="-4"/>
                <w:sz w:val="21"/>
                <w:szCs w:val="21"/>
                <w:lang w:val="en"/>
              </w:rPr>
              <w:t xml:space="preserve">Refuser </w:t>
            </w:r>
            <w:r w:rsidRPr="00CB07FA">
              <w:rPr>
                <w:i/>
                <w:color w:val="000000" w:themeColor="text1"/>
                <w:spacing w:val="-4"/>
                <w:sz w:val="21"/>
                <w:szCs w:val="21"/>
                <w:lang w:val="en"/>
              </w:rPr>
              <w:t>(ne pas lire)</w:t>
            </w:r>
          </w:p>
        </w:tc>
      </w:tr>
      <w:tr w:rsidR="00472130" w:rsidRPr="00045504" w14:paraId="48882515" w14:textId="77777777" w:rsidTr="00D90017">
        <w:trPr>
          <w:cantSplit/>
          <w:trHeight w:val="350"/>
        </w:trPr>
        <w:tc>
          <w:tcPr>
            <w:tcW w:w="990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tcMar>
              <w:top w:w="0" w:type="dxa"/>
              <w:left w:w="115" w:type="dxa"/>
              <w:bottom w:w="0" w:type="dxa"/>
              <w:right w:w="115" w:type="dxa"/>
            </w:tcMar>
            <w:vAlign w:val="center"/>
          </w:tcPr>
          <w:p w14:paraId="67DDF18A" w14:textId="77777777" w:rsidR="00130D4B" w:rsidRDefault="00AD1590">
            <w:pPr>
              <w:spacing w:after="0" w:line="240" w:lineRule="auto"/>
              <w:rPr>
                <w:rFonts w:eastAsiaTheme="minorEastAsia"/>
                <w:caps/>
                <w:color w:val="000000" w:themeColor="text1"/>
                <w:spacing w:val="-4"/>
                <w:sz w:val="21"/>
                <w:szCs w:val="21"/>
                <w:lang w:val="fr-CD"/>
              </w:rPr>
            </w:pPr>
            <w:r w:rsidRPr="00045504">
              <w:rPr>
                <w:b/>
                <w:caps/>
                <w:spacing w:val="-8"/>
                <w:sz w:val="21"/>
                <w:szCs w:val="21"/>
                <w:lang w:val="en"/>
              </w:rPr>
              <w:t xml:space="preserve">Surveillance du </w:t>
            </w:r>
            <w:r>
              <w:rPr>
                <w:b/>
                <w:caps/>
                <w:spacing w:val="-8"/>
                <w:sz w:val="21"/>
                <w:szCs w:val="21"/>
                <w:lang w:val="en"/>
              </w:rPr>
              <w:t>CASE Ebola</w:t>
            </w:r>
          </w:p>
        </w:tc>
      </w:tr>
      <w:tr w:rsidR="00472130" w:rsidRPr="00CB07FA" w14:paraId="333CF74D" w14:textId="77777777" w:rsidTr="00D90017">
        <w:trPr>
          <w:cantSplit/>
          <w:trHeight w:val="90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2A036A53" w14:textId="77777777" w:rsidR="00130D4B" w:rsidRPr="004C1538" w:rsidRDefault="00AD1590">
            <w:pPr>
              <w:numPr>
                <w:ilvl w:val="0"/>
                <w:numId w:val="117"/>
              </w:numPr>
              <w:spacing w:after="0" w:line="240" w:lineRule="auto"/>
              <w:ind w:left="240" w:hanging="240"/>
              <w:contextualSpacing/>
              <w:rPr>
                <w:rFonts w:eastAsiaTheme="minorEastAsia"/>
                <w:color w:val="000000" w:themeColor="text1"/>
                <w:spacing w:val="-4"/>
                <w:sz w:val="21"/>
                <w:szCs w:val="21"/>
                <w:lang w:val="fr-FR"/>
              </w:rPr>
            </w:pPr>
            <w:r w:rsidRPr="004C1538">
              <w:rPr>
                <w:color w:val="000000" w:themeColor="text1"/>
                <w:spacing w:val="-8"/>
                <w:sz w:val="21"/>
                <w:szCs w:val="21"/>
                <w:lang w:val="fr-FR"/>
              </w:rPr>
              <w:lastRenderedPageBreak/>
              <w:t xml:space="preserve">Êtes-vous au courant de la recherche de personnes susceptibles d'être infectées </w:t>
            </w:r>
            <w:r w:rsidR="00796C76" w:rsidRPr="004C1538">
              <w:rPr>
                <w:color w:val="000000" w:themeColor="text1"/>
                <w:spacing w:val="-8"/>
                <w:sz w:val="21"/>
                <w:szCs w:val="21"/>
                <w:lang w:val="fr-FR"/>
              </w:rPr>
              <w:t xml:space="preserve">par </w:t>
            </w:r>
            <w:r w:rsidRPr="004C1538">
              <w:rPr>
                <w:color w:val="000000" w:themeColor="text1"/>
                <w:spacing w:val="-8"/>
                <w:sz w:val="21"/>
                <w:szCs w:val="21"/>
                <w:lang w:val="fr-FR"/>
              </w:rPr>
              <w:t>des cas d'</w:t>
            </w:r>
            <w:r w:rsidR="00796C76" w:rsidRPr="004C1538">
              <w:rPr>
                <w:color w:val="000000" w:themeColor="text1"/>
                <w:spacing w:val="-8"/>
                <w:sz w:val="21"/>
                <w:szCs w:val="21"/>
                <w:lang w:val="fr-FR"/>
              </w:rPr>
              <w:t xml:space="preserve">Ebola </w:t>
            </w:r>
            <w:r w:rsidRPr="004C1538">
              <w:rPr>
                <w:color w:val="000000" w:themeColor="text1"/>
                <w:spacing w:val="-8"/>
                <w:sz w:val="21"/>
                <w:szCs w:val="21"/>
                <w:lang w:val="fr-FR"/>
              </w:rPr>
              <w:t>par les équipes d'intervention dans votre localité/village/ville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6012C7DE" w14:textId="77777777" w:rsidR="00130D4B" w:rsidRDefault="00AD1590">
            <w:pPr>
              <w:numPr>
                <w:ilvl w:val="0"/>
                <w:numId w:val="179"/>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Oui</w:t>
            </w:r>
          </w:p>
          <w:p w14:paraId="4B8A880F" w14:textId="77777777" w:rsidR="00130D4B" w:rsidRPr="004C1538" w:rsidRDefault="00AD1590">
            <w:pPr>
              <w:numPr>
                <w:ilvl w:val="0"/>
                <w:numId w:val="118"/>
              </w:numPr>
              <w:spacing w:after="0" w:line="240" w:lineRule="auto"/>
              <w:ind w:left="331" w:hanging="331"/>
              <w:contextualSpacing/>
              <w:rPr>
                <w:rFonts w:eastAsiaTheme="minorEastAsia"/>
                <w:color w:val="000000" w:themeColor="text1"/>
                <w:spacing w:val="-4"/>
                <w:sz w:val="21"/>
                <w:szCs w:val="21"/>
                <w:lang w:val="fr-FR"/>
              </w:rPr>
            </w:pPr>
            <w:r w:rsidRPr="004C1538">
              <w:rPr>
                <w:color w:val="000000" w:themeColor="text1"/>
                <w:spacing w:val="-4"/>
                <w:sz w:val="21"/>
                <w:szCs w:val="21"/>
                <w:lang w:val="fr-FR"/>
              </w:rPr>
              <w:t>Non - (</w:t>
            </w:r>
            <w:r w:rsidRPr="004C1538">
              <w:rPr>
                <w:b/>
                <w:bCs/>
                <w:i/>
                <w:iCs/>
                <w:color w:val="000000" w:themeColor="text1"/>
                <w:spacing w:val="-4"/>
                <w:sz w:val="21"/>
                <w:szCs w:val="21"/>
                <w:lang w:val="fr-FR"/>
              </w:rPr>
              <w:t>Lire le texte ci-dessous.</w:t>
            </w:r>
            <w:r w:rsidRPr="004C1538">
              <w:rPr>
                <w:b/>
                <w:sz w:val="21"/>
                <w:szCs w:val="21"/>
                <w:lang w:val="fr-FR"/>
              </w:rPr>
              <w:t xml:space="preserve">) </w:t>
            </w:r>
          </w:p>
          <w:p w14:paraId="1C927D52" w14:textId="77777777" w:rsidR="00130D4B" w:rsidRPr="004C1538" w:rsidRDefault="00AD1590">
            <w:pPr>
              <w:numPr>
                <w:ilvl w:val="0"/>
                <w:numId w:val="118"/>
              </w:numPr>
              <w:spacing w:after="0" w:line="240" w:lineRule="auto"/>
              <w:ind w:left="331" w:hanging="331"/>
              <w:contextualSpacing/>
              <w:rPr>
                <w:rFonts w:eastAsiaTheme="minorEastAsia"/>
                <w:color w:val="000000" w:themeColor="text1"/>
                <w:spacing w:val="-4"/>
                <w:sz w:val="21"/>
                <w:szCs w:val="21"/>
                <w:lang w:val="fr-FR"/>
              </w:rPr>
            </w:pPr>
            <w:r w:rsidRPr="004C1538">
              <w:rPr>
                <w:color w:val="000000" w:themeColor="text1"/>
                <w:spacing w:val="-4"/>
                <w:sz w:val="21"/>
                <w:szCs w:val="21"/>
                <w:lang w:val="fr-FR"/>
              </w:rPr>
              <w:t>Je ne sais pas (</w:t>
            </w:r>
            <w:r w:rsidRPr="004C1538">
              <w:rPr>
                <w:b/>
                <w:bCs/>
                <w:i/>
                <w:iCs/>
                <w:color w:val="000000" w:themeColor="text1"/>
                <w:spacing w:val="-4"/>
                <w:sz w:val="21"/>
                <w:szCs w:val="21"/>
                <w:lang w:val="fr-FR"/>
              </w:rPr>
              <w:t>Lire le texte ci-dessous.)</w:t>
            </w:r>
          </w:p>
          <w:p w14:paraId="3ADE6C69" w14:textId="77777777" w:rsidR="00130D4B" w:rsidRDefault="00AD1590">
            <w:pPr>
              <w:spacing w:after="0" w:line="240" w:lineRule="auto"/>
              <w:ind w:left="360" w:hanging="360"/>
              <w:contextualSpacing/>
              <w:rPr>
                <w:rFonts w:eastAsiaTheme="minorEastAsia"/>
                <w:color w:val="000000" w:themeColor="text1"/>
                <w:spacing w:val="-4"/>
                <w:sz w:val="21"/>
                <w:szCs w:val="21"/>
                <w:lang w:val="fr-CD"/>
              </w:rPr>
            </w:pPr>
            <w:r w:rsidRPr="004C1538">
              <w:rPr>
                <w:b/>
                <w:sz w:val="21"/>
                <w:szCs w:val="21"/>
                <w:lang w:val="fr-FR"/>
              </w:rPr>
              <w:t xml:space="preserve">(SCRIPT) : </w:t>
            </w:r>
            <w:r w:rsidRPr="004C1538">
              <w:rPr>
                <w:bCs/>
                <w:sz w:val="21"/>
                <w:szCs w:val="21"/>
                <w:lang w:val="fr-FR"/>
              </w:rPr>
              <w:t xml:space="preserve">l'équipe de surveillance des cas d'Ebola recherche les personnes susceptibles d'être infectées par la maladie à virus Ebola et les aide à se faire tester et traiter rapidement. Cela donne à la personne les meilleures chances de guérison et réduit également le risque que d'autres personnes soient infectées. </w:t>
            </w:r>
            <w:r w:rsidRPr="004C1538">
              <w:rPr>
                <w:sz w:val="21"/>
                <w:szCs w:val="21"/>
                <w:lang w:val="fr-FR"/>
              </w:rPr>
              <w:t xml:space="preserve">Ces activités sont appelées "surveillance des cas d'Ebola". Lorsqu'une personne susceptible d'être infectée par le virus Ebola est signalée au sein de la communauté, on parle d'"alerte". </w:t>
            </w:r>
            <w:r w:rsidRPr="003A4CCA">
              <w:rPr>
                <w:b/>
                <w:i/>
                <w:color w:val="000000" w:themeColor="text1"/>
                <w:spacing w:val="-10"/>
                <w:lang w:val="en"/>
              </w:rPr>
              <w:t>PASSEZ A LA Q.9</w:t>
            </w:r>
          </w:p>
          <w:p w14:paraId="01F1C5C6" w14:textId="77777777" w:rsidR="00130D4B" w:rsidRDefault="00AD1590">
            <w:pPr>
              <w:numPr>
                <w:ilvl w:val="0"/>
                <w:numId w:val="118"/>
              </w:numPr>
              <w:spacing w:after="0" w:line="240" w:lineRule="auto"/>
              <w:ind w:left="331" w:hanging="331"/>
              <w:contextualSpacing/>
              <w:rPr>
                <w:rFonts w:eastAsiaTheme="minorEastAsia"/>
                <w:i/>
                <w:iCs/>
                <w:color w:val="000000" w:themeColor="text1"/>
                <w:spacing w:val="-4"/>
                <w:sz w:val="21"/>
                <w:szCs w:val="21"/>
                <w:lang w:val="fr-CD"/>
              </w:rPr>
            </w:pPr>
            <w:r>
              <w:rPr>
                <w:i/>
                <w:color w:val="000000" w:themeColor="text1"/>
                <w:spacing w:val="-4"/>
                <w:sz w:val="21"/>
                <w:szCs w:val="21"/>
                <w:lang w:val="en"/>
              </w:rPr>
              <w:t xml:space="preserve">Refuser </w:t>
            </w:r>
            <w:r w:rsidRPr="00CB07FA">
              <w:rPr>
                <w:i/>
                <w:color w:val="000000" w:themeColor="text1"/>
                <w:spacing w:val="-4"/>
                <w:sz w:val="21"/>
                <w:szCs w:val="21"/>
                <w:lang w:val="en"/>
              </w:rPr>
              <w:t>(ne pas lire)</w:t>
            </w:r>
          </w:p>
        </w:tc>
      </w:tr>
      <w:tr w:rsidR="00472130" w:rsidRPr="0049082C" w14:paraId="247A56E5" w14:textId="77777777" w:rsidTr="00D90017">
        <w:trPr>
          <w:cantSplit/>
          <w:trHeight w:val="108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4E80B8F" w14:textId="77777777" w:rsidR="00130D4B" w:rsidRPr="004C1538" w:rsidRDefault="00AD1590">
            <w:pPr>
              <w:numPr>
                <w:ilvl w:val="0"/>
                <w:numId w:val="117"/>
              </w:numPr>
              <w:spacing w:after="0" w:line="240" w:lineRule="auto"/>
              <w:ind w:left="240" w:hanging="240"/>
              <w:contextualSpacing/>
              <w:rPr>
                <w:rFonts w:eastAsiaTheme="minorEastAsia"/>
                <w:color w:val="000000" w:themeColor="text1"/>
                <w:sz w:val="21"/>
                <w:szCs w:val="21"/>
                <w:lang w:val="fr-FR" w:bidi="fr-FR"/>
              </w:rPr>
            </w:pPr>
            <w:r w:rsidRPr="004C1538">
              <w:rPr>
                <w:color w:val="000000" w:themeColor="text1"/>
                <w:sz w:val="21"/>
                <w:szCs w:val="21"/>
                <w:lang w:val="fr-FR"/>
              </w:rPr>
              <w:t>Avez-vous déjà vu ou parlé à un membre de l'</w:t>
            </w:r>
            <w:r w:rsidRPr="004C1538">
              <w:rPr>
                <w:b/>
                <w:bCs/>
                <w:color w:val="000000" w:themeColor="text1"/>
                <w:sz w:val="21"/>
                <w:szCs w:val="21"/>
                <w:lang w:val="fr-FR"/>
              </w:rPr>
              <w:t xml:space="preserve">équipe d'intervention Ebola </w:t>
            </w:r>
            <w:r w:rsidRPr="004C1538">
              <w:rPr>
                <w:color w:val="000000" w:themeColor="text1"/>
                <w:sz w:val="21"/>
                <w:szCs w:val="21"/>
                <w:lang w:val="fr-FR"/>
              </w:rPr>
              <w:t>dans votre région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5103B7A" w14:textId="77777777" w:rsidR="00130D4B" w:rsidRDefault="00AD1590">
            <w:pPr>
              <w:numPr>
                <w:ilvl w:val="0"/>
                <w:numId w:val="128"/>
              </w:numPr>
              <w:tabs>
                <w:tab w:val="left" w:pos="690"/>
              </w:tabs>
              <w:spacing w:after="0" w:line="240" w:lineRule="auto"/>
              <w:contextualSpacing/>
              <w:rPr>
                <w:rFonts w:ascii="Calibri" w:eastAsia="Times New Roman" w:hAnsi="Calibri" w:cs="Calibri"/>
                <w:color w:val="000000" w:themeColor="text1"/>
                <w:sz w:val="21"/>
                <w:szCs w:val="21"/>
                <w:lang w:val="fr-CD"/>
              </w:rPr>
            </w:pPr>
            <w:r w:rsidRPr="00DD3693">
              <w:rPr>
                <w:color w:val="000000" w:themeColor="text1"/>
                <w:sz w:val="21"/>
                <w:szCs w:val="21"/>
                <w:lang w:val="en"/>
              </w:rPr>
              <w:t>Oui</w:t>
            </w:r>
          </w:p>
          <w:p w14:paraId="2AC67896" w14:textId="77777777" w:rsidR="00130D4B" w:rsidRDefault="00AD1590">
            <w:pPr>
              <w:numPr>
                <w:ilvl w:val="0"/>
                <w:numId w:val="128"/>
              </w:numPr>
              <w:tabs>
                <w:tab w:val="left" w:pos="690"/>
              </w:tabs>
              <w:spacing w:after="0" w:line="240" w:lineRule="auto"/>
              <w:contextualSpacing/>
              <w:rPr>
                <w:rFonts w:ascii="Calibri" w:eastAsia="Times New Roman" w:hAnsi="Calibri" w:cs="Calibri"/>
                <w:color w:val="000000" w:themeColor="text1"/>
                <w:sz w:val="21"/>
                <w:szCs w:val="21"/>
                <w:lang w:val="fr-CD"/>
              </w:rPr>
            </w:pPr>
            <w:r w:rsidRPr="00DD3693">
              <w:rPr>
                <w:color w:val="000000" w:themeColor="text1"/>
                <w:sz w:val="21"/>
                <w:szCs w:val="21"/>
                <w:lang w:val="en"/>
              </w:rPr>
              <w:t xml:space="preserve">Non </w:t>
            </w:r>
            <w:r w:rsidRPr="00DD3693">
              <w:rPr>
                <w:rFonts w:ascii="Wingdings" w:eastAsia="Wingdings" w:hAnsi="Wingdings" w:cs="Wingdings"/>
                <w:color w:val="000000" w:themeColor="text1"/>
                <w:sz w:val="21"/>
                <w:szCs w:val="21"/>
                <w:lang w:val="fr-CD" w:bidi="fr-FR"/>
              </w:rPr>
              <w:t xml:space="preserve">à </w:t>
            </w:r>
            <w:r w:rsidRPr="00DD3693">
              <w:rPr>
                <w:i/>
                <w:color w:val="000000" w:themeColor="text1"/>
                <w:sz w:val="21"/>
                <w:szCs w:val="21"/>
                <w:lang w:val="en"/>
              </w:rPr>
              <w:t>passer à Q.9</w:t>
            </w:r>
          </w:p>
          <w:p w14:paraId="1B0CCDFD" w14:textId="77777777" w:rsidR="00130D4B" w:rsidRPr="004C1538" w:rsidRDefault="00AD1590">
            <w:pPr>
              <w:numPr>
                <w:ilvl w:val="0"/>
                <w:numId w:val="128"/>
              </w:numPr>
              <w:tabs>
                <w:tab w:val="left" w:pos="690"/>
              </w:tabs>
              <w:spacing w:after="0" w:line="240" w:lineRule="auto"/>
              <w:contextualSpacing/>
              <w:rPr>
                <w:rFonts w:ascii="Calibri" w:eastAsia="Times New Roman" w:hAnsi="Calibri" w:cs="Calibri"/>
                <w:color w:val="000000" w:themeColor="text1"/>
                <w:sz w:val="21"/>
                <w:szCs w:val="21"/>
                <w:lang w:val="fr-FR"/>
              </w:rPr>
            </w:pPr>
            <w:r w:rsidRPr="004C1538">
              <w:rPr>
                <w:color w:val="000000" w:themeColor="text1"/>
                <w:sz w:val="21"/>
                <w:szCs w:val="21"/>
                <w:lang w:val="fr-FR"/>
              </w:rPr>
              <w:t xml:space="preserve">Je ne sais pas </w:t>
            </w:r>
            <w:r w:rsidRPr="00DD3693">
              <w:rPr>
                <w:rFonts w:ascii="Wingdings" w:eastAsia="Wingdings" w:hAnsi="Wingdings" w:cs="Wingdings"/>
                <w:color w:val="000000" w:themeColor="text1"/>
                <w:sz w:val="21"/>
                <w:szCs w:val="21"/>
                <w:lang w:val="fr-CD" w:bidi="fr-FR"/>
              </w:rPr>
              <w:t xml:space="preserve">à </w:t>
            </w:r>
            <w:r w:rsidRPr="004C1538">
              <w:rPr>
                <w:i/>
                <w:color w:val="000000" w:themeColor="text1"/>
                <w:sz w:val="21"/>
                <w:szCs w:val="21"/>
                <w:lang w:val="fr-FR"/>
              </w:rPr>
              <w:t>passez à Q.9</w:t>
            </w:r>
          </w:p>
          <w:p w14:paraId="55471EED" w14:textId="77777777" w:rsidR="00130D4B" w:rsidRDefault="00AD1590">
            <w:pPr>
              <w:numPr>
                <w:ilvl w:val="0"/>
                <w:numId w:val="128"/>
              </w:numPr>
              <w:tabs>
                <w:tab w:val="left" w:pos="690"/>
              </w:tabs>
              <w:spacing w:after="0" w:line="240" w:lineRule="auto"/>
              <w:contextualSpacing/>
              <w:rPr>
                <w:rFonts w:eastAsiaTheme="minorEastAsia" w:cstheme="minorHAnsi"/>
                <w:i/>
                <w:iCs/>
                <w:caps/>
                <w:color w:val="000000" w:themeColor="text1"/>
                <w:spacing w:val="-8"/>
                <w:sz w:val="21"/>
                <w:szCs w:val="20"/>
                <w:lang w:val="fr-CD"/>
              </w:rPr>
            </w:pPr>
            <w:r w:rsidRPr="00DD3693">
              <w:rPr>
                <w:i/>
                <w:color w:val="000000" w:themeColor="text1"/>
                <w:spacing w:val="-10"/>
                <w:sz w:val="21"/>
                <w:szCs w:val="21"/>
                <w:lang w:val="en"/>
              </w:rPr>
              <w:t>Refuser (ne pas lire)</w:t>
            </w:r>
          </w:p>
        </w:tc>
      </w:tr>
      <w:tr w:rsidR="00472130" w:rsidRPr="0049082C" w14:paraId="296CB5A4" w14:textId="77777777" w:rsidTr="00D90017">
        <w:trPr>
          <w:cantSplit/>
          <w:trHeight w:val="647"/>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4645F25" w14:textId="77777777" w:rsidR="00130D4B" w:rsidRPr="004C1538" w:rsidRDefault="00AD1590">
            <w:pPr>
              <w:numPr>
                <w:ilvl w:val="0"/>
                <w:numId w:val="117"/>
              </w:numPr>
              <w:spacing w:after="0" w:line="240" w:lineRule="auto"/>
              <w:ind w:left="240" w:hanging="240"/>
              <w:contextualSpacing/>
              <w:rPr>
                <w:rFonts w:eastAsiaTheme="minorEastAsia"/>
                <w:color w:val="000000" w:themeColor="text1"/>
                <w:sz w:val="21"/>
                <w:szCs w:val="21"/>
                <w:lang w:val="fr-FR" w:bidi="fr-FR"/>
              </w:rPr>
            </w:pPr>
            <w:r w:rsidRPr="004C1538">
              <w:rPr>
                <w:color w:val="000000" w:themeColor="text1"/>
                <w:sz w:val="21"/>
                <w:szCs w:val="21"/>
                <w:lang w:val="fr-FR"/>
              </w:rPr>
              <w:t>Si oui, comment décririez-vous cette expérience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9A2BAA7" w14:textId="77777777" w:rsidR="00130D4B" w:rsidRDefault="00AD1590">
            <w:pPr>
              <w:numPr>
                <w:ilvl w:val="0"/>
                <w:numId w:val="168"/>
              </w:numPr>
              <w:tabs>
                <w:tab w:val="left" w:pos="690"/>
              </w:tabs>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Très bonne expérience</w:t>
            </w:r>
          </w:p>
          <w:p w14:paraId="12DF5297" w14:textId="77777777" w:rsidR="00130D4B" w:rsidRDefault="00AD1590">
            <w:pPr>
              <w:numPr>
                <w:ilvl w:val="0"/>
                <w:numId w:val="168"/>
              </w:numPr>
              <w:tabs>
                <w:tab w:val="left" w:pos="690"/>
              </w:tabs>
              <w:spacing w:after="0" w:line="240" w:lineRule="auto"/>
              <w:contextualSpacing/>
              <w:rPr>
                <w:rFonts w:ascii="Calibri" w:eastAsia="Times New Roman" w:hAnsi="Calibri" w:cs="Calibri"/>
                <w:color w:val="000000" w:themeColor="text1"/>
                <w:sz w:val="21"/>
                <w:szCs w:val="21"/>
                <w:lang w:val="fr-CD" w:bidi="fr-FR"/>
              </w:rPr>
            </w:pPr>
            <w:r w:rsidRPr="00456F37">
              <w:rPr>
                <w:color w:val="000000" w:themeColor="text1"/>
                <w:sz w:val="21"/>
                <w:szCs w:val="21"/>
                <w:lang w:val="en"/>
              </w:rPr>
              <w:t>expérience</w:t>
            </w:r>
          </w:p>
          <w:p w14:paraId="1C702DFE" w14:textId="77777777" w:rsidR="00130D4B" w:rsidRPr="004C1538" w:rsidRDefault="00AD1590">
            <w:pPr>
              <w:numPr>
                <w:ilvl w:val="0"/>
                <w:numId w:val="168"/>
              </w:numPr>
              <w:tabs>
                <w:tab w:val="left" w:pos="690"/>
              </w:tabs>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 xml:space="preserve">Mauvaise expérience </w:t>
            </w:r>
            <w:r w:rsidRPr="00456F37">
              <w:rPr>
                <w:rFonts w:ascii="Wingdings" w:eastAsia="Wingdings" w:hAnsi="Wingdings" w:cs="Wingdings"/>
                <w:color w:val="000000" w:themeColor="text1"/>
                <w:sz w:val="21"/>
                <w:szCs w:val="21"/>
                <w:lang w:val="fr-CD" w:bidi="fr-FR"/>
              </w:rPr>
              <w:t xml:space="preserve">à </w:t>
            </w:r>
            <w:r w:rsidRPr="004C1538">
              <w:rPr>
                <w:i/>
                <w:color w:val="000000" w:themeColor="text1"/>
                <w:sz w:val="21"/>
                <w:szCs w:val="21"/>
                <w:lang w:val="fr-FR"/>
              </w:rPr>
              <w:t>aller à Q.8b</w:t>
            </w:r>
          </w:p>
          <w:p w14:paraId="16A13986" w14:textId="77777777" w:rsidR="00130D4B" w:rsidRPr="004C1538" w:rsidRDefault="00AD1590">
            <w:pPr>
              <w:numPr>
                <w:ilvl w:val="0"/>
                <w:numId w:val="168"/>
              </w:numPr>
              <w:tabs>
                <w:tab w:val="left" w:pos="690"/>
              </w:tabs>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 xml:space="preserve">Très mauvaise expérience </w:t>
            </w:r>
            <w:r w:rsidRPr="00456F37">
              <w:rPr>
                <w:rFonts w:ascii="Wingdings" w:eastAsia="Wingdings" w:hAnsi="Wingdings" w:cs="Wingdings"/>
                <w:color w:val="000000" w:themeColor="text1"/>
                <w:sz w:val="21"/>
                <w:szCs w:val="21"/>
                <w:lang w:val="fr-CD" w:bidi="fr-FR"/>
              </w:rPr>
              <w:t xml:space="preserve">à </w:t>
            </w:r>
            <w:r w:rsidRPr="004C1538">
              <w:rPr>
                <w:i/>
                <w:color w:val="000000" w:themeColor="text1"/>
                <w:sz w:val="21"/>
                <w:szCs w:val="21"/>
                <w:lang w:val="fr-FR"/>
              </w:rPr>
              <w:t>aller à Q.8b</w:t>
            </w:r>
          </w:p>
          <w:p w14:paraId="422891C3" w14:textId="77777777" w:rsidR="00130D4B" w:rsidRDefault="00AD1590">
            <w:pPr>
              <w:numPr>
                <w:ilvl w:val="0"/>
                <w:numId w:val="168"/>
              </w:numPr>
              <w:tabs>
                <w:tab w:val="left" w:pos="690"/>
              </w:tabs>
              <w:spacing w:after="0" w:line="240" w:lineRule="auto"/>
              <w:contextualSpacing/>
              <w:rPr>
                <w:rFonts w:ascii="Calibri" w:eastAsia="Times New Roman" w:hAnsi="Calibri" w:cs="Calibri"/>
                <w:color w:val="000000" w:themeColor="text1"/>
                <w:sz w:val="21"/>
                <w:szCs w:val="21"/>
                <w:lang w:val="fr-CD" w:bidi="fr-FR"/>
              </w:rPr>
            </w:pPr>
            <w:r>
              <w:rPr>
                <w:color w:val="000000" w:themeColor="text1"/>
                <w:spacing w:val="-10"/>
                <w:sz w:val="21"/>
                <w:szCs w:val="21"/>
                <w:lang w:val="en"/>
              </w:rPr>
              <w:t xml:space="preserve">Refuser </w:t>
            </w:r>
            <w:r w:rsidRPr="00456F37">
              <w:rPr>
                <w:color w:val="000000" w:themeColor="text1"/>
                <w:spacing w:val="-10"/>
                <w:sz w:val="21"/>
                <w:szCs w:val="21"/>
                <w:lang w:val="en"/>
              </w:rPr>
              <w:t>(ne pas lire)</w:t>
            </w:r>
          </w:p>
        </w:tc>
      </w:tr>
      <w:tr w:rsidR="00472130" w:rsidRPr="00022E8F" w14:paraId="248A2BA1" w14:textId="77777777" w:rsidTr="00D90017">
        <w:trPr>
          <w:cantSplit/>
          <w:trHeight w:val="755"/>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A811936" w14:textId="77777777" w:rsidR="00130D4B" w:rsidRDefault="00AD1590">
            <w:pPr>
              <w:spacing w:after="0" w:line="240" w:lineRule="auto"/>
              <w:ind w:left="245" w:hanging="245"/>
              <w:rPr>
                <w:rFonts w:eastAsiaTheme="minorEastAsia"/>
                <w:color w:val="000000" w:themeColor="text1"/>
                <w:sz w:val="21"/>
                <w:szCs w:val="21"/>
                <w:lang w:val="fr-CD" w:bidi="fr-FR"/>
              </w:rPr>
            </w:pPr>
            <w:r w:rsidRPr="004C1538">
              <w:rPr>
                <w:color w:val="000000" w:themeColor="text1"/>
                <w:sz w:val="21"/>
                <w:szCs w:val="21"/>
                <w:lang w:val="fr-FR"/>
              </w:rPr>
              <w:t xml:space="preserve">8. Vous qualifiez cette expérience de bonne. Pouvez-vous m'en dire plus à ce sujet ? </w:t>
            </w:r>
            <w:r w:rsidRPr="00B01B58">
              <w:rPr>
                <w:color w:val="000000" w:themeColor="text1"/>
                <w:sz w:val="21"/>
                <w:szCs w:val="21"/>
                <w:lang w:val="en"/>
              </w:rPr>
              <w:t xml:space="preserve">Quelle en </w:t>
            </w:r>
            <w:r>
              <w:rPr>
                <w:color w:val="000000" w:themeColor="text1"/>
                <w:sz w:val="21"/>
                <w:szCs w:val="21"/>
                <w:lang w:val="en"/>
              </w:rPr>
              <w:t xml:space="preserve">est la </w:t>
            </w:r>
            <w:r w:rsidRPr="00B01B58">
              <w:rPr>
                <w:color w:val="000000" w:themeColor="text1"/>
                <w:sz w:val="21"/>
                <w:szCs w:val="21"/>
                <w:lang w:val="en"/>
              </w:rPr>
              <w:t>raison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5B11524" w14:textId="77777777" w:rsidR="00130D4B" w:rsidRPr="004C1538" w:rsidRDefault="00AD1590">
            <w:pPr>
              <w:rPr>
                <w:i/>
                <w:iCs/>
                <w:lang w:val="fr-FR" w:bidi="fr-FR"/>
              </w:rPr>
            </w:pPr>
            <w:r w:rsidRPr="004C1538">
              <w:rPr>
                <w:i/>
                <w:lang w:val="fr-FR"/>
              </w:rPr>
              <w:t>Texte libre (écrire ce qui a été dit) :</w:t>
            </w:r>
          </w:p>
          <w:p w14:paraId="0584EED5" w14:textId="77777777" w:rsidR="00472130" w:rsidRPr="004C1538" w:rsidRDefault="00472130" w:rsidP="00466537">
            <w:pPr>
              <w:tabs>
                <w:tab w:val="left" w:pos="690"/>
              </w:tabs>
              <w:spacing w:after="0" w:line="240" w:lineRule="auto"/>
              <w:rPr>
                <w:b/>
                <w:i/>
                <w:color w:val="000000" w:themeColor="text1"/>
                <w:spacing w:val="-10"/>
                <w:lang w:val="fr-FR"/>
              </w:rPr>
            </w:pPr>
          </w:p>
          <w:p w14:paraId="57CB124E" w14:textId="77777777" w:rsidR="00130D4B" w:rsidRDefault="00AD1590">
            <w:pPr>
              <w:tabs>
                <w:tab w:val="left" w:pos="690"/>
              </w:tabs>
              <w:spacing w:after="0" w:line="240" w:lineRule="auto"/>
              <w:rPr>
                <w:rFonts w:ascii="Calibri" w:eastAsia="Times New Roman" w:hAnsi="Calibri" w:cs="Calibri"/>
                <w:b/>
                <w:bCs/>
                <w:i/>
                <w:iCs/>
                <w:color w:val="000000" w:themeColor="text1"/>
                <w:sz w:val="21"/>
                <w:szCs w:val="21"/>
                <w:lang w:val="fr-CD" w:bidi="fr-FR"/>
              </w:rPr>
            </w:pPr>
            <w:r w:rsidRPr="003A4CCA">
              <w:rPr>
                <w:b/>
                <w:i/>
                <w:color w:val="000000" w:themeColor="text1"/>
                <w:spacing w:val="-10"/>
                <w:lang w:val="en"/>
              </w:rPr>
              <w:t>PASSEZ À LA Q.9</w:t>
            </w:r>
          </w:p>
        </w:tc>
      </w:tr>
      <w:tr w:rsidR="00472130" w:rsidRPr="00E65B89" w14:paraId="3207D7F2" w14:textId="77777777" w:rsidTr="00D90017">
        <w:trPr>
          <w:cantSplit/>
          <w:trHeight w:val="872"/>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3B88B8A" w14:textId="77777777" w:rsidR="00130D4B" w:rsidRDefault="00AD1590">
            <w:pPr>
              <w:spacing w:after="0" w:line="240" w:lineRule="auto"/>
              <w:ind w:left="245" w:hanging="245"/>
              <w:rPr>
                <w:rFonts w:eastAsiaTheme="minorEastAsia"/>
                <w:color w:val="000000" w:themeColor="text1"/>
                <w:sz w:val="21"/>
                <w:szCs w:val="21"/>
                <w:lang w:val="fr-CD" w:bidi="fr-FR"/>
              </w:rPr>
            </w:pPr>
            <w:r w:rsidRPr="004C1538">
              <w:rPr>
                <w:color w:val="000000" w:themeColor="text1"/>
                <w:sz w:val="21"/>
                <w:szCs w:val="21"/>
                <w:lang w:val="fr-FR"/>
              </w:rPr>
              <w:t xml:space="preserve">8b. Vous qualifiez cette expérience de mauvaise. Pourriez-vous m'en dire plus à ce sujet ? </w:t>
            </w:r>
            <w:r w:rsidRPr="00B01B58">
              <w:rPr>
                <w:color w:val="000000" w:themeColor="text1"/>
                <w:sz w:val="21"/>
                <w:szCs w:val="21"/>
                <w:lang w:val="en"/>
              </w:rPr>
              <w:t>Quelle en est la raison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9CE14FC" w14:textId="77777777" w:rsidR="00130D4B" w:rsidRPr="004C1538" w:rsidRDefault="00AD1590">
            <w:pPr>
              <w:rPr>
                <w:rFonts w:eastAsia="Carlito" w:cstheme="minorHAnsi"/>
                <w:i/>
                <w:iCs/>
                <w:spacing w:val="-8"/>
                <w:szCs w:val="20"/>
                <w:lang w:val="fr-FR"/>
              </w:rPr>
            </w:pPr>
            <w:r w:rsidRPr="004C1538">
              <w:rPr>
                <w:i/>
                <w:lang w:val="fr-FR"/>
              </w:rPr>
              <w:t>Texte libre (écrire ce qui a été dit) :</w:t>
            </w:r>
          </w:p>
        </w:tc>
      </w:tr>
      <w:tr w:rsidR="00472130" w:rsidRPr="00B01B58" w14:paraId="545B239D" w14:textId="77777777" w:rsidTr="00D90017">
        <w:trPr>
          <w:cantSplit/>
          <w:trHeight w:val="2016"/>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1F434EE" w14:textId="77777777" w:rsidR="00130D4B" w:rsidRPr="004C1538" w:rsidRDefault="00AD1590">
            <w:pPr>
              <w:numPr>
                <w:ilvl w:val="0"/>
                <w:numId w:val="121"/>
              </w:numPr>
              <w:spacing w:after="0" w:line="240" w:lineRule="auto"/>
              <w:ind w:left="240" w:hanging="240"/>
              <w:contextualSpacing/>
              <w:rPr>
                <w:rFonts w:eastAsiaTheme="minorEastAsia"/>
                <w:color w:val="000000" w:themeColor="text1"/>
                <w:sz w:val="21"/>
                <w:szCs w:val="21"/>
                <w:lang w:val="fr-FR"/>
              </w:rPr>
            </w:pPr>
            <w:r w:rsidRPr="004C1538">
              <w:rPr>
                <w:color w:val="000000" w:themeColor="text1"/>
                <w:sz w:val="21"/>
                <w:szCs w:val="21"/>
                <w:lang w:val="fr-FR"/>
              </w:rPr>
              <w:t>Quelle est l'opinion des autres membres de votre communauté sur l'</w:t>
            </w:r>
            <w:r w:rsidRPr="004C1538">
              <w:rPr>
                <w:b/>
                <w:bCs/>
                <w:color w:val="000000" w:themeColor="text1"/>
                <w:sz w:val="21"/>
                <w:szCs w:val="21"/>
                <w:lang w:val="fr-FR"/>
              </w:rPr>
              <w:t xml:space="preserve">équipe d'intervention Ebola </w:t>
            </w:r>
            <w:r w:rsidRPr="004C1538">
              <w:rPr>
                <w:color w:val="000000" w:themeColor="text1"/>
                <w:sz w:val="21"/>
                <w:szCs w:val="21"/>
                <w:lang w:val="fr-FR"/>
              </w:rPr>
              <w:t>?</w:t>
            </w:r>
          </w:p>
          <w:p w14:paraId="409F7C62" w14:textId="77777777" w:rsidR="00472130" w:rsidRPr="004C1538" w:rsidRDefault="00472130" w:rsidP="00466537">
            <w:pPr>
              <w:spacing w:after="0" w:line="240" w:lineRule="auto"/>
              <w:rPr>
                <w:rFonts w:eastAsiaTheme="minorEastAsia"/>
                <w:color w:val="000000" w:themeColor="text1"/>
                <w:sz w:val="21"/>
                <w:szCs w:val="21"/>
                <w:lang w:val="fr-FR" w:bidi="fr-FR"/>
              </w:rPr>
            </w:pP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173810F" w14:textId="77777777" w:rsidR="00130D4B" w:rsidRPr="004C1538" w:rsidRDefault="00AD1590">
            <w:pPr>
              <w:tabs>
                <w:tab w:val="left" w:pos="690"/>
              </w:tabs>
              <w:spacing w:after="0" w:line="240" w:lineRule="auto"/>
              <w:rPr>
                <w:rFonts w:eastAsiaTheme="minorEastAsia"/>
                <w:b/>
                <w:bCs/>
                <w:i/>
                <w:iCs/>
                <w:color w:val="000000" w:themeColor="text1"/>
                <w:spacing w:val="-8"/>
                <w:sz w:val="21"/>
                <w:szCs w:val="21"/>
                <w:lang w:val="fr-FR" w:bidi="fr-FR"/>
              </w:rPr>
            </w:pPr>
            <w:r w:rsidRPr="004C1538">
              <w:rPr>
                <w:b/>
                <w:i/>
                <w:color w:val="000000" w:themeColor="text1"/>
                <w:sz w:val="21"/>
                <w:szCs w:val="21"/>
                <w:lang w:val="fr-FR"/>
              </w:rPr>
              <w:t>(</w:t>
            </w:r>
            <w:r w:rsidRPr="004C1538">
              <w:rPr>
                <w:b/>
                <w:i/>
                <w:color w:val="000000" w:themeColor="text1"/>
                <w:spacing w:val="-8"/>
                <w:sz w:val="21"/>
                <w:szCs w:val="21"/>
                <w:lang w:val="fr-FR"/>
              </w:rPr>
              <w:t>Ne lisez pas les choix de réponses, cochez tout ce qui s'applique)</w:t>
            </w:r>
          </w:p>
          <w:p w14:paraId="072B04E7" w14:textId="77777777" w:rsidR="00130D4B" w:rsidRPr="004C1538" w:rsidRDefault="00AD1590">
            <w:pPr>
              <w:pStyle w:val="ListParagraph"/>
              <w:numPr>
                <w:ilvl w:val="0"/>
                <w:numId w:val="175"/>
              </w:numPr>
              <w:contextualSpacing/>
              <w:rPr>
                <w:rFonts w:eastAsia="Times New Roman"/>
                <w:color w:val="000000" w:themeColor="text1"/>
                <w:lang w:val="fr-FR"/>
              </w:rPr>
            </w:pPr>
            <w:r w:rsidRPr="004C1538">
              <w:rPr>
                <w:color w:val="000000" w:themeColor="text1"/>
                <w:lang w:val="fr-FR"/>
              </w:rPr>
              <w:t>Ils disent que c'est une bonne chose</w:t>
            </w:r>
          </w:p>
          <w:p w14:paraId="1867CD57" w14:textId="77777777" w:rsidR="00130D4B" w:rsidRPr="004C1538" w:rsidRDefault="00AD1590">
            <w:pPr>
              <w:pStyle w:val="ListParagraph"/>
              <w:numPr>
                <w:ilvl w:val="0"/>
                <w:numId w:val="175"/>
              </w:numPr>
              <w:contextualSpacing/>
              <w:rPr>
                <w:rFonts w:eastAsia="Times New Roman"/>
                <w:color w:val="000000" w:themeColor="text1"/>
                <w:lang w:val="fr-FR" w:bidi="fr-FR"/>
              </w:rPr>
            </w:pPr>
            <w:r w:rsidRPr="004C1538">
              <w:rPr>
                <w:color w:val="000000" w:themeColor="text1"/>
                <w:lang w:val="fr-FR"/>
              </w:rPr>
              <w:t>Ils disent qu'ils le font pour l'argent</w:t>
            </w:r>
          </w:p>
          <w:p w14:paraId="613D37A7" w14:textId="77777777" w:rsidR="00130D4B" w:rsidRPr="004C1538" w:rsidRDefault="00AD1590">
            <w:pPr>
              <w:pStyle w:val="ListParagraph"/>
              <w:numPr>
                <w:ilvl w:val="0"/>
                <w:numId w:val="175"/>
              </w:numPr>
              <w:contextualSpacing/>
              <w:rPr>
                <w:rFonts w:eastAsia="Times New Roman"/>
                <w:color w:val="000000" w:themeColor="text1"/>
                <w:lang w:val="fr-FR" w:bidi="fr-FR"/>
              </w:rPr>
            </w:pPr>
            <w:r w:rsidRPr="004C1538">
              <w:rPr>
                <w:color w:val="000000" w:themeColor="text1"/>
                <w:lang w:val="fr-FR"/>
              </w:rPr>
              <w:t>Ils disent qu'ils infectent les gens avec le virus Ebola.</w:t>
            </w:r>
          </w:p>
          <w:p w14:paraId="048CF297" w14:textId="77777777" w:rsidR="00130D4B" w:rsidRPr="004C1538" w:rsidRDefault="00AD1590">
            <w:pPr>
              <w:pStyle w:val="ListParagraph"/>
              <w:numPr>
                <w:ilvl w:val="0"/>
                <w:numId w:val="175"/>
              </w:numPr>
              <w:contextualSpacing/>
              <w:rPr>
                <w:rFonts w:eastAsia="Times New Roman"/>
                <w:color w:val="000000" w:themeColor="text1"/>
                <w:lang w:val="fr-FR" w:bidi="fr-FR"/>
              </w:rPr>
            </w:pPr>
            <w:r w:rsidRPr="004C1538">
              <w:rPr>
                <w:color w:val="000000" w:themeColor="text1"/>
                <w:lang w:val="fr-FR"/>
              </w:rPr>
              <w:t>Ils affirment que les équipes d'intervention désignent chaque personne malade comme étant atteinte d'Ebola.</w:t>
            </w:r>
          </w:p>
          <w:p w14:paraId="2E433411" w14:textId="77777777" w:rsidR="00130D4B" w:rsidRDefault="00AD1590">
            <w:pPr>
              <w:pStyle w:val="ListParagraph"/>
              <w:numPr>
                <w:ilvl w:val="0"/>
                <w:numId w:val="175"/>
              </w:numPr>
              <w:contextualSpacing/>
              <w:rPr>
                <w:rFonts w:eastAsia="Times New Roman"/>
                <w:color w:val="000000" w:themeColor="text1"/>
                <w:lang w:val="fr-CD" w:bidi="fr-FR"/>
              </w:rPr>
            </w:pPr>
            <w:r w:rsidRPr="000B0AA9">
              <w:rPr>
                <w:color w:val="000000" w:themeColor="text1"/>
                <w:lang w:val="en"/>
              </w:rPr>
              <w:t>Je ne sais pas</w:t>
            </w:r>
          </w:p>
          <w:p w14:paraId="63314644" w14:textId="77777777" w:rsidR="00130D4B" w:rsidRDefault="00AD1590">
            <w:pPr>
              <w:pStyle w:val="ListParagraph"/>
              <w:numPr>
                <w:ilvl w:val="0"/>
                <w:numId w:val="175"/>
              </w:numPr>
              <w:contextualSpacing/>
              <w:rPr>
                <w:rFonts w:eastAsia="Times New Roman"/>
                <w:color w:val="000000" w:themeColor="text1"/>
                <w:lang w:val="fr-CD" w:bidi="fr-FR"/>
              </w:rPr>
            </w:pPr>
            <w:r w:rsidRPr="000B0AA9">
              <w:rPr>
                <w:color w:val="000000" w:themeColor="text1"/>
                <w:lang w:val="en"/>
              </w:rPr>
              <w:t>Ils ne disent rien</w:t>
            </w:r>
          </w:p>
          <w:p w14:paraId="74619397" w14:textId="77777777" w:rsidR="00130D4B" w:rsidRDefault="00AD1590">
            <w:pPr>
              <w:pStyle w:val="ListParagraph"/>
              <w:numPr>
                <w:ilvl w:val="0"/>
                <w:numId w:val="175"/>
              </w:numPr>
              <w:contextualSpacing/>
              <w:rPr>
                <w:rFonts w:eastAsia="Times New Roman"/>
                <w:color w:val="000000" w:themeColor="text1"/>
                <w:lang w:val="fr-CD" w:bidi="fr-FR"/>
              </w:rPr>
            </w:pPr>
            <w:r w:rsidRPr="003A3B84">
              <w:rPr>
                <w:color w:val="000000" w:themeColor="text1"/>
                <w:lang w:val="en"/>
              </w:rPr>
              <w:t>Autre (</w:t>
            </w:r>
            <w:r w:rsidRPr="003A3B84">
              <w:rPr>
                <w:i/>
                <w:color w:val="000000" w:themeColor="text1"/>
                <w:lang w:val="en"/>
              </w:rPr>
              <w:t>préciser</w:t>
            </w:r>
            <w:r w:rsidRPr="003A3B84">
              <w:rPr>
                <w:color w:val="000000" w:themeColor="text1"/>
                <w:lang w:val="en"/>
              </w:rPr>
              <w:t>) : ____________</w:t>
            </w:r>
          </w:p>
          <w:p w14:paraId="5E67EF7B" w14:textId="77777777" w:rsidR="00130D4B" w:rsidRDefault="00AD1590">
            <w:pPr>
              <w:pStyle w:val="ListParagraph"/>
              <w:numPr>
                <w:ilvl w:val="0"/>
                <w:numId w:val="175"/>
              </w:numPr>
              <w:contextualSpacing/>
              <w:rPr>
                <w:rFonts w:eastAsia="Times New Roman"/>
                <w:i/>
                <w:iCs/>
                <w:color w:val="000000" w:themeColor="text1"/>
                <w:lang w:val="fr-CD" w:bidi="fr-FR"/>
              </w:rPr>
            </w:pPr>
            <w:r>
              <w:rPr>
                <w:i/>
                <w:color w:val="000000" w:themeColor="text1"/>
                <w:lang w:val="en"/>
              </w:rPr>
              <w:t xml:space="preserve">Refuser </w:t>
            </w:r>
            <w:r w:rsidRPr="000B0AA9">
              <w:rPr>
                <w:i/>
                <w:color w:val="000000" w:themeColor="text1"/>
                <w:lang w:val="en"/>
              </w:rPr>
              <w:t>(ne pas lire)</w:t>
            </w:r>
          </w:p>
        </w:tc>
      </w:tr>
      <w:tr w:rsidR="00472130" w:rsidRPr="00045504" w14:paraId="015DC348" w14:textId="77777777" w:rsidTr="00D90017">
        <w:trPr>
          <w:cantSplit/>
          <w:trHeight w:val="413"/>
        </w:trPr>
        <w:tc>
          <w:tcPr>
            <w:tcW w:w="990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tcMar>
              <w:top w:w="0" w:type="dxa"/>
              <w:left w:w="115" w:type="dxa"/>
              <w:bottom w:w="0" w:type="dxa"/>
              <w:right w:w="115" w:type="dxa"/>
            </w:tcMar>
            <w:vAlign w:val="center"/>
          </w:tcPr>
          <w:p w14:paraId="47722762" w14:textId="77777777" w:rsidR="00130D4B" w:rsidRDefault="00AD1590">
            <w:pPr>
              <w:widowControl w:val="0"/>
              <w:autoSpaceDE w:val="0"/>
              <w:autoSpaceDN w:val="0"/>
              <w:spacing w:after="0" w:line="240" w:lineRule="auto"/>
              <w:rPr>
                <w:rFonts w:eastAsia="Carlito" w:cstheme="minorHAnsi"/>
                <w:caps/>
                <w:color w:val="000000" w:themeColor="text1"/>
                <w:spacing w:val="-8"/>
                <w:sz w:val="21"/>
                <w:szCs w:val="20"/>
                <w:lang w:val="fr-CD"/>
              </w:rPr>
            </w:pPr>
            <w:r w:rsidRPr="00045504">
              <w:rPr>
                <w:b/>
                <w:caps/>
                <w:lang w:val="en"/>
              </w:rPr>
              <w:t>Centre de traitement Ebola</w:t>
            </w:r>
          </w:p>
        </w:tc>
      </w:tr>
      <w:tr w:rsidR="00472130" w:rsidRPr="00E65B89" w14:paraId="36638CF3" w14:textId="77777777" w:rsidTr="00D90017">
        <w:trPr>
          <w:cantSplit/>
          <w:trHeight w:val="413"/>
        </w:trPr>
        <w:tc>
          <w:tcPr>
            <w:tcW w:w="990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05194B1F" w14:textId="77777777" w:rsidR="00130D4B" w:rsidRPr="004C1538" w:rsidRDefault="00AD1590">
            <w:pPr>
              <w:widowControl w:val="0"/>
              <w:autoSpaceDE w:val="0"/>
              <w:autoSpaceDN w:val="0"/>
              <w:spacing w:after="0" w:line="240" w:lineRule="auto"/>
              <w:rPr>
                <w:rFonts w:eastAsia="Carlito" w:cstheme="minorHAnsi"/>
                <w:color w:val="000000" w:themeColor="text1"/>
                <w:spacing w:val="-8"/>
                <w:sz w:val="21"/>
                <w:szCs w:val="20"/>
                <w:lang w:val="fr-FR"/>
              </w:rPr>
            </w:pPr>
            <w:r w:rsidRPr="004C1538">
              <w:rPr>
                <w:b/>
                <w:i/>
                <w:caps/>
                <w:lang w:val="fr-FR"/>
              </w:rPr>
              <w:t xml:space="preserve">(Lire le texte) : </w:t>
            </w:r>
            <w:r w:rsidRPr="004C1538">
              <w:rPr>
                <w:lang w:val="fr-FR"/>
              </w:rPr>
              <w:t>Lorsqu'une personne est identifiée comme pouvant être infectée par le virus Ebola, l'équipe d'intervention l'emmène pour des tests et un traitement dans un hôpital spécialisé appelé Centre de traitement Ebola (CTE).</w:t>
            </w:r>
          </w:p>
        </w:tc>
      </w:tr>
      <w:tr w:rsidR="00472130" w:rsidRPr="00F02D76" w14:paraId="7FC52480" w14:textId="77777777" w:rsidTr="00D90017">
        <w:trPr>
          <w:cantSplit/>
          <w:trHeight w:val="1061"/>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4231D74" w14:textId="77777777" w:rsidR="00130D4B" w:rsidRPr="004C1538" w:rsidRDefault="00AD1590">
            <w:pPr>
              <w:numPr>
                <w:ilvl w:val="0"/>
                <w:numId w:val="121"/>
              </w:numPr>
              <w:spacing w:after="0" w:line="240" w:lineRule="auto"/>
              <w:ind w:left="330" w:hanging="330"/>
              <w:contextualSpacing/>
              <w:rPr>
                <w:rFonts w:eastAsiaTheme="minorEastAsia"/>
                <w:color w:val="000000" w:themeColor="text1"/>
                <w:spacing w:val="-4"/>
                <w:sz w:val="21"/>
                <w:szCs w:val="21"/>
                <w:lang w:val="fr-FR" w:bidi="fr-FR"/>
              </w:rPr>
            </w:pPr>
            <w:r w:rsidRPr="004C1538">
              <w:rPr>
                <w:color w:val="000000" w:themeColor="text1"/>
                <w:spacing w:val="-4"/>
                <w:sz w:val="21"/>
                <w:szCs w:val="21"/>
                <w:lang w:val="fr-FR"/>
              </w:rPr>
              <w:t>Connaissez-vous un centre de traitement Ebola (CTE) dans votre localité/village/ville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22DB731" w14:textId="77777777" w:rsidR="00130D4B" w:rsidRDefault="00AD1590">
            <w:pPr>
              <w:numPr>
                <w:ilvl w:val="0"/>
                <w:numId w:val="130"/>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Oui</w:t>
            </w:r>
          </w:p>
          <w:p w14:paraId="5ED9BAA6" w14:textId="77777777" w:rsidR="00130D4B" w:rsidRDefault="00AD1590">
            <w:pPr>
              <w:numPr>
                <w:ilvl w:val="0"/>
                <w:numId w:val="130"/>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Non</w:t>
            </w:r>
            <w:r w:rsidRPr="00BB1FD9">
              <w:rPr>
                <w:color w:val="000000" w:themeColor="text1"/>
                <w:sz w:val="21"/>
                <w:szCs w:val="21"/>
                <w:lang w:val="en"/>
              </w:rPr>
              <w:sym w:font="Wingdings" w:char="F0E0"/>
            </w:r>
            <w:r w:rsidRPr="00401520">
              <w:rPr>
                <w:i/>
                <w:color w:val="000000" w:themeColor="text1"/>
                <w:lang w:val="en"/>
              </w:rPr>
              <w:t xml:space="preserve"> passez à Q.17</w:t>
            </w:r>
          </w:p>
          <w:p w14:paraId="61DA6937" w14:textId="77777777" w:rsidR="00130D4B" w:rsidRPr="004C1538" w:rsidRDefault="00AD1590">
            <w:pPr>
              <w:numPr>
                <w:ilvl w:val="0"/>
                <w:numId w:val="130"/>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Je ne sais pas</w:t>
            </w:r>
            <w:r w:rsidRPr="00BB1FD9">
              <w:rPr>
                <w:color w:val="000000" w:themeColor="text1"/>
                <w:sz w:val="21"/>
                <w:szCs w:val="21"/>
                <w:lang w:val="en"/>
              </w:rPr>
              <w:sym w:font="Wingdings" w:char="F0E0"/>
            </w:r>
            <w:r w:rsidRPr="004C1538">
              <w:rPr>
                <w:i/>
                <w:color w:val="000000" w:themeColor="text1"/>
                <w:lang w:val="fr-FR"/>
              </w:rPr>
              <w:t xml:space="preserve"> passez à Q.17</w:t>
            </w:r>
          </w:p>
          <w:p w14:paraId="130346F0" w14:textId="77777777" w:rsidR="00130D4B" w:rsidRDefault="00AD1590">
            <w:pPr>
              <w:numPr>
                <w:ilvl w:val="0"/>
                <w:numId w:val="130"/>
              </w:numPr>
              <w:spacing w:after="0" w:line="240" w:lineRule="auto"/>
              <w:contextualSpacing/>
              <w:rPr>
                <w:rFonts w:ascii="Calibri" w:eastAsia="Times New Roman" w:hAnsi="Calibri" w:cs="Calibri"/>
                <w:i/>
                <w:iCs/>
                <w:color w:val="000000" w:themeColor="text1"/>
                <w:sz w:val="21"/>
                <w:szCs w:val="21"/>
                <w:lang w:val="fr-CD" w:bidi="fr-FR"/>
              </w:rPr>
            </w:pPr>
            <w:r>
              <w:rPr>
                <w:i/>
                <w:color w:val="000000" w:themeColor="text1"/>
                <w:sz w:val="21"/>
                <w:szCs w:val="21"/>
                <w:lang w:val="en"/>
              </w:rPr>
              <w:t xml:space="preserve">Refuser </w:t>
            </w:r>
            <w:r w:rsidRPr="00401520">
              <w:rPr>
                <w:i/>
                <w:color w:val="000000" w:themeColor="text1"/>
                <w:sz w:val="21"/>
                <w:szCs w:val="21"/>
                <w:lang w:val="en"/>
              </w:rPr>
              <w:t>(ne pas lire)</w:t>
            </w:r>
          </w:p>
        </w:tc>
      </w:tr>
      <w:tr w:rsidR="00472130" w:rsidRPr="00F02D76" w14:paraId="65C9FD08" w14:textId="77777777" w:rsidTr="00D90017">
        <w:trPr>
          <w:cantSplit/>
          <w:trHeight w:val="100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9162EFF" w14:textId="77777777" w:rsidR="00130D4B" w:rsidRPr="004C1538" w:rsidRDefault="00AD1590">
            <w:pPr>
              <w:numPr>
                <w:ilvl w:val="0"/>
                <w:numId w:val="121"/>
              </w:numPr>
              <w:spacing w:after="0" w:line="240" w:lineRule="auto"/>
              <w:ind w:left="330" w:hanging="330"/>
              <w:contextualSpacing/>
              <w:rPr>
                <w:rFonts w:eastAsiaTheme="minorEastAsia"/>
                <w:color w:val="000000" w:themeColor="text1"/>
                <w:sz w:val="21"/>
                <w:szCs w:val="21"/>
                <w:lang w:val="fr-FR" w:bidi="fr-FR"/>
              </w:rPr>
            </w:pPr>
            <w:r w:rsidRPr="004C1538">
              <w:rPr>
                <w:color w:val="000000" w:themeColor="text1"/>
                <w:sz w:val="21"/>
                <w:szCs w:val="21"/>
                <w:lang w:val="fr-FR"/>
              </w:rPr>
              <w:lastRenderedPageBreak/>
              <w:t>Si c'est le cas, avez-vous visité le CTE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315C713" w14:textId="77777777" w:rsidR="00130D4B" w:rsidRDefault="00AD1590">
            <w:pPr>
              <w:numPr>
                <w:ilvl w:val="0"/>
                <w:numId w:val="131"/>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Oui</w:t>
            </w:r>
          </w:p>
          <w:p w14:paraId="258306F6" w14:textId="77777777" w:rsidR="00130D4B" w:rsidRDefault="00AD1590">
            <w:pPr>
              <w:numPr>
                <w:ilvl w:val="0"/>
                <w:numId w:val="131"/>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Non</w:t>
            </w:r>
            <w:r w:rsidRPr="00BB1FD9">
              <w:rPr>
                <w:color w:val="000000" w:themeColor="text1"/>
                <w:sz w:val="21"/>
                <w:szCs w:val="21"/>
                <w:lang w:val="en"/>
              </w:rPr>
              <w:sym w:font="Wingdings" w:char="F0E0"/>
            </w:r>
            <w:r w:rsidRPr="00401520">
              <w:rPr>
                <w:i/>
                <w:color w:val="000000" w:themeColor="text1"/>
                <w:lang w:val="en"/>
              </w:rPr>
              <w:t xml:space="preserve"> passez à Q.15</w:t>
            </w:r>
          </w:p>
          <w:p w14:paraId="2EAEC3F0" w14:textId="77777777" w:rsidR="00130D4B" w:rsidRPr="004C1538" w:rsidRDefault="00AD1590">
            <w:pPr>
              <w:numPr>
                <w:ilvl w:val="0"/>
                <w:numId w:val="131"/>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Je ne sais pas</w:t>
            </w:r>
            <w:r w:rsidRPr="00BB1FD9">
              <w:rPr>
                <w:color w:val="000000" w:themeColor="text1"/>
                <w:sz w:val="21"/>
                <w:szCs w:val="21"/>
                <w:lang w:val="en"/>
              </w:rPr>
              <w:sym w:font="Wingdings" w:char="F0E0"/>
            </w:r>
            <w:r w:rsidRPr="004C1538">
              <w:rPr>
                <w:i/>
                <w:color w:val="000000" w:themeColor="text1"/>
                <w:lang w:val="fr-FR"/>
              </w:rPr>
              <w:t xml:space="preserve"> passez à Q.15</w:t>
            </w:r>
          </w:p>
          <w:p w14:paraId="019FAD5A" w14:textId="77777777" w:rsidR="00130D4B" w:rsidRDefault="00AD1590">
            <w:pPr>
              <w:numPr>
                <w:ilvl w:val="0"/>
                <w:numId w:val="131"/>
              </w:numPr>
              <w:spacing w:after="0" w:line="240" w:lineRule="auto"/>
              <w:contextualSpacing/>
              <w:rPr>
                <w:rFonts w:ascii="Calibri" w:eastAsia="Times New Roman" w:hAnsi="Calibri" w:cs="Calibri"/>
                <w:i/>
                <w:iCs/>
                <w:color w:val="000000" w:themeColor="text1"/>
                <w:sz w:val="21"/>
                <w:szCs w:val="21"/>
                <w:lang w:val="fr-CD" w:bidi="fr-FR"/>
              </w:rPr>
            </w:pPr>
            <w:r>
              <w:rPr>
                <w:i/>
                <w:color w:val="000000" w:themeColor="text1"/>
                <w:sz w:val="21"/>
                <w:szCs w:val="21"/>
                <w:lang w:val="en"/>
              </w:rPr>
              <w:t xml:space="preserve">Refuser </w:t>
            </w:r>
            <w:r w:rsidRPr="00401520">
              <w:rPr>
                <w:i/>
                <w:color w:val="000000" w:themeColor="text1"/>
                <w:sz w:val="21"/>
                <w:szCs w:val="21"/>
                <w:lang w:val="en"/>
              </w:rPr>
              <w:t>(ne pas lire)</w:t>
            </w:r>
          </w:p>
        </w:tc>
      </w:tr>
      <w:tr w:rsidR="00472130" w:rsidRPr="00F57CA6" w14:paraId="0315BDD6" w14:textId="77777777" w:rsidTr="00D90017">
        <w:trPr>
          <w:cantSplit/>
          <w:trHeight w:val="100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0FD039D" w14:textId="77777777" w:rsidR="00130D4B" w:rsidRPr="004C1538" w:rsidRDefault="00AD1590">
            <w:pPr>
              <w:numPr>
                <w:ilvl w:val="0"/>
                <w:numId w:val="121"/>
              </w:numPr>
              <w:spacing w:after="0" w:line="240" w:lineRule="auto"/>
              <w:ind w:left="330" w:hanging="330"/>
              <w:contextualSpacing/>
              <w:rPr>
                <w:lang w:val="fr-FR" w:bidi="fr-FR"/>
              </w:rPr>
            </w:pPr>
            <w:r w:rsidRPr="004C1538">
              <w:rPr>
                <w:color w:val="000000" w:themeColor="text1"/>
                <w:sz w:val="21"/>
                <w:szCs w:val="21"/>
                <w:lang w:val="fr-FR"/>
              </w:rPr>
              <w:t xml:space="preserve">Pourquoi avez-vous choisi l'ETC ? </w:t>
            </w:r>
          </w:p>
          <w:p w14:paraId="55804599" w14:textId="77777777" w:rsidR="00472130" w:rsidRPr="004C1538" w:rsidRDefault="00472130" w:rsidP="00466537">
            <w:pPr>
              <w:spacing w:after="0" w:line="240" w:lineRule="auto"/>
              <w:contextualSpacing/>
              <w:rPr>
                <w:rFonts w:eastAsiaTheme="minorEastAsia"/>
                <w:color w:val="000000" w:themeColor="text1"/>
                <w:sz w:val="21"/>
                <w:szCs w:val="21"/>
                <w:lang w:val="fr-FR" w:bidi="fr-FR"/>
              </w:rPr>
            </w:pPr>
          </w:p>
          <w:p w14:paraId="34FAD4D3" w14:textId="77777777" w:rsidR="00472130" w:rsidRPr="004C1538" w:rsidRDefault="00472130" w:rsidP="00466537">
            <w:pPr>
              <w:spacing w:after="0" w:line="240" w:lineRule="auto"/>
              <w:contextualSpacing/>
              <w:rPr>
                <w:lang w:val="fr-FR" w:bidi="fr-FR"/>
              </w:rPr>
            </w:pP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5C37F1E" w14:textId="77777777" w:rsidR="00130D4B" w:rsidRDefault="00AD1590">
            <w:pPr>
              <w:tabs>
                <w:tab w:val="left" w:pos="690"/>
              </w:tabs>
              <w:spacing w:after="0" w:line="240" w:lineRule="auto"/>
              <w:rPr>
                <w:rFonts w:eastAsiaTheme="minorEastAsia"/>
                <w:b/>
                <w:bCs/>
                <w:i/>
                <w:iCs/>
                <w:color w:val="000000" w:themeColor="text1"/>
                <w:sz w:val="21"/>
                <w:szCs w:val="21"/>
                <w:lang w:val="fr-CD" w:bidi="fr-FR"/>
              </w:rPr>
            </w:pPr>
            <w:r w:rsidRPr="004C1538">
              <w:rPr>
                <w:b/>
                <w:i/>
                <w:color w:val="000000" w:themeColor="text1"/>
                <w:sz w:val="21"/>
                <w:szCs w:val="21"/>
                <w:lang w:val="fr-FR"/>
              </w:rPr>
              <w:t>(Cochez toutes les réponses pertinentes)</w:t>
            </w:r>
          </w:p>
          <w:p w14:paraId="07F05AEC" w14:textId="77777777" w:rsidR="00130D4B" w:rsidRPr="004C1538" w:rsidRDefault="00AD1590">
            <w:pPr>
              <w:numPr>
                <w:ilvl w:val="0"/>
                <w:numId w:val="169"/>
              </w:numPr>
              <w:spacing w:after="0" w:line="240" w:lineRule="auto"/>
              <w:contextualSpacing/>
              <w:rPr>
                <w:rFonts w:eastAsia="Times New Roman" w:cs="Calibri"/>
                <w:color w:val="000000" w:themeColor="text1"/>
                <w:spacing w:val="-2"/>
                <w:sz w:val="21"/>
                <w:szCs w:val="21"/>
                <w:lang w:val="fr-FR" w:bidi="fr-FR"/>
              </w:rPr>
            </w:pPr>
            <w:r w:rsidRPr="004C1538">
              <w:rPr>
                <w:color w:val="000000" w:themeColor="text1"/>
                <w:spacing w:val="-2"/>
                <w:sz w:val="21"/>
                <w:szCs w:val="21"/>
                <w:lang w:val="fr-FR"/>
              </w:rPr>
              <w:t>J'ai participé à une visite de la communauté ou à une journée portes ouvertes à l'ETC</w:t>
            </w:r>
          </w:p>
          <w:p w14:paraId="2ADCCBFA" w14:textId="77777777" w:rsidR="00130D4B" w:rsidRPr="004C1538" w:rsidRDefault="00AD1590">
            <w:pPr>
              <w:numPr>
                <w:ilvl w:val="0"/>
                <w:numId w:val="169"/>
              </w:numPr>
              <w:spacing w:after="0" w:line="240" w:lineRule="auto"/>
              <w:contextualSpacing/>
              <w:rPr>
                <w:rFonts w:eastAsia="Times New Roman" w:cs="Calibri"/>
                <w:color w:val="000000" w:themeColor="text1"/>
                <w:sz w:val="21"/>
                <w:szCs w:val="21"/>
                <w:lang w:val="fr-FR" w:bidi="fr-FR"/>
              </w:rPr>
            </w:pPr>
            <w:r w:rsidRPr="004C1538">
              <w:rPr>
                <w:color w:val="000000" w:themeColor="text1"/>
                <w:sz w:val="21"/>
                <w:szCs w:val="21"/>
                <w:lang w:val="fr-FR"/>
              </w:rPr>
              <w:t>J'ai rendu visite à un membre de ma famille ou à un ami à l'ETC</w:t>
            </w:r>
          </w:p>
          <w:p w14:paraId="738A1128" w14:textId="77777777" w:rsidR="00130D4B" w:rsidRPr="004C1538" w:rsidRDefault="00AD1590">
            <w:pPr>
              <w:numPr>
                <w:ilvl w:val="0"/>
                <w:numId w:val="169"/>
              </w:numPr>
              <w:spacing w:after="0" w:line="240" w:lineRule="auto"/>
              <w:contextualSpacing/>
              <w:rPr>
                <w:rFonts w:eastAsia="Times New Roman" w:cs="Calibri"/>
                <w:color w:val="000000" w:themeColor="text1"/>
                <w:sz w:val="21"/>
                <w:szCs w:val="21"/>
                <w:lang w:val="fr-FR" w:bidi="fr-FR"/>
              </w:rPr>
            </w:pPr>
            <w:r w:rsidRPr="004C1538">
              <w:rPr>
                <w:color w:val="000000" w:themeColor="text1"/>
                <w:sz w:val="21"/>
                <w:szCs w:val="21"/>
                <w:lang w:val="fr-FR"/>
              </w:rPr>
              <w:t>J'étais présent en tant qu'orateur ou bénévole à l'ETC</w:t>
            </w:r>
          </w:p>
          <w:p w14:paraId="12C1157C" w14:textId="77777777" w:rsidR="00130D4B" w:rsidRPr="004C1538" w:rsidRDefault="00AD1590">
            <w:pPr>
              <w:numPr>
                <w:ilvl w:val="0"/>
                <w:numId w:val="169"/>
              </w:numPr>
              <w:spacing w:after="0" w:line="240" w:lineRule="auto"/>
              <w:contextualSpacing/>
              <w:rPr>
                <w:rFonts w:eastAsia="Times New Roman" w:cs="Calibri"/>
                <w:color w:val="000000" w:themeColor="text1"/>
                <w:sz w:val="21"/>
                <w:szCs w:val="21"/>
                <w:lang w:val="fr-FR" w:bidi="fr-FR"/>
              </w:rPr>
            </w:pPr>
            <w:r w:rsidRPr="004C1538">
              <w:rPr>
                <w:color w:val="000000" w:themeColor="text1"/>
                <w:sz w:val="21"/>
                <w:szCs w:val="21"/>
                <w:lang w:val="fr-FR"/>
              </w:rPr>
              <w:t>J'ai été un patient atteint d'Ebola</w:t>
            </w:r>
          </w:p>
          <w:p w14:paraId="1461E388" w14:textId="77777777" w:rsidR="00130D4B" w:rsidRDefault="00AD1590">
            <w:pPr>
              <w:numPr>
                <w:ilvl w:val="0"/>
                <w:numId w:val="169"/>
              </w:numPr>
              <w:spacing w:after="0" w:line="240" w:lineRule="auto"/>
              <w:contextualSpacing/>
              <w:rPr>
                <w:rFonts w:eastAsia="Times New Roman" w:cs="Calibri"/>
                <w:color w:val="000000" w:themeColor="text1"/>
                <w:sz w:val="21"/>
                <w:szCs w:val="21"/>
                <w:lang w:val="fr-CD" w:bidi="fr-FR"/>
              </w:rPr>
            </w:pPr>
            <w:r w:rsidRPr="00E74536">
              <w:rPr>
                <w:color w:val="000000" w:themeColor="text1"/>
                <w:sz w:val="21"/>
                <w:szCs w:val="21"/>
                <w:lang w:val="en"/>
              </w:rPr>
              <w:t>Autre (</w:t>
            </w:r>
            <w:r w:rsidRPr="00EC3AFA">
              <w:rPr>
                <w:i/>
                <w:color w:val="000000" w:themeColor="text1"/>
                <w:sz w:val="21"/>
                <w:szCs w:val="21"/>
                <w:lang w:val="en"/>
              </w:rPr>
              <w:t>préciser) :</w:t>
            </w:r>
            <w:r w:rsidRPr="00E74536">
              <w:rPr>
                <w:color w:val="000000" w:themeColor="text1"/>
                <w:sz w:val="21"/>
                <w:szCs w:val="21"/>
                <w:lang w:val="en"/>
              </w:rPr>
              <w:t xml:space="preserve"> ____________</w:t>
            </w:r>
          </w:p>
          <w:p w14:paraId="0A6295B4" w14:textId="77777777" w:rsidR="00130D4B" w:rsidRDefault="00AD1590">
            <w:pPr>
              <w:numPr>
                <w:ilvl w:val="0"/>
                <w:numId w:val="169"/>
              </w:numPr>
              <w:spacing w:after="0" w:line="240" w:lineRule="auto"/>
              <w:contextualSpacing/>
              <w:rPr>
                <w:rFonts w:eastAsia="Times New Roman" w:cs="Calibri"/>
                <w:i/>
                <w:iCs/>
                <w:color w:val="000000" w:themeColor="text1"/>
                <w:spacing w:val="-8"/>
                <w:sz w:val="21"/>
                <w:szCs w:val="21"/>
                <w:lang w:val="fr-CD" w:bidi="fr-FR"/>
              </w:rPr>
            </w:pPr>
            <w:r>
              <w:rPr>
                <w:i/>
                <w:color w:val="000000" w:themeColor="text1"/>
                <w:sz w:val="21"/>
                <w:szCs w:val="21"/>
                <w:lang w:val="en"/>
              </w:rPr>
              <w:t xml:space="preserve">Refuser </w:t>
            </w:r>
            <w:r w:rsidRPr="00E74536">
              <w:rPr>
                <w:i/>
                <w:color w:val="000000" w:themeColor="text1"/>
                <w:sz w:val="21"/>
                <w:szCs w:val="21"/>
                <w:lang w:val="en"/>
              </w:rPr>
              <w:t>(ne pas lire)</w:t>
            </w:r>
          </w:p>
        </w:tc>
      </w:tr>
      <w:tr w:rsidR="00472130" w:rsidRPr="00E65B89" w14:paraId="3F93A1FC" w14:textId="77777777" w:rsidTr="00D90017">
        <w:trPr>
          <w:cantSplit/>
          <w:trHeight w:val="755"/>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4206AFE" w14:textId="77777777" w:rsidR="00130D4B" w:rsidRPr="004C1538" w:rsidRDefault="00AD1590">
            <w:pPr>
              <w:numPr>
                <w:ilvl w:val="0"/>
                <w:numId w:val="121"/>
              </w:numPr>
              <w:spacing w:after="0" w:line="240" w:lineRule="auto"/>
              <w:ind w:left="330" w:hanging="330"/>
              <w:contextualSpacing/>
              <w:rPr>
                <w:rFonts w:eastAsiaTheme="minorEastAsia"/>
                <w:color w:val="000000" w:themeColor="text1"/>
                <w:sz w:val="21"/>
                <w:szCs w:val="21"/>
                <w:lang w:val="fr-FR" w:bidi="fr-FR"/>
              </w:rPr>
            </w:pPr>
            <w:r w:rsidRPr="004C1538">
              <w:rPr>
                <w:color w:val="000000" w:themeColor="text1"/>
                <w:sz w:val="21"/>
                <w:szCs w:val="21"/>
                <w:lang w:val="fr-FR"/>
              </w:rPr>
              <w:t>Comme vous êtes déjà venu au CTE, comment décririez-vous cette expérience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AB59195" w14:textId="77777777" w:rsidR="00130D4B" w:rsidRDefault="00AD1590">
            <w:pPr>
              <w:numPr>
                <w:ilvl w:val="0"/>
                <w:numId w:val="170"/>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Une bonne expérience</w:t>
            </w:r>
          </w:p>
          <w:p w14:paraId="429EBC8C" w14:textId="77777777" w:rsidR="00130D4B" w:rsidRDefault="00AD1590">
            <w:pPr>
              <w:numPr>
                <w:ilvl w:val="0"/>
                <w:numId w:val="170"/>
              </w:numPr>
              <w:spacing w:after="0" w:line="240" w:lineRule="auto"/>
              <w:contextualSpacing/>
              <w:rPr>
                <w:rFonts w:ascii="Calibri" w:eastAsia="Times New Roman" w:hAnsi="Calibri" w:cs="Calibri"/>
                <w:color w:val="000000" w:themeColor="text1"/>
                <w:sz w:val="21"/>
                <w:szCs w:val="21"/>
                <w:lang w:val="fr-CD" w:bidi="fr-FR"/>
              </w:rPr>
            </w:pPr>
            <w:r w:rsidRPr="00954576">
              <w:rPr>
                <w:color w:val="000000" w:themeColor="text1"/>
                <w:sz w:val="21"/>
                <w:szCs w:val="21"/>
                <w:lang w:val="en"/>
              </w:rPr>
              <w:t>Une mauvaise expérience</w:t>
            </w:r>
          </w:p>
          <w:p w14:paraId="5EB42245" w14:textId="77777777" w:rsidR="00130D4B" w:rsidRPr="004C1538" w:rsidRDefault="00AD1590">
            <w:pPr>
              <w:numPr>
                <w:ilvl w:val="0"/>
                <w:numId w:val="170"/>
              </w:numPr>
              <w:spacing w:after="0" w:line="240" w:lineRule="auto"/>
              <w:contextualSpacing/>
              <w:rPr>
                <w:rFonts w:ascii="Calibri" w:eastAsia="Times New Roman" w:hAnsi="Calibri" w:cs="Calibri"/>
                <w:i/>
                <w:iCs/>
                <w:color w:val="000000" w:themeColor="text1"/>
                <w:sz w:val="21"/>
                <w:szCs w:val="21"/>
                <w:lang w:val="fr-FR" w:bidi="fr-FR"/>
              </w:rPr>
            </w:pPr>
            <w:r w:rsidRPr="004C1538">
              <w:rPr>
                <w:i/>
                <w:color w:val="000000" w:themeColor="text1"/>
                <w:sz w:val="21"/>
                <w:szCs w:val="21"/>
                <w:lang w:val="fr-FR"/>
              </w:rPr>
              <w:t>Ni bon ni mauvais/ Refus (Ne pas lire)</w:t>
            </w:r>
          </w:p>
        </w:tc>
      </w:tr>
      <w:tr w:rsidR="00472130" w:rsidRPr="00E65B89" w14:paraId="6F2F2BC1" w14:textId="77777777" w:rsidTr="00D90017">
        <w:trPr>
          <w:cantSplit/>
          <w:trHeight w:val="100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DBA1020" w14:textId="77777777" w:rsidR="00130D4B" w:rsidRDefault="00AD1590">
            <w:pPr>
              <w:numPr>
                <w:ilvl w:val="0"/>
                <w:numId w:val="121"/>
              </w:numPr>
              <w:spacing w:after="0" w:line="240" w:lineRule="auto"/>
              <w:ind w:left="330" w:hanging="330"/>
              <w:contextualSpacing/>
              <w:rPr>
                <w:rFonts w:eastAsiaTheme="minorEastAsia"/>
                <w:color w:val="000000" w:themeColor="text1"/>
                <w:sz w:val="21"/>
                <w:szCs w:val="21"/>
                <w:lang w:val="fr-CD" w:bidi="fr-FR"/>
              </w:rPr>
            </w:pPr>
            <w:r w:rsidRPr="004C1538">
              <w:rPr>
                <w:color w:val="000000" w:themeColor="text1"/>
                <w:sz w:val="21"/>
                <w:szCs w:val="21"/>
                <w:lang w:val="fr-FR"/>
              </w:rPr>
              <w:t xml:space="preserve">Vous qualifiez cette expérience de [bonne/mauvaise]. Pouvez-vous m'en dire plus à ce sujet ? </w:t>
            </w:r>
            <w:r w:rsidRPr="00B01B58">
              <w:rPr>
                <w:color w:val="000000" w:themeColor="text1"/>
                <w:sz w:val="21"/>
                <w:szCs w:val="21"/>
                <w:lang w:val="en"/>
              </w:rPr>
              <w:t>Quelle en était la cause/la raison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6094B5C" w14:textId="77777777" w:rsidR="00130D4B" w:rsidRPr="004C1538" w:rsidRDefault="00AD1590">
            <w:pPr>
              <w:rPr>
                <w:i/>
                <w:iCs/>
                <w:lang w:val="fr-FR" w:bidi="fr-FR"/>
              </w:rPr>
            </w:pPr>
            <w:r w:rsidRPr="004C1538">
              <w:rPr>
                <w:iCs/>
                <w:lang w:val="fr-FR"/>
              </w:rPr>
              <w:t xml:space="preserve">Texte libre </w:t>
            </w:r>
            <w:r w:rsidRPr="004C1538">
              <w:rPr>
                <w:i/>
                <w:lang w:val="fr-FR"/>
              </w:rPr>
              <w:t>(écrire ce qui a été dit) :</w:t>
            </w:r>
          </w:p>
          <w:p w14:paraId="2D9CB096" w14:textId="77777777" w:rsidR="00472130" w:rsidRPr="004C1538" w:rsidRDefault="00472130" w:rsidP="00466537">
            <w:pPr>
              <w:tabs>
                <w:tab w:val="left" w:pos="690"/>
              </w:tabs>
              <w:spacing w:after="0" w:line="240" w:lineRule="auto"/>
              <w:rPr>
                <w:rFonts w:eastAsia="Carlito" w:cstheme="minorHAnsi"/>
                <w:i/>
                <w:iCs/>
                <w:color w:val="000000" w:themeColor="text1"/>
                <w:spacing w:val="-8"/>
                <w:sz w:val="21"/>
                <w:szCs w:val="20"/>
                <w:lang w:val="fr-FR"/>
              </w:rPr>
            </w:pPr>
          </w:p>
        </w:tc>
      </w:tr>
      <w:tr w:rsidR="00472130" w:rsidRPr="00F57CA6" w14:paraId="7F6A2A00" w14:textId="77777777" w:rsidTr="00D90017">
        <w:trPr>
          <w:cantSplit/>
          <w:trHeight w:val="3122"/>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FAE6CF7" w14:textId="77777777" w:rsidR="00130D4B" w:rsidRPr="004C1538" w:rsidRDefault="00AD1590">
            <w:pPr>
              <w:numPr>
                <w:ilvl w:val="0"/>
                <w:numId w:val="121"/>
              </w:numPr>
              <w:spacing w:after="0" w:line="240" w:lineRule="auto"/>
              <w:ind w:left="330" w:hanging="330"/>
              <w:contextualSpacing/>
              <w:rPr>
                <w:rFonts w:eastAsiaTheme="minorEastAsia"/>
                <w:color w:val="000000" w:themeColor="text1"/>
                <w:sz w:val="21"/>
                <w:szCs w:val="21"/>
                <w:lang w:val="fr-FR" w:bidi="fr-FR"/>
              </w:rPr>
            </w:pPr>
            <w:r w:rsidRPr="004C1538">
              <w:rPr>
                <w:color w:val="000000" w:themeColor="text1"/>
                <w:sz w:val="21"/>
                <w:szCs w:val="21"/>
                <w:lang w:val="fr-FR"/>
              </w:rPr>
              <w:t xml:space="preserve">Quelle est l'opinion des autres membres de votre communauté sur le centre de traitement Ebola ?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197489F" w14:textId="77777777" w:rsidR="00130D4B" w:rsidRPr="004C1538" w:rsidRDefault="00AD1590">
            <w:pPr>
              <w:spacing w:after="0" w:line="240" w:lineRule="auto"/>
              <w:rPr>
                <w:rFonts w:ascii="Calibri" w:eastAsia="Times New Roman" w:hAnsi="Calibri" w:cs="Calibri"/>
                <w:b/>
                <w:bCs/>
                <w:i/>
                <w:iCs/>
                <w:color w:val="000000" w:themeColor="text1"/>
                <w:sz w:val="21"/>
                <w:szCs w:val="21"/>
                <w:lang w:val="fr-FR" w:bidi="fr-FR"/>
              </w:rPr>
            </w:pPr>
            <w:r w:rsidRPr="004C1538">
              <w:rPr>
                <w:b/>
                <w:i/>
                <w:color w:val="000000" w:themeColor="text1"/>
                <w:sz w:val="21"/>
                <w:szCs w:val="21"/>
                <w:lang w:val="fr-FR"/>
              </w:rPr>
              <w:t>(Ne lisez pas les choix de réponses, cochez tout ce qui s'applique)</w:t>
            </w:r>
          </w:p>
          <w:p w14:paraId="03C9F693" w14:textId="77777777" w:rsidR="00130D4B" w:rsidRPr="004C1538" w:rsidRDefault="00AD1590">
            <w:pPr>
              <w:numPr>
                <w:ilvl w:val="0"/>
                <w:numId w:val="132"/>
              </w:numPr>
              <w:spacing w:after="0" w:line="240" w:lineRule="auto"/>
              <w:ind w:left="241" w:hanging="270"/>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Ils disent que c'est une bonne chose</w:t>
            </w:r>
          </w:p>
          <w:p w14:paraId="76050DB6" w14:textId="77777777" w:rsidR="00130D4B" w:rsidRPr="004C1538" w:rsidRDefault="00AD1590">
            <w:pPr>
              <w:numPr>
                <w:ilvl w:val="0"/>
                <w:numId w:val="132"/>
              </w:numPr>
              <w:spacing w:after="0" w:line="240" w:lineRule="auto"/>
              <w:ind w:left="241" w:hanging="270"/>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On dit que personne n'en sort vivant</w:t>
            </w:r>
          </w:p>
          <w:p w14:paraId="3AEBF4AE" w14:textId="77777777" w:rsidR="00130D4B" w:rsidRDefault="00AD1590">
            <w:pPr>
              <w:numPr>
                <w:ilvl w:val="0"/>
                <w:numId w:val="132"/>
              </w:numPr>
              <w:spacing w:after="0" w:line="240" w:lineRule="auto"/>
              <w:ind w:left="241" w:hanging="270"/>
              <w:contextualSpacing/>
              <w:rPr>
                <w:rFonts w:ascii="Calibri" w:eastAsia="Times New Roman" w:hAnsi="Calibri" w:cs="Calibri"/>
                <w:color w:val="000000" w:themeColor="text1"/>
                <w:sz w:val="21"/>
                <w:szCs w:val="21"/>
                <w:lang w:val="fr-CD" w:bidi="fr-FR"/>
              </w:rPr>
            </w:pPr>
            <w:r w:rsidRPr="004C1538">
              <w:rPr>
                <w:color w:val="000000" w:themeColor="text1"/>
                <w:sz w:val="21"/>
                <w:szCs w:val="21"/>
                <w:lang w:val="fr-FR"/>
              </w:rPr>
              <w:t>Ils disent que le personnel blesse les gens</w:t>
            </w:r>
          </w:p>
          <w:p w14:paraId="091690E7" w14:textId="77777777" w:rsidR="00130D4B" w:rsidRDefault="00AD1590">
            <w:pPr>
              <w:numPr>
                <w:ilvl w:val="0"/>
                <w:numId w:val="132"/>
              </w:numPr>
              <w:spacing w:after="0" w:line="240" w:lineRule="auto"/>
              <w:ind w:left="241" w:hanging="270"/>
              <w:contextualSpacing/>
              <w:rPr>
                <w:rFonts w:ascii="Calibri" w:eastAsia="Times New Roman" w:hAnsi="Calibri" w:cs="Calibri"/>
                <w:color w:val="000000" w:themeColor="text1"/>
                <w:sz w:val="21"/>
                <w:szCs w:val="21"/>
                <w:lang w:val="fr-CD" w:bidi="fr-FR"/>
              </w:rPr>
            </w:pPr>
            <w:r w:rsidRPr="004C1538">
              <w:rPr>
                <w:color w:val="000000" w:themeColor="text1"/>
                <w:sz w:val="21"/>
                <w:szCs w:val="21"/>
                <w:lang w:val="fr-FR"/>
              </w:rPr>
              <w:t>Ils affirment que le personnel fournit de la nourriture</w:t>
            </w:r>
          </w:p>
          <w:p w14:paraId="41C1B1A7" w14:textId="77777777" w:rsidR="00130D4B" w:rsidRPr="004C1538" w:rsidRDefault="00AD1590">
            <w:pPr>
              <w:numPr>
                <w:ilvl w:val="0"/>
                <w:numId w:val="132"/>
              </w:numPr>
              <w:spacing w:after="0" w:line="240" w:lineRule="auto"/>
              <w:ind w:left="241" w:hanging="270"/>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Ils disent que si vous coopérez, vous êtes corrompu</w:t>
            </w:r>
          </w:p>
          <w:p w14:paraId="3EC9354D" w14:textId="77777777" w:rsidR="00130D4B" w:rsidRPr="004C1538" w:rsidRDefault="00AD1590">
            <w:pPr>
              <w:numPr>
                <w:ilvl w:val="0"/>
                <w:numId w:val="132"/>
              </w:numPr>
              <w:spacing w:after="0" w:line="240" w:lineRule="auto"/>
              <w:ind w:left="241" w:hanging="270"/>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Ils disent que le personnel gagne de l'argent</w:t>
            </w:r>
          </w:p>
          <w:p w14:paraId="480E9873" w14:textId="77777777" w:rsidR="00130D4B" w:rsidRPr="004C1538" w:rsidRDefault="00AD1590">
            <w:pPr>
              <w:numPr>
                <w:ilvl w:val="0"/>
                <w:numId w:val="132"/>
              </w:numPr>
              <w:spacing w:after="0" w:line="240" w:lineRule="auto"/>
              <w:ind w:left="241" w:hanging="270"/>
              <w:contextualSpacing/>
              <w:rPr>
                <w:rFonts w:ascii="Calibri" w:eastAsia="Times New Roman" w:hAnsi="Calibri" w:cs="Calibri"/>
                <w:color w:val="000000" w:themeColor="text1"/>
                <w:spacing w:val="-6"/>
                <w:sz w:val="21"/>
                <w:szCs w:val="21"/>
                <w:lang w:val="fr-FR" w:bidi="fr-FR"/>
              </w:rPr>
            </w:pPr>
            <w:r w:rsidRPr="004C1538">
              <w:rPr>
                <w:color w:val="000000" w:themeColor="text1"/>
                <w:spacing w:val="-6"/>
                <w:sz w:val="21"/>
                <w:szCs w:val="21"/>
                <w:lang w:val="fr-FR"/>
              </w:rPr>
              <w:t>Ils affirment que le personnel infecte les gens avec Ebola.</w:t>
            </w:r>
          </w:p>
          <w:p w14:paraId="72FB4692" w14:textId="77777777" w:rsidR="00130D4B" w:rsidRDefault="00AD1590">
            <w:pPr>
              <w:numPr>
                <w:ilvl w:val="0"/>
                <w:numId w:val="132"/>
              </w:numPr>
              <w:spacing w:after="0" w:line="240" w:lineRule="auto"/>
              <w:ind w:left="241" w:hanging="270"/>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Ils ne disent rien</w:t>
            </w:r>
          </w:p>
          <w:p w14:paraId="2CCF443A" w14:textId="77777777" w:rsidR="00130D4B" w:rsidRDefault="00AD1590">
            <w:pPr>
              <w:numPr>
                <w:ilvl w:val="0"/>
                <w:numId w:val="132"/>
              </w:numPr>
              <w:spacing w:after="0" w:line="240" w:lineRule="auto"/>
              <w:ind w:left="241" w:hanging="270"/>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 xml:space="preserve">Autre </w:t>
            </w:r>
            <w:r w:rsidRPr="00DB5F70">
              <w:rPr>
                <w:color w:val="000000" w:themeColor="text1"/>
                <w:sz w:val="21"/>
                <w:szCs w:val="21"/>
                <w:lang w:val="en"/>
              </w:rPr>
              <w:t>(</w:t>
            </w:r>
            <w:r w:rsidRPr="000B0AA9">
              <w:rPr>
                <w:i/>
                <w:color w:val="000000" w:themeColor="text1"/>
                <w:sz w:val="21"/>
                <w:szCs w:val="21"/>
                <w:lang w:val="en"/>
              </w:rPr>
              <w:t>préciser</w:t>
            </w:r>
            <w:r w:rsidRPr="00DB5F70">
              <w:rPr>
                <w:color w:val="000000" w:themeColor="text1"/>
                <w:sz w:val="21"/>
                <w:szCs w:val="21"/>
                <w:lang w:val="en"/>
              </w:rPr>
              <w:t>) : ____________</w:t>
            </w:r>
          </w:p>
          <w:p w14:paraId="26794235" w14:textId="77777777" w:rsidR="00130D4B" w:rsidRDefault="00AD1590">
            <w:pPr>
              <w:numPr>
                <w:ilvl w:val="0"/>
                <w:numId w:val="132"/>
              </w:numPr>
              <w:spacing w:after="0" w:line="240" w:lineRule="auto"/>
              <w:ind w:left="241" w:hanging="270"/>
              <w:contextualSpacing/>
              <w:rPr>
                <w:rFonts w:ascii="Calibri" w:eastAsia="Times New Roman" w:hAnsi="Calibri" w:cs="Calibri"/>
                <w:color w:val="000000" w:themeColor="text1"/>
                <w:sz w:val="21"/>
                <w:szCs w:val="21"/>
                <w:lang w:val="fr-CD" w:bidi="fr-FR"/>
              </w:rPr>
            </w:pPr>
            <w:r w:rsidRPr="00CF1A62">
              <w:rPr>
                <w:color w:val="000000" w:themeColor="text1"/>
                <w:sz w:val="21"/>
                <w:szCs w:val="21"/>
                <w:lang w:val="en"/>
              </w:rPr>
              <w:t xml:space="preserve"> Je ne </w:t>
            </w:r>
            <w:r>
              <w:rPr>
                <w:lang w:val="en"/>
              </w:rPr>
              <w:t>sais pas</w:t>
            </w:r>
          </w:p>
          <w:p w14:paraId="14EDBCA1" w14:textId="77777777" w:rsidR="00130D4B" w:rsidRDefault="00AD1590">
            <w:pPr>
              <w:numPr>
                <w:ilvl w:val="0"/>
                <w:numId w:val="132"/>
              </w:numPr>
              <w:spacing w:after="0" w:line="240" w:lineRule="auto"/>
              <w:ind w:left="241" w:hanging="270"/>
              <w:contextualSpacing/>
              <w:rPr>
                <w:rFonts w:ascii="Calibri" w:eastAsia="Times New Roman" w:hAnsi="Calibri" w:cs="Calibri"/>
                <w:i/>
                <w:iCs/>
                <w:color w:val="000000" w:themeColor="text1"/>
                <w:sz w:val="21"/>
                <w:szCs w:val="21"/>
                <w:lang w:val="fr-CD" w:bidi="fr-FR"/>
              </w:rPr>
            </w:pPr>
            <w:r>
              <w:rPr>
                <w:i/>
                <w:color w:val="000000" w:themeColor="text1"/>
                <w:sz w:val="21"/>
                <w:szCs w:val="21"/>
                <w:lang w:val="en"/>
              </w:rPr>
              <w:t xml:space="preserve"> Refuser </w:t>
            </w:r>
            <w:r w:rsidRPr="007A2554">
              <w:rPr>
                <w:i/>
                <w:color w:val="000000" w:themeColor="text1"/>
                <w:sz w:val="21"/>
                <w:szCs w:val="21"/>
                <w:lang w:val="en"/>
              </w:rPr>
              <w:t>(ne pas lire)</w:t>
            </w:r>
          </w:p>
        </w:tc>
      </w:tr>
      <w:tr w:rsidR="00472130" w:rsidRPr="00F57CA6" w14:paraId="67E96790" w14:textId="77777777" w:rsidTr="00D90017">
        <w:trPr>
          <w:cantSplit/>
          <w:trHeight w:val="2870"/>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6DA4713" w14:textId="77777777" w:rsidR="00130D4B" w:rsidRPr="004C1538" w:rsidRDefault="00AD1590">
            <w:pPr>
              <w:numPr>
                <w:ilvl w:val="0"/>
                <w:numId w:val="121"/>
              </w:numPr>
              <w:spacing w:after="0" w:line="240" w:lineRule="auto"/>
              <w:ind w:left="330" w:hanging="330"/>
              <w:contextualSpacing/>
              <w:rPr>
                <w:rFonts w:eastAsiaTheme="minorEastAsia"/>
                <w:color w:val="000000" w:themeColor="text1"/>
                <w:sz w:val="21"/>
                <w:szCs w:val="21"/>
                <w:lang w:val="fr-FR" w:bidi="fr-FR"/>
              </w:rPr>
            </w:pPr>
            <w:r w:rsidRPr="004C1538">
              <w:rPr>
                <w:color w:val="000000" w:themeColor="text1"/>
                <w:sz w:val="21"/>
                <w:szCs w:val="21"/>
                <w:lang w:val="fr-FR"/>
              </w:rPr>
              <w:t>Si vous ou un membre de votre famille présentait des signes de MVE, où iriez-vous le plus souvent pour vous faire soigner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EE56E29" w14:textId="77777777" w:rsidR="00130D4B" w:rsidRPr="004C1538" w:rsidRDefault="00AD1590">
            <w:pPr>
              <w:numPr>
                <w:ilvl w:val="0"/>
                <w:numId w:val="171"/>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Je traiterais les symptômes à la maison</w:t>
            </w:r>
          </w:p>
          <w:p w14:paraId="62BFCE98" w14:textId="77777777" w:rsidR="00130D4B" w:rsidRPr="004C1538" w:rsidRDefault="00AD1590">
            <w:pPr>
              <w:numPr>
                <w:ilvl w:val="0"/>
                <w:numId w:val="171"/>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 xml:space="preserve">Je me rendrais dans un centre de traitement d'Ebola pour </w:t>
            </w:r>
            <w:r w:rsidRPr="004C1538">
              <w:rPr>
                <w:i/>
                <w:color w:val="000000" w:themeColor="text1"/>
                <w:sz w:val="21"/>
                <w:szCs w:val="21"/>
                <w:lang w:val="fr-FR"/>
              </w:rPr>
              <w:t>aller à Q. 18</w:t>
            </w:r>
          </w:p>
          <w:p w14:paraId="736583CB" w14:textId="77777777" w:rsidR="00130D4B" w:rsidRPr="004C1538" w:rsidRDefault="00AD1590">
            <w:pPr>
              <w:numPr>
                <w:ilvl w:val="0"/>
                <w:numId w:val="171"/>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Je me rendrais dans un établissement de santé public (par exemple, un établissement de santé, un centre de santé, un hôpital général de référence, un hôpital provincial).</w:t>
            </w:r>
          </w:p>
          <w:p w14:paraId="187DF623" w14:textId="77777777" w:rsidR="00130D4B" w:rsidRPr="004C1538" w:rsidRDefault="00AD1590">
            <w:pPr>
              <w:numPr>
                <w:ilvl w:val="0"/>
                <w:numId w:val="171"/>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Je me rendrais dans un établissement de santé privé (par exemple, un dispensaire, un centre médical, une polyclinique/clinique)</w:t>
            </w:r>
          </w:p>
          <w:p w14:paraId="33586C11" w14:textId="77777777" w:rsidR="00130D4B" w:rsidRPr="004C1538" w:rsidRDefault="00AD1590">
            <w:pPr>
              <w:numPr>
                <w:ilvl w:val="0"/>
                <w:numId w:val="171"/>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Je prierais ou j'irais dans un lieu de prière</w:t>
            </w:r>
          </w:p>
          <w:p w14:paraId="6236895D" w14:textId="77777777" w:rsidR="00130D4B" w:rsidRPr="004C1538" w:rsidRDefault="00AD1590">
            <w:pPr>
              <w:numPr>
                <w:ilvl w:val="0"/>
                <w:numId w:val="171"/>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 xml:space="preserve">J'irais voir un </w:t>
            </w:r>
            <w:r w:rsidRPr="004C1538">
              <w:rPr>
                <w:color w:val="000000" w:themeColor="text1"/>
                <w:lang w:val="fr-FR"/>
              </w:rPr>
              <w:t xml:space="preserve">guérisseur traditionnel / un praticien de santé non professionnel </w:t>
            </w:r>
          </w:p>
          <w:p w14:paraId="61408FAC" w14:textId="77777777" w:rsidR="00130D4B" w:rsidRDefault="00AD1590">
            <w:pPr>
              <w:numPr>
                <w:ilvl w:val="0"/>
                <w:numId w:val="171"/>
              </w:numPr>
              <w:spacing w:after="0" w:line="240" w:lineRule="auto"/>
              <w:contextualSpacing/>
              <w:rPr>
                <w:rFonts w:ascii="Calibri" w:eastAsia="Times New Roman" w:hAnsi="Calibri" w:cs="Calibri"/>
                <w:color w:val="000000" w:themeColor="text1"/>
                <w:sz w:val="21"/>
                <w:szCs w:val="21"/>
                <w:lang w:val="fr-CD" w:bidi="fr-FR"/>
              </w:rPr>
            </w:pPr>
            <w:r w:rsidRPr="004D4AD3">
              <w:rPr>
                <w:color w:val="000000" w:themeColor="text1"/>
                <w:sz w:val="21"/>
                <w:szCs w:val="21"/>
                <w:lang w:val="en"/>
              </w:rPr>
              <w:t>Other (</w:t>
            </w:r>
            <w:r w:rsidRPr="00B031C0">
              <w:rPr>
                <w:i/>
                <w:color w:val="000000" w:themeColor="text1"/>
                <w:sz w:val="21"/>
                <w:szCs w:val="21"/>
                <w:lang w:val="en"/>
              </w:rPr>
              <w:t>specify</w:t>
            </w:r>
            <w:r w:rsidRPr="004D4AD3">
              <w:rPr>
                <w:color w:val="000000" w:themeColor="text1"/>
                <w:sz w:val="21"/>
                <w:szCs w:val="21"/>
                <w:lang w:val="en"/>
              </w:rPr>
              <w:t>)______________________________________________</w:t>
            </w:r>
          </w:p>
          <w:p w14:paraId="04D49FFD" w14:textId="77777777" w:rsidR="00130D4B" w:rsidRDefault="00AD1590">
            <w:pPr>
              <w:numPr>
                <w:ilvl w:val="0"/>
                <w:numId w:val="171"/>
              </w:numPr>
              <w:spacing w:after="0" w:line="240" w:lineRule="auto"/>
              <w:contextualSpacing/>
              <w:rPr>
                <w:rFonts w:eastAsiaTheme="minorEastAsia"/>
                <w:color w:val="000000" w:themeColor="text1"/>
                <w:sz w:val="21"/>
                <w:szCs w:val="21"/>
                <w:lang w:val="fr-CD" w:bidi="fr-FR"/>
              </w:rPr>
            </w:pPr>
            <w:r w:rsidRPr="004D4AD3">
              <w:rPr>
                <w:color w:val="000000" w:themeColor="text1"/>
                <w:sz w:val="21"/>
                <w:szCs w:val="21"/>
                <w:lang w:val="en"/>
              </w:rPr>
              <w:t>Je ne sais pas</w:t>
            </w:r>
          </w:p>
          <w:p w14:paraId="6C0A72F7" w14:textId="77777777" w:rsidR="00130D4B" w:rsidRDefault="00AD1590">
            <w:pPr>
              <w:numPr>
                <w:ilvl w:val="0"/>
                <w:numId w:val="171"/>
              </w:numPr>
              <w:spacing w:after="0" w:line="240" w:lineRule="auto"/>
              <w:contextualSpacing/>
              <w:rPr>
                <w:rFonts w:eastAsiaTheme="minorEastAsia"/>
                <w:i/>
                <w:iCs/>
                <w:color w:val="000000" w:themeColor="text1"/>
                <w:sz w:val="21"/>
                <w:szCs w:val="21"/>
                <w:lang w:val="fr-CD" w:bidi="fr-FR"/>
              </w:rPr>
            </w:pPr>
            <w:r w:rsidRPr="00002ED2">
              <w:rPr>
                <w:iCs/>
                <w:color w:val="000000" w:themeColor="text1"/>
                <w:sz w:val="21"/>
                <w:szCs w:val="21"/>
                <w:lang w:val="en"/>
              </w:rPr>
              <w:t xml:space="preserve">Refuser </w:t>
            </w:r>
            <w:r w:rsidRPr="004D4AD3">
              <w:rPr>
                <w:i/>
                <w:color w:val="000000" w:themeColor="text1"/>
                <w:sz w:val="21"/>
                <w:szCs w:val="21"/>
                <w:lang w:val="en"/>
              </w:rPr>
              <w:t>(ne pas lire)</w:t>
            </w:r>
          </w:p>
        </w:tc>
      </w:tr>
      <w:tr w:rsidR="00472130" w:rsidRPr="00F57CA6" w14:paraId="0BFE5A9F" w14:textId="77777777" w:rsidTr="00D90017">
        <w:trPr>
          <w:cantSplit/>
          <w:trHeight w:val="100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036E6A5" w14:textId="77777777" w:rsidR="00130D4B" w:rsidRPr="004C1538" w:rsidRDefault="00AD1590">
            <w:pPr>
              <w:numPr>
                <w:ilvl w:val="0"/>
                <w:numId w:val="121"/>
              </w:numPr>
              <w:spacing w:after="0" w:line="240" w:lineRule="auto"/>
              <w:ind w:left="330" w:hanging="330"/>
              <w:contextualSpacing/>
              <w:rPr>
                <w:lang w:val="fr-FR"/>
              </w:rPr>
            </w:pPr>
            <w:r w:rsidRPr="004C1538">
              <w:rPr>
                <w:color w:val="000000" w:themeColor="text1"/>
                <w:sz w:val="21"/>
                <w:szCs w:val="21"/>
                <w:lang w:val="fr-FR"/>
              </w:rPr>
              <w:lastRenderedPageBreak/>
              <w:t>Pourquoi préférez-vous ce lieu de traitement plutôt qu'un CTE ?</w:t>
            </w:r>
          </w:p>
          <w:p w14:paraId="553AE78F" w14:textId="77777777" w:rsidR="00472130" w:rsidRPr="004C1538" w:rsidRDefault="00472130" w:rsidP="00466537">
            <w:pPr>
              <w:spacing w:after="0" w:line="240" w:lineRule="auto"/>
              <w:ind w:left="330"/>
              <w:contextualSpacing/>
              <w:rPr>
                <w:lang w:val="fr-FR"/>
              </w:rPr>
            </w:pP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FD24BD1" w14:textId="77777777" w:rsidR="00130D4B" w:rsidRPr="004C1538" w:rsidRDefault="00AD1590">
            <w:pPr>
              <w:spacing w:after="0" w:line="240" w:lineRule="auto"/>
              <w:rPr>
                <w:rFonts w:ascii="Calibri" w:eastAsia="Times New Roman" w:hAnsi="Calibri" w:cs="Calibri"/>
                <w:b/>
                <w:bCs/>
                <w:i/>
                <w:iCs/>
                <w:color w:val="000000" w:themeColor="text1"/>
                <w:spacing w:val="-4"/>
                <w:sz w:val="21"/>
                <w:szCs w:val="21"/>
                <w:lang w:val="fr-FR" w:bidi="fr-FR"/>
              </w:rPr>
            </w:pPr>
            <w:r w:rsidRPr="004C1538">
              <w:rPr>
                <w:b/>
                <w:i/>
                <w:color w:val="000000" w:themeColor="text1"/>
                <w:spacing w:val="-4"/>
                <w:sz w:val="21"/>
                <w:szCs w:val="21"/>
                <w:lang w:val="fr-FR"/>
              </w:rPr>
              <w:t>(Ne lisez pas les choix de réponses, cochez tout ce qui s'applique)</w:t>
            </w:r>
          </w:p>
          <w:p w14:paraId="51B3643F" w14:textId="77777777" w:rsidR="00130D4B" w:rsidRDefault="00AD1590">
            <w:pPr>
              <w:numPr>
                <w:ilvl w:val="0"/>
                <w:numId w:val="133"/>
              </w:numPr>
              <w:spacing w:after="0" w:line="240" w:lineRule="auto"/>
              <w:contextualSpacing/>
              <w:rPr>
                <w:rFonts w:ascii="Calibri" w:eastAsia="Times New Roman" w:hAnsi="Calibri" w:cs="Calibri"/>
                <w:color w:val="000000" w:themeColor="text1"/>
                <w:sz w:val="21"/>
                <w:szCs w:val="21"/>
                <w:lang w:bidi="fr-FR"/>
              </w:rPr>
            </w:pPr>
            <w:r w:rsidRPr="003123F3">
              <w:rPr>
                <w:color w:val="000000" w:themeColor="text1"/>
                <w:sz w:val="21"/>
                <w:szCs w:val="21"/>
                <w:lang w:val="en"/>
              </w:rPr>
              <w:t>Le CTE est trop éloigné</w:t>
            </w:r>
          </w:p>
          <w:p w14:paraId="6A199E20" w14:textId="77777777" w:rsidR="00130D4B" w:rsidRPr="004C1538" w:rsidRDefault="00AD1590">
            <w:pPr>
              <w:numPr>
                <w:ilvl w:val="0"/>
                <w:numId w:val="133"/>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Je ne sais pas où trouver un CTE</w:t>
            </w:r>
          </w:p>
          <w:p w14:paraId="73D41846" w14:textId="77777777" w:rsidR="00130D4B" w:rsidRDefault="00AD1590">
            <w:pPr>
              <w:numPr>
                <w:ilvl w:val="0"/>
                <w:numId w:val="133"/>
              </w:numPr>
              <w:spacing w:after="0" w:line="240" w:lineRule="auto"/>
              <w:contextualSpacing/>
              <w:rPr>
                <w:rFonts w:ascii="Calibri" w:eastAsia="Times New Roman" w:hAnsi="Calibri" w:cs="Calibri"/>
                <w:color w:val="000000" w:themeColor="text1"/>
                <w:sz w:val="21"/>
                <w:szCs w:val="21"/>
                <w:lang w:val="fr-CD" w:bidi="fr-FR"/>
              </w:rPr>
            </w:pPr>
            <w:r w:rsidRPr="004C1538">
              <w:rPr>
                <w:color w:val="000000" w:themeColor="text1"/>
                <w:sz w:val="21"/>
                <w:szCs w:val="21"/>
                <w:lang w:val="fr-FR"/>
              </w:rPr>
              <w:t>Le personnel du CTE n'est pas qualifié</w:t>
            </w:r>
          </w:p>
          <w:p w14:paraId="2AB42FCA" w14:textId="77777777" w:rsidR="00130D4B" w:rsidRDefault="00AD1590">
            <w:pPr>
              <w:numPr>
                <w:ilvl w:val="0"/>
                <w:numId w:val="133"/>
              </w:numPr>
              <w:spacing w:after="0" w:line="240" w:lineRule="auto"/>
              <w:contextualSpacing/>
              <w:rPr>
                <w:rFonts w:ascii="Calibri" w:eastAsia="Times New Roman" w:hAnsi="Calibri" w:cs="Calibri"/>
                <w:color w:val="000000" w:themeColor="text1"/>
                <w:sz w:val="21"/>
                <w:szCs w:val="21"/>
                <w:lang w:val="fr-CD" w:bidi="fr-FR"/>
              </w:rPr>
            </w:pPr>
            <w:r w:rsidRPr="004C1538">
              <w:rPr>
                <w:color w:val="000000" w:themeColor="text1"/>
                <w:sz w:val="21"/>
                <w:szCs w:val="21"/>
                <w:lang w:val="fr-FR"/>
              </w:rPr>
              <w:t>Le personnel du CTE est étranger</w:t>
            </w:r>
          </w:p>
          <w:p w14:paraId="5D9A23AF" w14:textId="77777777" w:rsidR="00130D4B" w:rsidRPr="004C1538" w:rsidRDefault="00AD1590">
            <w:pPr>
              <w:numPr>
                <w:ilvl w:val="0"/>
                <w:numId w:val="133"/>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Les personnes sont maltraitées par le personnel de l'ETC</w:t>
            </w:r>
          </w:p>
          <w:p w14:paraId="7D57DF77" w14:textId="77777777" w:rsidR="00130D4B" w:rsidRPr="004C1538" w:rsidRDefault="00AD1590">
            <w:pPr>
              <w:numPr>
                <w:ilvl w:val="0"/>
                <w:numId w:val="133"/>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Toutes les personnes qui se rendent dans un CTE meurent</w:t>
            </w:r>
          </w:p>
          <w:p w14:paraId="2F24D1D7" w14:textId="77777777" w:rsidR="00130D4B" w:rsidRPr="004C1538" w:rsidRDefault="00AD1590">
            <w:pPr>
              <w:numPr>
                <w:ilvl w:val="0"/>
                <w:numId w:val="133"/>
              </w:numPr>
              <w:spacing w:after="0" w:line="240" w:lineRule="auto"/>
              <w:contextualSpacing/>
              <w:rPr>
                <w:rFonts w:ascii="Calibri" w:eastAsia="Times New Roman" w:hAnsi="Calibri" w:cs="Calibri"/>
                <w:color w:val="000000" w:themeColor="text1"/>
                <w:spacing w:val="-8"/>
                <w:sz w:val="21"/>
                <w:szCs w:val="21"/>
                <w:lang w:val="fr-FR" w:bidi="fr-FR"/>
              </w:rPr>
            </w:pPr>
            <w:r w:rsidRPr="004C1538">
              <w:rPr>
                <w:color w:val="000000" w:themeColor="text1"/>
                <w:spacing w:val="-8"/>
                <w:sz w:val="21"/>
                <w:szCs w:val="21"/>
                <w:lang w:val="fr-FR"/>
              </w:rPr>
              <w:t>Des personnes sont infectées par le virus Ebola en raison des conditions insalubres qui règnent dans les ETC.</w:t>
            </w:r>
          </w:p>
          <w:p w14:paraId="3292F774" w14:textId="77777777" w:rsidR="00130D4B" w:rsidRPr="004C1538" w:rsidRDefault="00AD1590">
            <w:pPr>
              <w:numPr>
                <w:ilvl w:val="0"/>
                <w:numId w:val="133"/>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Les personnes qui se rendent dans un ETC sont volontairement infectées par le virus Ebola par le personnel de l'ETC.</w:t>
            </w:r>
          </w:p>
          <w:p w14:paraId="4B2BE885" w14:textId="77777777" w:rsidR="00130D4B" w:rsidRPr="004C1538" w:rsidRDefault="00AD1590">
            <w:pPr>
              <w:numPr>
                <w:ilvl w:val="0"/>
                <w:numId w:val="133"/>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Les patients ne peuvent pas recevoir de visiteurs au CTE</w:t>
            </w:r>
          </w:p>
          <w:p w14:paraId="6E8405D0" w14:textId="77777777" w:rsidR="00130D4B" w:rsidRPr="004C1538" w:rsidRDefault="00AD1590">
            <w:pPr>
              <w:numPr>
                <w:ilvl w:val="0"/>
                <w:numId w:val="133"/>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Nous ne savons pas ce qui se passe dans les CTE</w:t>
            </w:r>
          </w:p>
          <w:p w14:paraId="59DFF20C" w14:textId="77777777" w:rsidR="00130D4B" w:rsidRDefault="00AD1590">
            <w:pPr>
              <w:numPr>
                <w:ilvl w:val="0"/>
                <w:numId w:val="133"/>
              </w:numPr>
              <w:spacing w:after="0" w:line="240" w:lineRule="auto"/>
              <w:contextualSpacing/>
              <w:rPr>
                <w:rFonts w:ascii="Calibri" w:eastAsia="Times New Roman" w:hAnsi="Calibri" w:cs="Calibri"/>
                <w:color w:val="000000" w:themeColor="text1"/>
                <w:sz w:val="21"/>
                <w:szCs w:val="21"/>
                <w:lang w:val="fr-CD" w:bidi="fr-FR"/>
              </w:rPr>
            </w:pPr>
            <w:r w:rsidRPr="004C1538">
              <w:rPr>
                <w:color w:val="000000" w:themeColor="text1"/>
                <w:sz w:val="21"/>
                <w:szCs w:val="21"/>
                <w:lang w:val="fr-FR"/>
              </w:rPr>
              <w:t xml:space="preserve">Ma communauté ne serait pas d'accord </w:t>
            </w:r>
          </w:p>
          <w:p w14:paraId="7F55AF5D" w14:textId="77777777" w:rsidR="00130D4B" w:rsidRDefault="00AD1590">
            <w:pPr>
              <w:numPr>
                <w:ilvl w:val="0"/>
                <w:numId w:val="133"/>
              </w:numPr>
              <w:spacing w:after="0" w:line="240" w:lineRule="auto"/>
              <w:contextualSpacing/>
              <w:rPr>
                <w:rFonts w:ascii="Calibri" w:eastAsia="Times New Roman" w:hAnsi="Calibri" w:cs="Calibri"/>
                <w:color w:val="000000" w:themeColor="text1"/>
                <w:sz w:val="21"/>
                <w:szCs w:val="21"/>
                <w:lang w:val="fr-CD" w:bidi="fr-FR"/>
              </w:rPr>
            </w:pPr>
            <w:r w:rsidRPr="004C1538">
              <w:rPr>
                <w:color w:val="000000" w:themeColor="text1"/>
                <w:sz w:val="21"/>
                <w:szCs w:val="21"/>
                <w:lang w:val="fr-FR"/>
              </w:rPr>
              <w:t>Ma famille ne serait pas d'accord</w:t>
            </w:r>
          </w:p>
          <w:p w14:paraId="15359067" w14:textId="77777777" w:rsidR="00130D4B" w:rsidRDefault="00AD1590">
            <w:pPr>
              <w:numPr>
                <w:ilvl w:val="0"/>
                <w:numId w:val="133"/>
              </w:numPr>
              <w:spacing w:after="0" w:line="240" w:lineRule="auto"/>
              <w:contextualSpacing/>
              <w:rPr>
                <w:rFonts w:ascii="Calibri" w:eastAsia="Times New Roman" w:hAnsi="Calibri" w:cs="Calibri"/>
                <w:color w:val="000000" w:themeColor="text1"/>
                <w:sz w:val="21"/>
                <w:szCs w:val="21"/>
                <w:lang w:val="fr-CD" w:bidi="fr-FR"/>
              </w:rPr>
            </w:pPr>
            <w:r w:rsidRPr="003123F3">
              <w:rPr>
                <w:color w:val="000000" w:themeColor="text1"/>
                <w:sz w:val="21"/>
                <w:szCs w:val="21"/>
                <w:lang w:val="en"/>
              </w:rPr>
              <w:t>Autre (</w:t>
            </w:r>
            <w:r w:rsidRPr="00B031C0">
              <w:rPr>
                <w:i/>
                <w:color w:val="000000" w:themeColor="text1"/>
                <w:sz w:val="21"/>
                <w:szCs w:val="21"/>
                <w:lang w:val="en"/>
              </w:rPr>
              <w:t>préciser</w:t>
            </w:r>
            <w:r w:rsidRPr="003123F3">
              <w:rPr>
                <w:color w:val="000000" w:themeColor="text1"/>
                <w:sz w:val="21"/>
                <w:szCs w:val="21"/>
                <w:lang w:val="en"/>
              </w:rPr>
              <w:t>)__________</w:t>
            </w:r>
          </w:p>
          <w:p w14:paraId="42F17E95" w14:textId="77777777" w:rsidR="00130D4B" w:rsidRDefault="00AD1590">
            <w:pPr>
              <w:numPr>
                <w:ilvl w:val="0"/>
                <w:numId w:val="133"/>
              </w:numPr>
              <w:spacing w:after="0" w:line="240" w:lineRule="auto"/>
              <w:contextualSpacing/>
              <w:rPr>
                <w:rFonts w:ascii="Calibri" w:eastAsia="Times New Roman" w:hAnsi="Calibri" w:cs="Calibri"/>
                <w:color w:val="000000" w:themeColor="text1"/>
                <w:sz w:val="21"/>
                <w:szCs w:val="21"/>
                <w:lang w:val="fr-CD" w:bidi="fr-FR"/>
              </w:rPr>
            </w:pPr>
            <w:r w:rsidRPr="003123F3">
              <w:rPr>
                <w:color w:val="000000" w:themeColor="text1"/>
                <w:sz w:val="21"/>
                <w:szCs w:val="21"/>
                <w:lang w:val="en"/>
              </w:rPr>
              <w:t>Je ne sais pas</w:t>
            </w:r>
          </w:p>
          <w:p w14:paraId="4591F8B0" w14:textId="77777777" w:rsidR="00130D4B" w:rsidRDefault="00AD1590">
            <w:pPr>
              <w:numPr>
                <w:ilvl w:val="0"/>
                <w:numId w:val="133"/>
              </w:numPr>
              <w:spacing w:after="0" w:line="240" w:lineRule="auto"/>
              <w:contextualSpacing/>
              <w:rPr>
                <w:rFonts w:ascii="Calibri" w:eastAsia="Times New Roman" w:hAnsi="Calibri" w:cs="Calibri"/>
                <w:i/>
                <w:iCs/>
                <w:color w:val="000000" w:themeColor="text1"/>
                <w:sz w:val="21"/>
                <w:szCs w:val="21"/>
                <w:lang w:val="fr-CD" w:bidi="fr-FR"/>
              </w:rPr>
            </w:pPr>
            <w:r>
              <w:rPr>
                <w:i/>
                <w:color w:val="000000" w:themeColor="text1"/>
                <w:sz w:val="21"/>
                <w:szCs w:val="21"/>
                <w:lang w:val="en"/>
              </w:rPr>
              <w:t xml:space="preserve">Refuser </w:t>
            </w:r>
            <w:r w:rsidRPr="003123F3">
              <w:rPr>
                <w:i/>
                <w:color w:val="000000" w:themeColor="text1"/>
                <w:sz w:val="21"/>
                <w:szCs w:val="21"/>
                <w:lang w:val="en"/>
              </w:rPr>
              <w:t>(ne pas lire)</w:t>
            </w:r>
          </w:p>
        </w:tc>
      </w:tr>
      <w:tr w:rsidR="00472130" w:rsidRPr="00045504" w14:paraId="3DD07C38" w14:textId="77777777" w:rsidTr="00D90017">
        <w:trPr>
          <w:cantSplit/>
          <w:trHeight w:val="348"/>
        </w:trPr>
        <w:tc>
          <w:tcPr>
            <w:tcW w:w="990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tcMar>
              <w:top w:w="0" w:type="dxa"/>
              <w:left w:w="115" w:type="dxa"/>
              <w:bottom w:w="0" w:type="dxa"/>
              <w:right w:w="115" w:type="dxa"/>
            </w:tcMar>
          </w:tcPr>
          <w:p w14:paraId="37E741B5" w14:textId="77777777" w:rsidR="00130D4B" w:rsidRDefault="00AD1590">
            <w:pPr>
              <w:widowControl w:val="0"/>
              <w:autoSpaceDE w:val="0"/>
              <w:autoSpaceDN w:val="0"/>
              <w:spacing w:after="0" w:line="240" w:lineRule="auto"/>
              <w:rPr>
                <w:rFonts w:eastAsia="Carlito" w:cstheme="minorHAnsi"/>
                <w:caps/>
                <w:color w:val="000000" w:themeColor="text1"/>
                <w:spacing w:val="-8"/>
                <w:sz w:val="21"/>
                <w:szCs w:val="20"/>
                <w:lang w:val="fr-CD"/>
              </w:rPr>
            </w:pPr>
            <w:r>
              <w:rPr>
                <w:b/>
                <w:caps/>
                <w:lang w:val="en"/>
              </w:rPr>
              <w:t>Recherche</w:t>
            </w:r>
            <w:r w:rsidRPr="00045504">
              <w:rPr>
                <w:b/>
                <w:caps/>
                <w:lang w:val="en"/>
              </w:rPr>
              <w:t xml:space="preserve"> de contacts</w:t>
            </w:r>
          </w:p>
        </w:tc>
      </w:tr>
      <w:tr w:rsidR="00472130" w:rsidRPr="00F02D76" w14:paraId="0E6E0328" w14:textId="77777777" w:rsidTr="00D90017">
        <w:trPr>
          <w:cantSplit/>
          <w:trHeight w:val="980"/>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23A446B" w14:textId="77777777" w:rsidR="00130D4B" w:rsidRPr="004C1538" w:rsidRDefault="00AD1590">
            <w:pPr>
              <w:numPr>
                <w:ilvl w:val="0"/>
                <w:numId w:val="121"/>
              </w:numPr>
              <w:spacing w:after="0" w:line="240" w:lineRule="auto"/>
              <w:ind w:left="330" w:hanging="330"/>
              <w:contextualSpacing/>
              <w:rPr>
                <w:rFonts w:eastAsiaTheme="minorEastAsia"/>
                <w:color w:val="000000" w:themeColor="text1"/>
                <w:sz w:val="21"/>
                <w:szCs w:val="21"/>
                <w:lang w:val="fr-FR" w:bidi="fr-FR"/>
              </w:rPr>
            </w:pPr>
            <w:r w:rsidRPr="004C1538">
              <w:rPr>
                <w:color w:val="000000" w:themeColor="text1"/>
                <w:sz w:val="21"/>
                <w:szCs w:val="21"/>
                <w:lang w:val="fr-FR"/>
              </w:rPr>
              <w:t xml:space="preserve">Avez-vous entendu parler de la recherche de contacts ? </w:t>
            </w:r>
            <w:r w:rsidRPr="004C1538">
              <w:rPr>
                <w:i/>
                <w:color w:val="000000" w:themeColor="text1"/>
                <w:sz w:val="21"/>
                <w:szCs w:val="21"/>
                <w:lang w:val="fr-FR"/>
              </w:rPr>
              <w:t>[Utilisez un autre terme local s'il est plus courant].</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05F68B5" w14:textId="77777777" w:rsidR="00130D4B" w:rsidRDefault="00AD1590">
            <w:pPr>
              <w:numPr>
                <w:ilvl w:val="0"/>
                <w:numId w:val="134"/>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Oui</w:t>
            </w:r>
          </w:p>
          <w:p w14:paraId="3740A533" w14:textId="77777777" w:rsidR="00130D4B" w:rsidRPr="004C1538" w:rsidRDefault="00AD1590">
            <w:pPr>
              <w:numPr>
                <w:ilvl w:val="0"/>
                <w:numId w:val="178"/>
              </w:numPr>
              <w:spacing w:after="0" w:line="240" w:lineRule="auto"/>
              <w:contextualSpacing/>
              <w:rPr>
                <w:rFonts w:eastAsiaTheme="minorEastAsia"/>
                <w:color w:val="000000" w:themeColor="text1"/>
                <w:spacing w:val="-4"/>
                <w:sz w:val="21"/>
                <w:szCs w:val="21"/>
                <w:lang w:val="fr-FR"/>
              </w:rPr>
            </w:pPr>
            <w:r w:rsidRPr="004C1538">
              <w:rPr>
                <w:color w:val="000000" w:themeColor="text1"/>
                <w:sz w:val="21"/>
                <w:szCs w:val="21"/>
                <w:lang w:val="fr-FR"/>
              </w:rPr>
              <w:t>Pas de</w:t>
            </w:r>
            <w:r w:rsidRPr="00BB1FD9">
              <w:rPr>
                <w:color w:val="000000" w:themeColor="text1"/>
                <w:sz w:val="21"/>
                <w:szCs w:val="21"/>
                <w:lang w:val="en"/>
              </w:rPr>
              <w:sym w:font="Wingdings" w:char="F0E0"/>
            </w:r>
            <w:r w:rsidRPr="004C1538">
              <w:rPr>
                <w:color w:val="000000" w:themeColor="text1"/>
                <w:spacing w:val="-4"/>
                <w:sz w:val="21"/>
                <w:szCs w:val="21"/>
                <w:lang w:val="fr-FR"/>
              </w:rPr>
              <w:t xml:space="preserve"> (</w:t>
            </w:r>
            <w:r w:rsidRPr="004C1538">
              <w:rPr>
                <w:b/>
                <w:bCs/>
                <w:i/>
                <w:iCs/>
                <w:color w:val="000000" w:themeColor="text1"/>
                <w:spacing w:val="-4"/>
                <w:sz w:val="21"/>
                <w:szCs w:val="21"/>
                <w:lang w:val="fr-FR"/>
              </w:rPr>
              <w:t xml:space="preserve">Lire le texte ci-dessous.) </w:t>
            </w:r>
          </w:p>
          <w:p w14:paraId="460E5DE8" w14:textId="77777777" w:rsidR="00130D4B" w:rsidRDefault="00AD1590">
            <w:pPr>
              <w:spacing w:after="0" w:line="240" w:lineRule="auto"/>
              <w:contextualSpacing/>
              <w:rPr>
                <w:rFonts w:ascii="Calibri" w:eastAsia="Times New Roman" w:hAnsi="Calibri" w:cs="Calibri"/>
                <w:color w:val="000000" w:themeColor="text1"/>
                <w:sz w:val="21"/>
                <w:szCs w:val="21"/>
                <w:lang w:val="fr-CD" w:bidi="fr-FR"/>
              </w:rPr>
            </w:pPr>
            <w:r w:rsidRPr="004C1538">
              <w:rPr>
                <w:color w:val="000000" w:themeColor="text1"/>
                <w:sz w:val="21"/>
                <w:szCs w:val="21"/>
                <w:lang w:val="fr-FR"/>
              </w:rPr>
              <w:t>3.  Je ne sais pas</w:t>
            </w:r>
            <w:r w:rsidRPr="00BB1FD9">
              <w:rPr>
                <w:color w:val="000000" w:themeColor="text1"/>
                <w:sz w:val="21"/>
                <w:szCs w:val="21"/>
                <w:lang w:val="en"/>
              </w:rPr>
              <w:sym w:font="Wingdings" w:char="F0E0"/>
            </w:r>
            <w:r w:rsidRPr="004C1538">
              <w:rPr>
                <w:color w:val="000000" w:themeColor="text1"/>
                <w:spacing w:val="-4"/>
                <w:sz w:val="21"/>
                <w:szCs w:val="21"/>
                <w:lang w:val="fr-FR"/>
              </w:rPr>
              <w:t xml:space="preserve"> (</w:t>
            </w:r>
            <w:r w:rsidRPr="004C1538">
              <w:rPr>
                <w:b/>
                <w:bCs/>
                <w:i/>
                <w:iCs/>
                <w:color w:val="000000" w:themeColor="text1"/>
                <w:spacing w:val="-4"/>
                <w:sz w:val="21"/>
                <w:szCs w:val="21"/>
                <w:lang w:val="fr-FR"/>
              </w:rPr>
              <w:t>Lisez le texte ci-dessous.</w:t>
            </w:r>
            <w:r w:rsidRPr="004C1538">
              <w:rPr>
                <w:i/>
                <w:color w:val="000000" w:themeColor="text1"/>
                <w:sz w:val="21"/>
                <w:szCs w:val="21"/>
                <w:lang w:val="fr-FR"/>
              </w:rPr>
              <w:t xml:space="preserve">). </w:t>
            </w:r>
            <w:r w:rsidRPr="004C1538">
              <w:rPr>
                <w:i/>
                <w:color w:val="000000" w:themeColor="text1"/>
                <w:lang w:val="fr-FR"/>
              </w:rPr>
              <w:br/>
            </w:r>
            <w:r w:rsidRPr="004C1538">
              <w:rPr>
                <w:b/>
                <w:spacing w:val="-4"/>
                <w:sz w:val="21"/>
                <w:szCs w:val="21"/>
                <w:lang w:val="fr-FR"/>
              </w:rPr>
              <w:t xml:space="preserve">(SCRIPT) : La </w:t>
            </w:r>
            <w:r w:rsidRPr="004C1538">
              <w:rPr>
                <w:color w:val="000000"/>
                <w:sz w:val="21"/>
                <w:szCs w:val="21"/>
                <w:lang w:val="fr-FR"/>
              </w:rPr>
              <w:t xml:space="preserve">recherche des contacts décrit la situation dans laquelle le personnel d'intervention en cas d'Ebola recueille les noms de toutes les personnes qui ont été très proches d'une personne atteinte de la maladie à virus Ebola. Ensuite, ils rendent visite à ces personnes ou leur parlent tous les jours pendant 21 jours, de sorte que si elles tombent malades de la maladie à virus Ebola, ils peuvent les mettre immédiatement sous traitement, ce qui augmente leurs chances de survie. </w:t>
            </w:r>
            <w:r w:rsidRPr="003F0046">
              <w:rPr>
                <w:b/>
                <w:bCs/>
                <w:i/>
                <w:color w:val="000000" w:themeColor="text1"/>
                <w:lang w:val="en"/>
              </w:rPr>
              <w:t>Aller à Q.25</w:t>
            </w:r>
          </w:p>
          <w:p w14:paraId="303578F4" w14:textId="77777777" w:rsidR="00130D4B" w:rsidRDefault="00AD1590">
            <w:pPr>
              <w:numPr>
                <w:ilvl w:val="0"/>
                <w:numId w:val="134"/>
              </w:numPr>
              <w:spacing w:after="0" w:line="240" w:lineRule="auto"/>
              <w:contextualSpacing/>
              <w:rPr>
                <w:rFonts w:ascii="Calibri" w:eastAsia="Times New Roman" w:hAnsi="Calibri" w:cs="Calibri"/>
                <w:i/>
                <w:iCs/>
                <w:color w:val="000000" w:themeColor="text1"/>
                <w:sz w:val="21"/>
                <w:szCs w:val="21"/>
                <w:lang w:val="fr-CD" w:bidi="fr-FR"/>
              </w:rPr>
            </w:pPr>
            <w:r>
              <w:rPr>
                <w:i/>
                <w:color w:val="000000" w:themeColor="text1"/>
                <w:sz w:val="21"/>
                <w:szCs w:val="21"/>
                <w:lang w:val="en"/>
              </w:rPr>
              <w:t xml:space="preserve">Refuser </w:t>
            </w:r>
            <w:r w:rsidRPr="007A2554">
              <w:rPr>
                <w:i/>
                <w:color w:val="000000" w:themeColor="text1"/>
                <w:sz w:val="21"/>
                <w:szCs w:val="21"/>
                <w:lang w:val="en"/>
              </w:rPr>
              <w:t>(ne pas lire)</w:t>
            </w:r>
          </w:p>
        </w:tc>
      </w:tr>
      <w:tr w:rsidR="00472130" w:rsidRPr="00B01B58" w14:paraId="1BAC4FE4" w14:textId="77777777" w:rsidTr="00D90017">
        <w:trPr>
          <w:cantSplit/>
          <w:trHeight w:val="864"/>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2D7BD931" w14:textId="77777777" w:rsidR="00130D4B" w:rsidRPr="004C1538" w:rsidRDefault="00AD1590">
            <w:pPr>
              <w:numPr>
                <w:ilvl w:val="0"/>
                <w:numId w:val="121"/>
              </w:numPr>
              <w:spacing w:after="0" w:line="240" w:lineRule="auto"/>
              <w:ind w:left="330" w:hanging="330"/>
              <w:contextualSpacing/>
              <w:rPr>
                <w:rFonts w:eastAsiaTheme="minorEastAsia"/>
                <w:color w:val="000000" w:themeColor="text1"/>
                <w:sz w:val="21"/>
                <w:szCs w:val="21"/>
                <w:lang w:val="fr-FR" w:bidi="fr-FR"/>
              </w:rPr>
            </w:pPr>
            <w:r w:rsidRPr="004C1538">
              <w:rPr>
                <w:color w:val="000000" w:themeColor="text1"/>
                <w:sz w:val="21"/>
                <w:szCs w:val="21"/>
                <w:lang w:val="fr-FR"/>
              </w:rPr>
              <w:t>La recherche des contacts est-elle effectuée dans votre communauté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15" w:type="dxa"/>
              <w:bottom w:w="0" w:type="dxa"/>
              <w:right w:w="115" w:type="dxa"/>
            </w:tcMar>
          </w:tcPr>
          <w:p w14:paraId="03480778" w14:textId="77777777" w:rsidR="00130D4B" w:rsidRDefault="00AD1590">
            <w:pPr>
              <w:numPr>
                <w:ilvl w:val="0"/>
                <w:numId w:val="135"/>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Oui</w:t>
            </w:r>
          </w:p>
          <w:p w14:paraId="7D5331D3" w14:textId="77777777" w:rsidR="00130D4B" w:rsidRDefault="00AD1590">
            <w:pPr>
              <w:numPr>
                <w:ilvl w:val="0"/>
                <w:numId w:val="135"/>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Non</w:t>
            </w:r>
          </w:p>
          <w:p w14:paraId="7BAB6470" w14:textId="77777777" w:rsidR="00130D4B" w:rsidRDefault="00AD1590">
            <w:pPr>
              <w:numPr>
                <w:ilvl w:val="0"/>
                <w:numId w:val="135"/>
              </w:numPr>
              <w:spacing w:after="0" w:line="240" w:lineRule="auto"/>
              <w:contextualSpacing/>
              <w:rPr>
                <w:rFonts w:ascii="Calibri" w:eastAsia="Times New Roman" w:hAnsi="Calibri" w:cs="Calibri"/>
                <w:color w:val="000000" w:themeColor="text1"/>
                <w:sz w:val="21"/>
                <w:szCs w:val="21"/>
                <w:lang w:val="fr-CD" w:bidi="fr-FR"/>
              </w:rPr>
            </w:pPr>
            <w:r w:rsidRPr="00F92137">
              <w:rPr>
                <w:color w:val="000000" w:themeColor="text1"/>
                <w:sz w:val="21"/>
                <w:szCs w:val="21"/>
                <w:lang w:val="en"/>
              </w:rPr>
              <w:t>Je ne sais pas</w:t>
            </w:r>
          </w:p>
          <w:p w14:paraId="7939061C" w14:textId="77777777" w:rsidR="00130D4B" w:rsidRDefault="00AD1590">
            <w:pPr>
              <w:numPr>
                <w:ilvl w:val="0"/>
                <w:numId w:val="135"/>
              </w:numPr>
              <w:spacing w:after="0" w:line="240" w:lineRule="auto"/>
              <w:contextualSpacing/>
              <w:rPr>
                <w:rFonts w:ascii="Calibri" w:eastAsia="Times New Roman" w:hAnsi="Calibri" w:cs="Calibri"/>
                <w:i/>
                <w:iCs/>
                <w:color w:val="000000" w:themeColor="text1"/>
                <w:sz w:val="21"/>
                <w:szCs w:val="21"/>
                <w:lang w:val="fr-CD" w:bidi="fr-FR"/>
              </w:rPr>
            </w:pPr>
            <w:r>
              <w:rPr>
                <w:i/>
                <w:color w:val="000000" w:themeColor="text1"/>
                <w:sz w:val="21"/>
                <w:szCs w:val="21"/>
                <w:lang w:val="en"/>
              </w:rPr>
              <w:t xml:space="preserve">Refuser </w:t>
            </w:r>
            <w:r w:rsidRPr="007A2554">
              <w:rPr>
                <w:i/>
                <w:color w:val="000000" w:themeColor="text1"/>
                <w:sz w:val="21"/>
                <w:szCs w:val="21"/>
                <w:lang w:val="en"/>
              </w:rPr>
              <w:t>(ne pas lire)</w:t>
            </w:r>
          </w:p>
        </w:tc>
      </w:tr>
      <w:tr w:rsidR="00472130" w:rsidRPr="00F57CA6" w14:paraId="0267928D" w14:textId="77777777" w:rsidTr="00D90017">
        <w:trPr>
          <w:cantSplit/>
          <w:trHeight w:val="1259"/>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C81B113" w14:textId="77777777" w:rsidR="00130D4B" w:rsidRPr="004C1538" w:rsidRDefault="00AD1590">
            <w:pPr>
              <w:spacing w:after="0" w:line="240" w:lineRule="auto"/>
              <w:ind w:left="331" w:hanging="331"/>
              <w:rPr>
                <w:rFonts w:eastAsiaTheme="minorEastAsia"/>
                <w:color w:val="000000" w:themeColor="text1"/>
                <w:sz w:val="21"/>
                <w:szCs w:val="21"/>
                <w:lang w:val="fr-FR" w:bidi="fr-FR"/>
              </w:rPr>
            </w:pPr>
            <w:r w:rsidRPr="004C1538">
              <w:rPr>
                <w:color w:val="000000" w:themeColor="text1"/>
                <w:sz w:val="21"/>
                <w:szCs w:val="21"/>
                <w:lang w:val="fr-FR"/>
              </w:rPr>
              <w:t>19b. Avez-vous déjà été identifié par l'équipe d'intervention Ebola comme un "contact" après avoir été à proximité d'une personne atteinte d'Ebola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672F82C" w14:textId="77777777" w:rsidR="00130D4B" w:rsidRDefault="00AD1590">
            <w:pPr>
              <w:numPr>
                <w:ilvl w:val="0"/>
                <w:numId w:val="136"/>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Oui</w:t>
            </w:r>
          </w:p>
          <w:p w14:paraId="13A79AC3" w14:textId="77777777" w:rsidR="00130D4B" w:rsidRDefault="00AD1590">
            <w:pPr>
              <w:numPr>
                <w:ilvl w:val="0"/>
                <w:numId w:val="136"/>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Non</w:t>
            </w:r>
            <w:r w:rsidRPr="00BB1FD9">
              <w:rPr>
                <w:color w:val="000000" w:themeColor="text1"/>
                <w:sz w:val="21"/>
                <w:szCs w:val="21"/>
                <w:lang w:val="en"/>
              </w:rPr>
              <w:sym w:font="Wingdings" w:char="F0E0"/>
            </w:r>
            <w:r w:rsidRPr="007A2554">
              <w:rPr>
                <w:i/>
                <w:color w:val="000000" w:themeColor="text1"/>
                <w:lang w:val="en"/>
              </w:rPr>
              <w:t xml:space="preserve"> passez à Q.24</w:t>
            </w:r>
          </w:p>
          <w:p w14:paraId="1FE8D819" w14:textId="77777777" w:rsidR="00130D4B" w:rsidRPr="004C1538" w:rsidRDefault="00AD1590">
            <w:pPr>
              <w:numPr>
                <w:ilvl w:val="0"/>
                <w:numId w:val="136"/>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Je ne sais pas</w:t>
            </w:r>
            <w:r w:rsidRPr="00BB1FD9">
              <w:rPr>
                <w:color w:val="000000" w:themeColor="text1"/>
                <w:sz w:val="21"/>
                <w:szCs w:val="21"/>
                <w:lang w:val="en"/>
              </w:rPr>
              <w:sym w:font="Wingdings" w:char="F0E0"/>
            </w:r>
            <w:r w:rsidRPr="004C1538">
              <w:rPr>
                <w:i/>
                <w:color w:val="000000" w:themeColor="text1"/>
                <w:lang w:val="fr-FR"/>
              </w:rPr>
              <w:t xml:space="preserve"> passez à Q.24</w:t>
            </w:r>
          </w:p>
          <w:p w14:paraId="42B705D5" w14:textId="77777777" w:rsidR="00130D4B" w:rsidRDefault="00AD1590">
            <w:pPr>
              <w:numPr>
                <w:ilvl w:val="0"/>
                <w:numId w:val="136"/>
              </w:numPr>
              <w:spacing w:after="0" w:line="240" w:lineRule="auto"/>
              <w:contextualSpacing/>
              <w:rPr>
                <w:rFonts w:ascii="Calibri" w:eastAsia="Times New Roman" w:hAnsi="Calibri" w:cs="Calibri"/>
                <w:i/>
                <w:iCs/>
                <w:color w:val="000000" w:themeColor="text1"/>
                <w:sz w:val="21"/>
                <w:szCs w:val="21"/>
                <w:lang w:val="fr-CD" w:bidi="fr-FR"/>
              </w:rPr>
            </w:pPr>
            <w:r>
              <w:rPr>
                <w:i/>
                <w:color w:val="000000" w:themeColor="text1"/>
                <w:sz w:val="21"/>
                <w:szCs w:val="21"/>
                <w:lang w:val="en"/>
              </w:rPr>
              <w:t xml:space="preserve">Refuser </w:t>
            </w:r>
            <w:r w:rsidRPr="007A2554">
              <w:rPr>
                <w:i/>
                <w:color w:val="000000" w:themeColor="text1"/>
                <w:sz w:val="21"/>
                <w:szCs w:val="21"/>
                <w:lang w:val="en"/>
              </w:rPr>
              <w:t>(ne pas lire)</w:t>
            </w:r>
          </w:p>
        </w:tc>
      </w:tr>
      <w:tr w:rsidR="00472130" w:rsidRPr="00F02D76" w14:paraId="2CACF50D" w14:textId="77777777" w:rsidTr="00D90017">
        <w:trPr>
          <w:cantSplit/>
          <w:trHeight w:val="1152"/>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A6DDA5A" w14:textId="77777777" w:rsidR="00130D4B" w:rsidRPr="004C1538" w:rsidRDefault="00AD1590">
            <w:pPr>
              <w:numPr>
                <w:ilvl w:val="0"/>
                <w:numId w:val="120"/>
              </w:numPr>
              <w:spacing w:after="0" w:line="240" w:lineRule="auto"/>
              <w:contextualSpacing/>
              <w:rPr>
                <w:rFonts w:eastAsiaTheme="minorEastAsia"/>
                <w:color w:val="000000" w:themeColor="text1"/>
                <w:sz w:val="21"/>
                <w:szCs w:val="21"/>
                <w:lang w:val="fr-FR" w:bidi="fr-FR"/>
              </w:rPr>
            </w:pPr>
            <w:r w:rsidRPr="004C1538">
              <w:rPr>
                <w:color w:val="000000" w:themeColor="text1"/>
                <w:sz w:val="21"/>
                <w:szCs w:val="21"/>
                <w:lang w:val="fr-FR"/>
              </w:rPr>
              <w:t>Lorsque vous avez été identifié comme contact, avez-vous consenti à ce qu'une personne vienne chez vous tous les jours pendant 21 jours pour prendre votre température et vous demander si vous aviez des symptômes d'Ebola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35E9234" w14:textId="77777777" w:rsidR="00130D4B" w:rsidRDefault="00AD1590">
            <w:pPr>
              <w:numPr>
                <w:ilvl w:val="0"/>
                <w:numId w:val="137"/>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Oui</w:t>
            </w:r>
          </w:p>
          <w:p w14:paraId="1E1BA7C4" w14:textId="77777777" w:rsidR="00130D4B" w:rsidRDefault="00AD1590">
            <w:pPr>
              <w:numPr>
                <w:ilvl w:val="0"/>
                <w:numId w:val="137"/>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Non</w:t>
            </w:r>
            <w:r w:rsidRPr="00BB1FD9">
              <w:rPr>
                <w:color w:val="000000" w:themeColor="text1"/>
                <w:sz w:val="21"/>
                <w:szCs w:val="21"/>
                <w:lang w:val="en"/>
              </w:rPr>
              <w:sym w:font="Wingdings" w:char="F0E0"/>
            </w:r>
            <w:r w:rsidRPr="00287D43">
              <w:rPr>
                <w:i/>
                <w:color w:val="000000" w:themeColor="text1"/>
                <w:lang w:val="en"/>
              </w:rPr>
              <w:t xml:space="preserve"> passez à Q.23</w:t>
            </w:r>
          </w:p>
          <w:p w14:paraId="25FFB9A2" w14:textId="77777777" w:rsidR="00130D4B" w:rsidRPr="004C1538" w:rsidRDefault="00AD1590">
            <w:pPr>
              <w:numPr>
                <w:ilvl w:val="0"/>
                <w:numId w:val="137"/>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Je ne sais pas</w:t>
            </w:r>
            <w:r w:rsidRPr="00BB1FD9">
              <w:rPr>
                <w:color w:val="000000" w:themeColor="text1"/>
                <w:sz w:val="21"/>
                <w:szCs w:val="21"/>
                <w:lang w:val="en"/>
              </w:rPr>
              <w:sym w:font="Wingdings" w:char="F0E0"/>
            </w:r>
            <w:r w:rsidRPr="004C1538">
              <w:rPr>
                <w:i/>
                <w:color w:val="000000" w:themeColor="text1"/>
                <w:lang w:val="fr-FR"/>
              </w:rPr>
              <w:t xml:space="preserve"> passez à Q.24</w:t>
            </w:r>
          </w:p>
          <w:p w14:paraId="5E8154DD" w14:textId="77777777" w:rsidR="00130D4B" w:rsidRDefault="00AD1590">
            <w:pPr>
              <w:numPr>
                <w:ilvl w:val="0"/>
                <w:numId w:val="137"/>
              </w:numPr>
              <w:spacing w:after="0" w:line="240" w:lineRule="auto"/>
              <w:contextualSpacing/>
              <w:rPr>
                <w:rFonts w:ascii="Calibri" w:eastAsia="Times New Roman" w:hAnsi="Calibri" w:cs="Calibri"/>
                <w:i/>
                <w:iCs/>
                <w:color w:val="000000" w:themeColor="text1"/>
                <w:sz w:val="21"/>
                <w:szCs w:val="21"/>
                <w:lang w:val="fr-CD" w:bidi="fr-FR"/>
              </w:rPr>
            </w:pPr>
            <w:r>
              <w:rPr>
                <w:i/>
                <w:color w:val="000000" w:themeColor="text1"/>
                <w:sz w:val="21"/>
                <w:szCs w:val="21"/>
                <w:lang w:val="en"/>
              </w:rPr>
              <w:t xml:space="preserve">Refuser </w:t>
            </w:r>
            <w:r w:rsidRPr="007A2554">
              <w:rPr>
                <w:i/>
                <w:color w:val="000000" w:themeColor="text1"/>
                <w:sz w:val="21"/>
                <w:szCs w:val="21"/>
                <w:lang w:val="en"/>
              </w:rPr>
              <w:t>(ne pas lire)</w:t>
            </w:r>
          </w:p>
          <w:p w14:paraId="22A19A66" w14:textId="77777777" w:rsidR="00472130" w:rsidRPr="00892FD1" w:rsidRDefault="00472130" w:rsidP="00466537">
            <w:pPr>
              <w:rPr>
                <w:rFonts w:ascii="Calibri" w:eastAsia="Times New Roman" w:hAnsi="Calibri" w:cs="Calibri"/>
                <w:sz w:val="21"/>
                <w:szCs w:val="21"/>
                <w:lang w:val="fr-CD" w:bidi="fr-FR"/>
              </w:rPr>
            </w:pPr>
          </w:p>
        </w:tc>
      </w:tr>
      <w:tr w:rsidR="00472130" w:rsidRPr="00E65B89" w14:paraId="7F43DE11" w14:textId="77777777" w:rsidTr="00D90017">
        <w:trPr>
          <w:cantSplit/>
          <w:trHeight w:val="81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241BDD5" w14:textId="77777777" w:rsidR="00130D4B" w:rsidRPr="004C1538" w:rsidRDefault="00AD1590">
            <w:pPr>
              <w:numPr>
                <w:ilvl w:val="0"/>
                <w:numId w:val="120"/>
              </w:numPr>
              <w:spacing w:after="0" w:line="240" w:lineRule="auto"/>
              <w:contextualSpacing/>
              <w:rPr>
                <w:rFonts w:eastAsiaTheme="minorEastAsia"/>
                <w:color w:val="000000" w:themeColor="text1"/>
                <w:sz w:val="21"/>
                <w:szCs w:val="21"/>
                <w:lang w:val="fr-FR" w:bidi="fr-FR"/>
              </w:rPr>
            </w:pPr>
            <w:r w:rsidRPr="004C1538">
              <w:rPr>
                <w:color w:val="000000" w:themeColor="text1"/>
                <w:sz w:val="21"/>
                <w:szCs w:val="21"/>
                <w:lang w:val="fr-FR"/>
              </w:rPr>
              <w:t>Comment s'est déroulée cette expérience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F1C3A25" w14:textId="77777777" w:rsidR="00130D4B" w:rsidRDefault="00AD1590">
            <w:pPr>
              <w:numPr>
                <w:ilvl w:val="0"/>
                <w:numId w:val="138"/>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Une bonne expérience</w:t>
            </w:r>
          </w:p>
          <w:p w14:paraId="68EF65E6" w14:textId="77777777" w:rsidR="00130D4B" w:rsidRPr="004C1538" w:rsidRDefault="00AD1590">
            <w:pPr>
              <w:numPr>
                <w:ilvl w:val="0"/>
                <w:numId w:val="138"/>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Une mauvaise expérience</w:t>
            </w:r>
            <w:r w:rsidRPr="00BB1FD9">
              <w:rPr>
                <w:color w:val="000000" w:themeColor="text1"/>
                <w:sz w:val="21"/>
                <w:szCs w:val="21"/>
                <w:lang w:val="en"/>
              </w:rPr>
              <w:sym w:font="Wingdings" w:char="F0E0"/>
            </w:r>
            <w:r w:rsidRPr="004C1538">
              <w:rPr>
                <w:i/>
                <w:color w:val="000000" w:themeColor="text1"/>
                <w:lang w:val="fr-FR"/>
              </w:rPr>
              <w:t xml:space="preserve"> passez à </w:t>
            </w:r>
            <w:r w:rsidRPr="004C1538">
              <w:rPr>
                <w:i/>
                <w:color w:val="000000" w:themeColor="text1"/>
                <w:sz w:val="21"/>
                <w:szCs w:val="21"/>
                <w:lang w:val="fr-FR"/>
              </w:rPr>
              <w:t>Q.22b</w:t>
            </w:r>
          </w:p>
          <w:p w14:paraId="43250BD6" w14:textId="77777777" w:rsidR="00130D4B" w:rsidRPr="004C1538" w:rsidRDefault="00AD1590">
            <w:pPr>
              <w:numPr>
                <w:ilvl w:val="0"/>
                <w:numId w:val="138"/>
              </w:numPr>
              <w:spacing w:after="0" w:line="240" w:lineRule="auto"/>
              <w:contextualSpacing/>
              <w:rPr>
                <w:rFonts w:ascii="Calibri" w:eastAsia="Times New Roman" w:hAnsi="Calibri" w:cs="Calibri"/>
                <w:i/>
                <w:iCs/>
                <w:color w:val="000000" w:themeColor="text1"/>
                <w:sz w:val="21"/>
                <w:szCs w:val="21"/>
                <w:lang w:val="fr-FR" w:bidi="fr-FR"/>
              </w:rPr>
            </w:pPr>
            <w:r w:rsidRPr="004C1538">
              <w:rPr>
                <w:i/>
                <w:color w:val="000000" w:themeColor="text1"/>
                <w:sz w:val="21"/>
                <w:szCs w:val="21"/>
                <w:lang w:val="fr-FR"/>
              </w:rPr>
              <w:t>Ni bon ni mauvais/ Refus (Ne pas lire)</w:t>
            </w:r>
          </w:p>
        </w:tc>
      </w:tr>
      <w:tr w:rsidR="00472130" w:rsidRPr="00B3283F" w14:paraId="1E5E37C7" w14:textId="77777777" w:rsidTr="00DD3693">
        <w:trPr>
          <w:cantSplit/>
          <w:trHeight w:val="980"/>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9AB1D65" w14:textId="77777777" w:rsidR="00130D4B" w:rsidRDefault="00AD1590">
            <w:pPr>
              <w:numPr>
                <w:ilvl w:val="0"/>
                <w:numId w:val="120"/>
              </w:numPr>
              <w:spacing w:after="0" w:line="240" w:lineRule="auto"/>
              <w:contextualSpacing/>
              <w:rPr>
                <w:rFonts w:eastAsiaTheme="minorEastAsia"/>
                <w:color w:val="000000" w:themeColor="text1"/>
                <w:sz w:val="21"/>
                <w:szCs w:val="21"/>
                <w:lang w:val="fr-CD" w:bidi="fr-FR"/>
              </w:rPr>
            </w:pPr>
            <w:r w:rsidRPr="004C1538">
              <w:rPr>
                <w:color w:val="000000" w:themeColor="text1"/>
                <w:sz w:val="21"/>
                <w:szCs w:val="21"/>
                <w:lang w:val="fr-FR"/>
              </w:rPr>
              <w:lastRenderedPageBreak/>
              <w:t xml:space="preserve">Vous qualifiez cette expérience de bonne. Pouvez-vous m'en dire plus à ce sujet ? </w:t>
            </w:r>
            <w:r w:rsidRPr="00B01B58">
              <w:rPr>
                <w:color w:val="000000" w:themeColor="text1"/>
                <w:sz w:val="21"/>
                <w:szCs w:val="21"/>
                <w:lang w:val="en"/>
              </w:rPr>
              <w:t>Quelle en est la raison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493A932" w14:textId="77777777" w:rsidR="00130D4B" w:rsidRPr="004C1538" w:rsidRDefault="00AD1590">
            <w:pPr>
              <w:rPr>
                <w:i/>
                <w:iCs/>
                <w:lang w:val="fr-FR" w:bidi="fr-FR"/>
              </w:rPr>
            </w:pPr>
            <w:r w:rsidRPr="004C1538">
              <w:rPr>
                <w:i/>
                <w:lang w:val="fr-FR"/>
              </w:rPr>
              <w:t xml:space="preserve">Texte libre (écrire ce qui est dit) : </w:t>
            </w:r>
          </w:p>
          <w:p w14:paraId="0FCEC686" w14:textId="77777777" w:rsidR="00472130" w:rsidRPr="004C1538" w:rsidRDefault="00472130" w:rsidP="00466537">
            <w:pPr>
              <w:widowControl w:val="0"/>
              <w:autoSpaceDE w:val="0"/>
              <w:autoSpaceDN w:val="0"/>
              <w:spacing w:after="0" w:line="240" w:lineRule="auto"/>
              <w:rPr>
                <w:rFonts w:eastAsiaTheme="minorEastAsia"/>
                <w:b/>
                <w:bCs/>
                <w:i/>
                <w:iCs/>
                <w:color w:val="000000" w:themeColor="text1"/>
                <w:spacing w:val="-10"/>
                <w:sz w:val="21"/>
                <w:szCs w:val="21"/>
                <w:lang w:val="fr-FR"/>
              </w:rPr>
            </w:pPr>
          </w:p>
          <w:p w14:paraId="0AA2B09D" w14:textId="77777777" w:rsidR="00130D4B" w:rsidRDefault="00AD1590">
            <w:pPr>
              <w:widowControl w:val="0"/>
              <w:autoSpaceDE w:val="0"/>
              <w:autoSpaceDN w:val="0"/>
              <w:spacing w:after="0" w:line="240" w:lineRule="auto"/>
              <w:rPr>
                <w:rFonts w:eastAsia="Carlito" w:cstheme="minorHAnsi"/>
                <w:color w:val="000000" w:themeColor="text1"/>
                <w:spacing w:val="-8"/>
                <w:sz w:val="21"/>
                <w:szCs w:val="20"/>
                <w:lang w:val="fr-CD"/>
              </w:rPr>
            </w:pPr>
            <w:r w:rsidRPr="007A2554">
              <w:rPr>
                <w:b/>
                <w:i/>
                <w:color w:val="000000" w:themeColor="text1"/>
                <w:spacing w:val="-10"/>
                <w:sz w:val="21"/>
                <w:szCs w:val="21"/>
                <w:lang w:val="en"/>
              </w:rPr>
              <w:t>PASSEZ À LA Q.24</w:t>
            </w:r>
          </w:p>
        </w:tc>
      </w:tr>
      <w:tr w:rsidR="00472130" w:rsidRPr="00E65B89" w14:paraId="3D64A0F6" w14:textId="77777777" w:rsidTr="00D90017">
        <w:trPr>
          <w:cantSplit/>
          <w:trHeight w:val="576"/>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F8E7E60" w14:textId="77777777" w:rsidR="00130D4B" w:rsidRDefault="00AD1590">
            <w:pPr>
              <w:spacing w:after="0" w:line="240" w:lineRule="auto"/>
              <w:ind w:left="331" w:hanging="331"/>
              <w:rPr>
                <w:rFonts w:eastAsiaTheme="minorEastAsia"/>
                <w:color w:val="000000" w:themeColor="text1"/>
                <w:sz w:val="21"/>
                <w:szCs w:val="21"/>
                <w:lang w:val="fr-CD" w:bidi="fr-FR"/>
              </w:rPr>
            </w:pPr>
            <w:r w:rsidRPr="004C1538">
              <w:rPr>
                <w:color w:val="000000" w:themeColor="text1"/>
                <w:sz w:val="21"/>
                <w:szCs w:val="21"/>
                <w:lang w:val="fr-FR"/>
              </w:rPr>
              <w:t xml:space="preserve">22b. Vous qualifiez cette expérience de mauvaise. Pourriez-vous m'en dire plus à ce sujet ? </w:t>
            </w:r>
            <w:r w:rsidRPr="00B01B58">
              <w:rPr>
                <w:color w:val="000000" w:themeColor="text1"/>
                <w:sz w:val="21"/>
                <w:szCs w:val="21"/>
                <w:lang w:val="en"/>
              </w:rPr>
              <w:t>Quelle en était la raison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892DB61" w14:textId="77777777" w:rsidR="00130D4B" w:rsidRPr="004C1538" w:rsidRDefault="00AD1590">
            <w:pPr>
              <w:rPr>
                <w:rFonts w:eastAsia="Carlito" w:cstheme="minorHAnsi"/>
                <w:i/>
                <w:iCs/>
                <w:spacing w:val="-8"/>
                <w:szCs w:val="20"/>
                <w:lang w:val="fr-FR"/>
              </w:rPr>
            </w:pPr>
            <w:r w:rsidRPr="004C1538">
              <w:rPr>
                <w:i/>
                <w:lang w:val="fr-FR"/>
              </w:rPr>
              <w:t>Texte libre (écrire ce qui est dit) :</w:t>
            </w:r>
          </w:p>
          <w:p w14:paraId="74F6DC0C" w14:textId="77777777" w:rsidR="00472130" w:rsidRPr="004C1538" w:rsidRDefault="00472130" w:rsidP="00466537">
            <w:pPr>
              <w:rPr>
                <w:rFonts w:eastAsia="Carlito" w:cstheme="minorHAnsi"/>
                <w:sz w:val="21"/>
                <w:szCs w:val="20"/>
                <w:lang w:val="fr-FR"/>
              </w:rPr>
            </w:pPr>
          </w:p>
        </w:tc>
      </w:tr>
      <w:tr w:rsidR="00472130" w:rsidRPr="00F92137" w14:paraId="1A120A54" w14:textId="77777777" w:rsidTr="00D90017">
        <w:trPr>
          <w:cantSplit/>
          <w:trHeight w:val="576"/>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87FC6B9" w14:textId="77777777" w:rsidR="00130D4B" w:rsidRPr="004C1538" w:rsidRDefault="00AD1590">
            <w:pPr>
              <w:numPr>
                <w:ilvl w:val="0"/>
                <w:numId w:val="172"/>
              </w:numPr>
              <w:spacing w:after="0" w:line="240" w:lineRule="auto"/>
              <w:contextualSpacing/>
              <w:rPr>
                <w:rFonts w:eastAsiaTheme="minorEastAsia"/>
                <w:color w:val="000000" w:themeColor="text1"/>
                <w:sz w:val="21"/>
                <w:szCs w:val="21"/>
                <w:lang w:val="fr-FR" w:bidi="fr-FR"/>
              </w:rPr>
            </w:pPr>
            <w:r w:rsidRPr="004C1538">
              <w:rPr>
                <w:color w:val="000000" w:themeColor="text1"/>
                <w:sz w:val="21"/>
                <w:szCs w:val="21"/>
                <w:lang w:val="fr-FR"/>
              </w:rPr>
              <w:t xml:space="preserve">Si vous n'avez pas donné votre consentement, quelle en est la raison ? </w:t>
            </w:r>
          </w:p>
          <w:p w14:paraId="38F77A61" w14:textId="77777777" w:rsidR="00472130" w:rsidRPr="004C1538" w:rsidRDefault="00472130" w:rsidP="00466537">
            <w:pPr>
              <w:spacing w:after="0" w:line="240" w:lineRule="auto"/>
              <w:ind w:left="360"/>
              <w:contextualSpacing/>
              <w:rPr>
                <w:rFonts w:eastAsiaTheme="minorEastAsia"/>
                <w:color w:val="000000" w:themeColor="text1"/>
                <w:sz w:val="21"/>
                <w:szCs w:val="21"/>
                <w:lang w:val="fr-FR" w:bidi="fr-FR"/>
              </w:rPr>
            </w:pP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91EA68B" w14:textId="77777777" w:rsidR="00130D4B" w:rsidRPr="004C1538" w:rsidRDefault="00AD1590">
            <w:pPr>
              <w:spacing w:after="0" w:line="240" w:lineRule="auto"/>
              <w:rPr>
                <w:rFonts w:eastAsiaTheme="minorEastAsia"/>
                <w:b/>
                <w:bCs/>
                <w:i/>
                <w:color w:val="000000" w:themeColor="text1"/>
                <w:sz w:val="21"/>
                <w:szCs w:val="21"/>
                <w:lang w:val="fr-FR" w:bidi="fr-FR"/>
              </w:rPr>
            </w:pPr>
            <w:r w:rsidRPr="004C1538">
              <w:rPr>
                <w:b/>
                <w:i/>
                <w:color w:val="000000" w:themeColor="text1"/>
                <w:sz w:val="21"/>
                <w:szCs w:val="21"/>
                <w:lang w:val="fr-FR"/>
              </w:rPr>
              <w:t>(Ne lisez pas les choix de réponses, cochez tout ce qui s'applique)</w:t>
            </w:r>
          </w:p>
          <w:p w14:paraId="77E7EB06" w14:textId="77777777" w:rsidR="00130D4B" w:rsidRPr="004C1538" w:rsidRDefault="00AD1590">
            <w:pPr>
              <w:numPr>
                <w:ilvl w:val="0"/>
                <w:numId w:val="139"/>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Je ne comprends pas l'objectif de la recherche de contacts</w:t>
            </w:r>
          </w:p>
          <w:p w14:paraId="17303ECB" w14:textId="77777777" w:rsidR="00130D4B" w:rsidRDefault="00AD1590">
            <w:pPr>
              <w:numPr>
                <w:ilvl w:val="0"/>
                <w:numId w:val="139"/>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21 jours, c'est trop long</w:t>
            </w:r>
          </w:p>
          <w:p w14:paraId="30E59DBB" w14:textId="77777777" w:rsidR="00130D4B" w:rsidRPr="004C1538" w:rsidRDefault="00AD1590">
            <w:pPr>
              <w:numPr>
                <w:ilvl w:val="0"/>
                <w:numId w:val="139"/>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Je ne veux pas que les membres de ma communauté sachent que je suis un contact.</w:t>
            </w:r>
          </w:p>
          <w:p w14:paraId="73E0DA4F" w14:textId="77777777" w:rsidR="00130D4B" w:rsidRPr="004C1538" w:rsidRDefault="00AD1590">
            <w:pPr>
              <w:numPr>
                <w:ilvl w:val="0"/>
                <w:numId w:val="139"/>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Je ne sais pas qui s'occupe du suivi des contacts</w:t>
            </w:r>
          </w:p>
          <w:p w14:paraId="1423FE90" w14:textId="77777777" w:rsidR="00130D4B" w:rsidRPr="004C1538" w:rsidRDefault="00AD1590">
            <w:pPr>
              <w:numPr>
                <w:ilvl w:val="0"/>
                <w:numId w:val="139"/>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Je ne fais pas confiance aux personnes qui effectuent la recherche de contacts</w:t>
            </w:r>
          </w:p>
          <w:p w14:paraId="43E9A983" w14:textId="77777777" w:rsidR="00130D4B" w:rsidRPr="004C1538" w:rsidRDefault="00AD1590">
            <w:pPr>
              <w:numPr>
                <w:ilvl w:val="0"/>
                <w:numId w:val="139"/>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Les personnes qui effectuent la recherche des contacts propagent la maladie.</w:t>
            </w:r>
          </w:p>
          <w:p w14:paraId="7618E033" w14:textId="77777777" w:rsidR="00130D4B" w:rsidRPr="004C1538" w:rsidRDefault="00AD1590">
            <w:pPr>
              <w:numPr>
                <w:ilvl w:val="0"/>
                <w:numId w:val="139"/>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Les personnes qui assurent le suivi des contacts essaient de gagner de l'argent auprès des gens</w:t>
            </w:r>
          </w:p>
          <w:p w14:paraId="335E0E06" w14:textId="77777777" w:rsidR="00130D4B" w:rsidRPr="004C1538" w:rsidRDefault="00AD1590">
            <w:pPr>
              <w:numPr>
                <w:ilvl w:val="0"/>
                <w:numId w:val="139"/>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Les personnes chargées de la recherche des contacts ne traitent pas les gens correctement</w:t>
            </w:r>
          </w:p>
          <w:p w14:paraId="3A4CBBA5" w14:textId="77777777" w:rsidR="00130D4B" w:rsidRDefault="00AD1590">
            <w:pPr>
              <w:numPr>
                <w:ilvl w:val="0"/>
                <w:numId w:val="139"/>
              </w:numPr>
              <w:spacing w:after="0" w:line="240" w:lineRule="auto"/>
              <w:contextualSpacing/>
              <w:rPr>
                <w:rFonts w:ascii="Calibri" w:eastAsia="Times New Roman" w:hAnsi="Calibri" w:cs="Calibri"/>
                <w:color w:val="000000" w:themeColor="text1"/>
                <w:sz w:val="21"/>
                <w:szCs w:val="21"/>
                <w:lang w:val="fr-CD" w:bidi="fr-FR"/>
              </w:rPr>
            </w:pPr>
            <w:r w:rsidRPr="004D4AD3">
              <w:rPr>
                <w:color w:val="000000" w:themeColor="text1"/>
                <w:sz w:val="21"/>
                <w:szCs w:val="21"/>
                <w:lang w:val="en"/>
              </w:rPr>
              <w:t>Autre (</w:t>
            </w:r>
            <w:r w:rsidRPr="00B031C0">
              <w:rPr>
                <w:i/>
                <w:color w:val="000000" w:themeColor="text1"/>
                <w:sz w:val="21"/>
                <w:szCs w:val="21"/>
                <w:lang w:val="en"/>
              </w:rPr>
              <w:t>préciser</w:t>
            </w:r>
            <w:r w:rsidRPr="004D4AD3">
              <w:rPr>
                <w:color w:val="000000" w:themeColor="text1"/>
                <w:sz w:val="21"/>
                <w:szCs w:val="21"/>
                <w:lang w:val="en"/>
              </w:rPr>
              <w:t>)__________</w:t>
            </w:r>
          </w:p>
          <w:p w14:paraId="2CC77D03" w14:textId="77777777" w:rsidR="00130D4B" w:rsidRDefault="00AD1590">
            <w:pPr>
              <w:numPr>
                <w:ilvl w:val="0"/>
                <w:numId w:val="139"/>
              </w:numPr>
              <w:spacing w:after="0" w:line="240" w:lineRule="auto"/>
              <w:contextualSpacing/>
              <w:rPr>
                <w:rFonts w:ascii="Calibri" w:eastAsia="Times New Roman" w:hAnsi="Calibri" w:cs="Calibri"/>
                <w:color w:val="000000" w:themeColor="text1"/>
                <w:sz w:val="21"/>
                <w:szCs w:val="21"/>
                <w:lang w:val="fr-CD" w:bidi="fr-FR"/>
              </w:rPr>
            </w:pPr>
            <w:r w:rsidRPr="00F92137">
              <w:rPr>
                <w:color w:val="000000" w:themeColor="text1"/>
                <w:sz w:val="21"/>
                <w:szCs w:val="21"/>
                <w:lang w:val="en"/>
              </w:rPr>
              <w:t>Je ne sais pas</w:t>
            </w:r>
          </w:p>
          <w:p w14:paraId="7C13AE48" w14:textId="77777777" w:rsidR="00130D4B" w:rsidRDefault="00AD1590">
            <w:pPr>
              <w:numPr>
                <w:ilvl w:val="0"/>
                <w:numId w:val="139"/>
              </w:numPr>
              <w:spacing w:after="0" w:line="240" w:lineRule="auto"/>
              <w:contextualSpacing/>
              <w:rPr>
                <w:rFonts w:ascii="Calibri" w:eastAsia="Times New Roman" w:hAnsi="Calibri" w:cs="Calibri"/>
                <w:i/>
                <w:iCs/>
                <w:color w:val="000000" w:themeColor="text1"/>
                <w:sz w:val="21"/>
                <w:szCs w:val="21"/>
                <w:lang w:val="fr-CD" w:bidi="fr-FR"/>
              </w:rPr>
            </w:pPr>
            <w:r>
              <w:rPr>
                <w:i/>
                <w:color w:val="000000" w:themeColor="text1"/>
                <w:sz w:val="21"/>
                <w:szCs w:val="21"/>
                <w:lang w:val="en"/>
              </w:rPr>
              <w:t xml:space="preserve">Refuser </w:t>
            </w:r>
            <w:r w:rsidRPr="007A2554">
              <w:rPr>
                <w:i/>
                <w:color w:val="000000" w:themeColor="text1"/>
                <w:sz w:val="21"/>
                <w:szCs w:val="21"/>
                <w:lang w:val="en"/>
              </w:rPr>
              <w:t>(ne pas lire)</w:t>
            </w:r>
          </w:p>
        </w:tc>
      </w:tr>
      <w:tr w:rsidR="00472130" w:rsidRPr="00B01B58" w14:paraId="0F506E48" w14:textId="77777777" w:rsidTr="00D90017">
        <w:trPr>
          <w:cantSplit/>
          <w:trHeight w:val="288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122E9E5" w14:textId="77777777" w:rsidR="00130D4B" w:rsidRPr="004C1538" w:rsidRDefault="00AD1590">
            <w:pPr>
              <w:numPr>
                <w:ilvl w:val="0"/>
                <w:numId w:val="172"/>
              </w:numPr>
              <w:spacing w:after="0" w:line="240" w:lineRule="auto"/>
              <w:contextualSpacing/>
              <w:rPr>
                <w:rFonts w:eastAsiaTheme="minorEastAsia"/>
                <w:color w:val="000000" w:themeColor="text1"/>
                <w:sz w:val="21"/>
                <w:szCs w:val="21"/>
                <w:lang w:val="fr-FR" w:bidi="fr-FR"/>
              </w:rPr>
            </w:pPr>
            <w:r w:rsidRPr="004C1538">
              <w:rPr>
                <w:color w:val="000000" w:themeColor="text1"/>
                <w:sz w:val="21"/>
                <w:szCs w:val="21"/>
                <w:lang w:val="fr-FR"/>
              </w:rPr>
              <w:t xml:space="preserve">Que disent les autres membres de votre communauté de la recherche de contacts ?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373C490" w14:textId="77777777" w:rsidR="00130D4B" w:rsidRPr="004C1538" w:rsidRDefault="00AD1590">
            <w:pPr>
              <w:tabs>
                <w:tab w:val="left" w:pos="690"/>
              </w:tabs>
              <w:spacing w:after="0" w:line="240" w:lineRule="auto"/>
              <w:rPr>
                <w:rFonts w:eastAsiaTheme="minorEastAsia"/>
                <w:b/>
                <w:bCs/>
                <w:i/>
                <w:iCs/>
                <w:color w:val="000000" w:themeColor="text1"/>
                <w:sz w:val="21"/>
                <w:szCs w:val="21"/>
                <w:lang w:val="fr-FR" w:bidi="fr-FR"/>
              </w:rPr>
            </w:pPr>
            <w:r w:rsidRPr="004C1538">
              <w:rPr>
                <w:b/>
                <w:i/>
                <w:color w:val="000000" w:themeColor="text1"/>
                <w:sz w:val="21"/>
                <w:szCs w:val="21"/>
                <w:lang w:val="fr-FR"/>
              </w:rPr>
              <w:t>(Ne lisez pas les choix de réponses, cochez tout ce qui s'applique)</w:t>
            </w:r>
          </w:p>
          <w:p w14:paraId="3B48C85E" w14:textId="77777777" w:rsidR="00130D4B" w:rsidRPr="004C1538" w:rsidRDefault="00AD1590">
            <w:pPr>
              <w:numPr>
                <w:ilvl w:val="0"/>
                <w:numId w:val="140"/>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Ils disent que c'est une bonne chose</w:t>
            </w:r>
          </w:p>
          <w:p w14:paraId="723B81F5" w14:textId="77777777" w:rsidR="00130D4B" w:rsidRPr="004C1538" w:rsidRDefault="00AD1590">
            <w:pPr>
              <w:numPr>
                <w:ilvl w:val="0"/>
                <w:numId w:val="140"/>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Ils affirment que les personnes chargées de la recherche des contacts sont corrompues</w:t>
            </w:r>
          </w:p>
          <w:p w14:paraId="6FF57C9A" w14:textId="77777777" w:rsidR="00130D4B" w:rsidRPr="004C1538" w:rsidRDefault="00AD1590">
            <w:pPr>
              <w:numPr>
                <w:ilvl w:val="0"/>
                <w:numId w:val="140"/>
              </w:numPr>
              <w:spacing w:after="0" w:line="240" w:lineRule="auto"/>
              <w:contextualSpacing/>
              <w:rPr>
                <w:rFonts w:ascii="Calibri" w:eastAsia="Times New Roman" w:hAnsi="Calibri" w:cs="Calibri"/>
                <w:color w:val="000000" w:themeColor="text1"/>
                <w:spacing w:val="-8"/>
                <w:sz w:val="21"/>
                <w:szCs w:val="21"/>
                <w:lang w:val="fr-FR" w:bidi="fr-FR"/>
              </w:rPr>
            </w:pPr>
            <w:r w:rsidRPr="004C1538">
              <w:rPr>
                <w:color w:val="000000" w:themeColor="text1"/>
                <w:spacing w:val="-8"/>
                <w:sz w:val="21"/>
                <w:szCs w:val="21"/>
                <w:lang w:val="fr-FR"/>
              </w:rPr>
              <w:t>Ils disent ne pas comprendre ce que font les personnes chargées de la recherche des contacts</w:t>
            </w:r>
          </w:p>
          <w:p w14:paraId="37BA0FAA" w14:textId="77777777" w:rsidR="00130D4B" w:rsidRPr="004C1538" w:rsidRDefault="00AD1590">
            <w:pPr>
              <w:numPr>
                <w:ilvl w:val="0"/>
                <w:numId w:val="140"/>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Ils affirment que les personnes chargées de la recherche des contacts ne se présentent pas ou arrivent en retard</w:t>
            </w:r>
          </w:p>
          <w:p w14:paraId="77F7C000" w14:textId="77777777" w:rsidR="00130D4B" w:rsidRPr="004C1538" w:rsidRDefault="00AD1590">
            <w:pPr>
              <w:numPr>
                <w:ilvl w:val="0"/>
                <w:numId w:val="140"/>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 xml:space="preserve">Ils affirment que les personnes chargées de la recherche des contacts propagent la maladie. </w:t>
            </w:r>
          </w:p>
          <w:p w14:paraId="768DB8A2" w14:textId="77777777" w:rsidR="00130D4B" w:rsidRPr="004C1538" w:rsidRDefault="00AD1590">
            <w:pPr>
              <w:numPr>
                <w:ilvl w:val="0"/>
                <w:numId w:val="140"/>
              </w:numPr>
              <w:spacing w:after="0" w:line="240" w:lineRule="auto"/>
              <w:contextualSpacing/>
              <w:rPr>
                <w:rFonts w:ascii="Calibri" w:eastAsia="Times New Roman" w:hAnsi="Calibri" w:cs="Calibri"/>
                <w:color w:val="000000" w:themeColor="text1"/>
                <w:spacing w:val="-8"/>
                <w:sz w:val="21"/>
                <w:szCs w:val="21"/>
                <w:lang w:val="fr-FR" w:bidi="fr-FR"/>
              </w:rPr>
            </w:pPr>
            <w:r w:rsidRPr="004C1538">
              <w:rPr>
                <w:color w:val="000000" w:themeColor="text1"/>
                <w:spacing w:val="-8"/>
                <w:sz w:val="21"/>
                <w:szCs w:val="21"/>
                <w:lang w:val="fr-FR"/>
              </w:rPr>
              <w:t>On dit que les personnes chargées de la recherche de contacts ne s'occupent pas bien des gens</w:t>
            </w:r>
          </w:p>
          <w:p w14:paraId="35F109C6" w14:textId="77777777" w:rsidR="00130D4B" w:rsidRDefault="00AD1590">
            <w:pPr>
              <w:numPr>
                <w:ilvl w:val="0"/>
                <w:numId w:val="140"/>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Ils ne disent rien</w:t>
            </w:r>
          </w:p>
          <w:p w14:paraId="7B10D28F" w14:textId="77777777" w:rsidR="00130D4B" w:rsidRDefault="00AD1590">
            <w:pPr>
              <w:numPr>
                <w:ilvl w:val="0"/>
                <w:numId w:val="140"/>
              </w:numPr>
              <w:spacing w:after="0" w:line="240" w:lineRule="auto"/>
              <w:contextualSpacing/>
              <w:rPr>
                <w:rFonts w:ascii="Calibri" w:eastAsia="Times New Roman" w:hAnsi="Calibri" w:cs="Calibri"/>
                <w:color w:val="000000" w:themeColor="text1"/>
                <w:sz w:val="21"/>
                <w:szCs w:val="21"/>
                <w:lang w:val="fr-CD" w:bidi="fr-FR"/>
              </w:rPr>
            </w:pPr>
            <w:r w:rsidRPr="004D4AD3">
              <w:rPr>
                <w:color w:val="000000" w:themeColor="text1"/>
                <w:sz w:val="21"/>
                <w:szCs w:val="21"/>
                <w:lang w:val="en"/>
              </w:rPr>
              <w:t>Other (</w:t>
            </w:r>
            <w:r w:rsidRPr="00B031C0">
              <w:rPr>
                <w:i/>
                <w:color w:val="000000" w:themeColor="text1"/>
                <w:sz w:val="21"/>
                <w:szCs w:val="21"/>
                <w:lang w:val="en"/>
              </w:rPr>
              <w:t>specify</w:t>
            </w:r>
            <w:r w:rsidRPr="004D4AD3">
              <w:rPr>
                <w:color w:val="000000" w:themeColor="text1"/>
                <w:sz w:val="21"/>
                <w:szCs w:val="21"/>
                <w:lang w:val="en"/>
              </w:rPr>
              <w:t>)___________________________________________________</w:t>
            </w:r>
          </w:p>
          <w:p w14:paraId="4F6AABCA" w14:textId="77777777" w:rsidR="00130D4B" w:rsidRDefault="00AD1590">
            <w:pPr>
              <w:numPr>
                <w:ilvl w:val="0"/>
                <w:numId w:val="140"/>
              </w:numPr>
              <w:spacing w:after="0" w:line="240" w:lineRule="auto"/>
              <w:contextualSpacing/>
              <w:rPr>
                <w:rFonts w:ascii="Calibri" w:eastAsia="Times New Roman" w:hAnsi="Calibri" w:cs="Calibri"/>
                <w:color w:val="000000" w:themeColor="text1"/>
                <w:sz w:val="21"/>
                <w:szCs w:val="21"/>
                <w:lang w:val="fr-CD" w:bidi="fr-FR"/>
              </w:rPr>
            </w:pPr>
            <w:r w:rsidRPr="00F92137">
              <w:rPr>
                <w:color w:val="000000" w:themeColor="text1"/>
                <w:sz w:val="21"/>
                <w:szCs w:val="21"/>
                <w:lang w:val="en"/>
              </w:rPr>
              <w:t>Je ne sais pas</w:t>
            </w:r>
          </w:p>
          <w:p w14:paraId="4A4D3754" w14:textId="77777777" w:rsidR="00130D4B" w:rsidRDefault="00AD1590">
            <w:pPr>
              <w:numPr>
                <w:ilvl w:val="0"/>
                <w:numId w:val="140"/>
              </w:numPr>
              <w:spacing w:after="0" w:line="240" w:lineRule="auto"/>
              <w:contextualSpacing/>
              <w:rPr>
                <w:rFonts w:ascii="Calibri" w:eastAsia="Times New Roman" w:hAnsi="Calibri" w:cs="Calibri"/>
                <w:i/>
                <w:iCs/>
                <w:color w:val="000000" w:themeColor="text1"/>
                <w:sz w:val="21"/>
                <w:szCs w:val="21"/>
                <w:lang w:val="fr-CD" w:bidi="fr-FR"/>
              </w:rPr>
            </w:pPr>
            <w:r>
              <w:rPr>
                <w:i/>
                <w:color w:val="000000" w:themeColor="text1"/>
                <w:sz w:val="21"/>
                <w:szCs w:val="21"/>
                <w:lang w:val="en"/>
              </w:rPr>
              <w:t xml:space="preserve">Refuser </w:t>
            </w:r>
            <w:r w:rsidRPr="007A2554">
              <w:rPr>
                <w:i/>
                <w:color w:val="000000" w:themeColor="text1"/>
                <w:sz w:val="21"/>
                <w:szCs w:val="21"/>
                <w:lang w:val="en"/>
              </w:rPr>
              <w:t>(ne pas lire)</w:t>
            </w:r>
          </w:p>
        </w:tc>
      </w:tr>
      <w:tr w:rsidR="00472130" w:rsidRPr="00F02D76" w14:paraId="1C8D68E0" w14:textId="77777777" w:rsidTr="00DD3693">
        <w:trPr>
          <w:cantSplit/>
          <w:trHeight w:val="1277"/>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BA36EB0" w14:textId="77777777" w:rsidR="00130D4B" w:rsidRPr="004C1538" w:rsidRDefault="00AD1590">
            <w:pPr>
              <w:numPr>
                <w:ilvl w:val="0"/>
                <w:numId w:val="172"/>
              </w:numPr>
              <w:spacing w:after="0" w:line="240" w:lineRule="auto"/>
              <w:contextualSpacing/>
              <w:rPr>
                <w:rFonts w:eastAsiaTheme="minorEastAsia"/>
                <w:color w:val="000000" w:themeColor="text1"/>
                <w:sz w:val="21"/>
                <w:szCs w:val="21"/>
                <w:lang w:val="fr-FR" w:bidi="fr-FR"/>
              </w:rPr>
            </w:pPr>
            <w:r w:rsidRPr="004C1538">
              <w:rPr>
                <w:color w:val="000000" w:themeColor="text1"/>
                <w:sz w:val="21"/>
                <w:szCs w:val="21"/>
                <w:lang w:val="fr-FR"/>
              </w:rPr>
              <w:t>Si vous êtes identifié comme un contact potentiel à l'avenir, accepteriez-vous que quelqu'un vienne chez vous tous les jours pendant 21 jours pour s'assurer que vous ne tombez pas malade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7DA280F" w14:textId="77777777" w:rsidR="00130D4B" w:rsidRDefault="00AD1590">
            <w:pPr>
              <w:numPr>
                <w:ilvl w:val="0"/>
                <w:numId w:val="141"/>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Oui</w:t>
            </w:r>
            <w:r w:rsidRPr="00845FA8">
              <w:rPr>
                <w:color w:val="000000" w:themeColor="text1"/>
                <w:sz w:val="21"/>
                <w:szCs w:val="21"/>
                <w:lang w:val="en"/>
              </w:rPr>
              <w:sym w:font="Wingdings" w:char="F0E0"/>
            </w:r>
            <w:r w:rsidRPr="00556A31">
              <w:rPr>
                <w:i/>
                <w:color w:val="000000" w:themeColor="text1"/>
                <w:sz w:val="21"/>
                <w:szCs w:val="21"/>
                <w:lang w:val="en"/>
              </w:rPr>
              <w:t xml:space="preserve"> passez à Q.27</w:t>
            </w:r>
          </w:p>
          <w:p w14:paraId="373FA449" w14:textId="77777777" w:rsidR="00130D4B" w:rsidRDefault="00AD1590">
            <w:pPr>
              <w:numPr>
                <w:ilvl w:val="0"/>
                <w:numId w:val="141"/>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Non</w:t>
            </w:r>
          </w:p>
          <w:p w14:paraId="1F8E6062" w14:textId="77777777" w:rsidR="00130D4B" w:rsidRPr="004C1538" w:rsidRDefault="00AD1590">
            <w:pPr>
              <w:numPr>
                <w:ilvl w:val="0"/>
                <w:numId w:val="141"/>
              </w:numPr>
              <w:spacing w:after="0" w:line="240" w:lineRule="auto"/>
              <w:contextualSpacing/>
              <w:rPr>
                <w:rFonts w:eastAsiaTheme="minorEastAsia"/>
                <w:i/>
                <w:color w:val="000000" w:themeColor="text1"/>
                <w:spacing w:val="-8"/>
                <w:sz w:val="21"/>
                <w:szCs w:val="21"/>
                <w:lang w:val="fr-FR" w:bidi="fr-FR"/>
              </w:rPr>
            </w:pPr>
            <w:r w:rsidRPr="004C1538">
              <w:rPr>
                <w:color w:val="000000" w:themeColor="text1"/>
                <w:sz w:val="21"/>
                <w:szCs w:val="21"/>
                <w:lang w:val="fr-FR"/>
              </w:rPr>
              <w:t>Pas sûr</w:t>
            </w:r>
            <w:r w:rsidRPr="00792A3B">
              <w:rPr>
                <w:color w:val="000000" w:themeColor="text1"/>
                <w:sz w:val="21"/>
                <w:szCs w:val="21"/>
                <w:lang w:val="en"/>
              </w:rPr>
              <w:sym w:font="Wingdings" w:char="F0E0"/>
            </w:r>
            <w:r w:rsidRPr="004C1538">
              <w:rPr>
                <w:i/>
                <w:color w:val="000000" w:themeColor="text1"/>
                <w:sz w:val="21"/>
                <w:szCs w:val="21"/>
                <w:lang w:val="fr-FR"/>
              </w:rPr>
              <w:t xml:space="preserve"> passez à Q.27</w:t>
            </w:r>
          </w:p>
          <w:p w14:paraId="34145D9A" w14:textId="77777777" w:rsidR="00130D4B" w:rsidRDefault="00AD1590">
            <w:pPr>
              <w:numPr>
                <w:ilvl w:val="0"/>
                <w:numId w:val="141"/>
              </w:numPr>
              <w:spacing w:after="0" w:line="240" w:lineRule="auto"/>
              <w:contextualSpacing/>
              <w:rPr>
                <w:rFonts w:eastAsiaTheme="minorEastAsia"/>
                <w:i/>
                <w:iCs/>
                <w:color w:val="000000" w:themeColor="text1"/>
                <w:spacing w:val="-8"/>
                <w:sz w:val="21"/>
                <w:szCs w:val="21"/>
                <w:lang w:val="fr-CD" w:bidi="fr-FR"/>
              </w:rPr>
            </w:pPr>
            <w:r>
              <w:rPr>
                <w:i/>
                <w:color w:val="000000" w:themeColor="text1"/>
                <w:sz w:val="21"/>
                <w:szCs w:val="21"/>
                <w:lang w:val="en"/>
              </w:rPr>
              <w:t xml:space="preserve">Refuser </w:t>
            </w:r>
            <w:r w:rsidRPr="007A2554">
              <w:rPr>
                <w:i/>
                <w:color w:val="000000" w:themeColor="text1"/>
                <w:sz w:val="21"/>
                <w:szCs w:val="21"/>
                <w:lang w:val="en"/>
              </w:rPr>
              <w:t>(ne pas lire)</w:t>
            </w:r>
          </w:p>
          <w:p w14:paraId="0C57BA29" w14:textId="77777777" w:rsidR="00472130" w:rsidRPr="00B01B58" w:rsidRDefault="00472130" w:rsidP="00466537">
            <w:pPr>
              <w:widowControl w:val="0"/>
              <w:autoSpaceDE w:val="0"/>
              <w:autoSpaceDN w:val="0"/>
              <w:spacing w:after="0" w:line="240" w:lineRule="auto"/>
              <w:rPr>
                <w:rFonts w:eastAsia="Carlito" w:cstheme="minorHAnsi"/>
                <w:color w:val="000000" w:themeColor="text1"/>
                <w:spacing w:val="-8"/>
                <w:sz w:val="21"/>
                <w:szCs w:val="20"/>
                <w:lang w:val="fr-CD"/>
              </w:rPr>
            </w:pPr>
          </w:p>
        </w:tc>
      </w:tr>
      <w:tr w:rsidR="00472130" w:rsidRPr="00F57CA6" w14:paraId="761DAB8D" w14:textId="77777777" w:rsidTr="00D90017">
        <w:trPr>
          <w:cantSplit/>
          <w:trHeight w:val="207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7FD12C4" w14:textId="77777777" w:rsidR="00130D4B" w:rsidRDefault="00AD1590">
            <w:pPr>
              <w:numPr>
                <w:ilvl w:val="0"/>
                <w:numId w:val="172"/>
              </w:numPr>
              <w:spacing w:after="0" w:line="240" w:lineRule="auto"/>
              <w:contextualSpacing/>
              <w:rPr>
                <w:lang w:val="fr-FR"/>
              </w:rPr>
            </w:pPr>
            <w:r w:rsidRPr="004C1538">
              <w:rPr>
                <w:lang w:val="fr-FR"/>
              </w:rPr>
              <w:lastRenderedPageBreak/>
              <w:t xml:space="preserve">Si ce n'est pas le cas, pourquoi ? </w:t>
            </w:r>
          </w:p>
          <w:p w14:paraId="42C5EEA7" w14:textId="77777777" w:rsidR="00472130" w:rsidRDefault="00472130" w:rsidP="00466537">
            <w:pPr>
              <w:spacing w:after="0" w:line="240" w:lineRule="auto"/>
              <w:contextualSpacing/>
              <w:rPr>
                <w:lang w:val="fr-FR" w:bidi="fr-FR"/>
              </w:rPr>
            </w:pPr>
          </w:p>
          <w:p w14:paraId="3E61437A" w14:textId="77777777" w:rsidR="00472130" w:rsidRPr="00F92137" w:rsidRDefault="00472130" w:rsidP="00466537">
            <w:pPr>
              <w:spacing w:after="0" w:line="240" w:lineRule="auto"/>
              <w:rPr>
                <w:rFonts w:eastAsiaTheme="minorEastAsia"/>
                <w:color w:val="000000" w:themeColor="text1"/>
                <w:sz w:val="21"/>
                <w:szCs w:val="21"/>
                <w:lang w:val="fr-FR" w:bidi="fr-FR"/>
              </w:rPr>
            </w:pP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4666BC0" w14:textId="77777777" w:rsidR="00130D4B" w:rsidRPr="004C1538" w:rsidRDefault="00AD1590">
            <w:pPr>
              <w:spacing w:after="0" w:line="240" w:lineRule="auto"/>
              <w:rPr>
                <w:rFonts w:eastAsiaTheme="minorEastAsia"/>
                <w:b/>
                <w:bCs/>
                <w:i/>
                <w:color w:val="000000" w:themeColor="text1"/>
                <w:sz w:val="21"/>
                <w:szCs w:val="21"/>
                <w:lang w:val="fr-FR" w:bidi="fr-FR"/>
              </w:rPr>
            </w:pPr>
            <w:r w:rsidRPr="004C1538">
              <w:rPr>
                <w:b/>
                <w:i/>
                <w:color w:val="000000" w:themeColor="text1"/>
                <w:sz w:val="21"/>
                <w:szCs w:val="21"/>
                <w:lang w:val="fr-FR"/>
              </w:rPr>
              <w:t>(Ne lisez pas les choix de réponses, cochez tout ce qui s'applique)</w:t>
            </w:r>
          </w:p>
          <w:p w14:paraId="584062B7" w14:textId="77777777" w:rsidR="00130D4B" w:rsidRPr="004C1538" w:rsidRDefault="00AD1590">
            <w:pPr>
              <w:numPr>
                <w:ilvl w:val="0"/>
                <w:numId w:val="142"/>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Je ne comprends pas l'objectif de la recherche de contacts</w:t>
            </w:r>
          </w:p>
          <w:p w14:paraId="3917E8A3" w14:textId="77777777" w:rsidR="00130D4B" w:rsidRDefault="00AD1590">
            <w:pPr>
              <w:numPr>
                <w:ilvl w:val="0"/>
                <w:numId w:val="142"/>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21 jours, c'est trop long</w:t>
            </w:r>
          </w:p>
          <w:p w14:paraId="65448D1B" w14:textId="77777777" w:rsidR="00130D4B" w:rsidRPr="004C1538" w:rsidRDefault="00AD1590">
            <w:pPr>
              <w:numPr>
                <w:ilvl w:val="0"/>
                <w:numId w:val="142"/>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Je ne veux pas que les membres de ma communauté sachent que je suis un contact.</w:t>
            </w:r>
          </w:p>
          <w:p w14:paraId="11E62120" w14:textId="77777777" w:rsidR="00130D4B" w:rsidRPr="004C1538" w:rsidRDefault="00AD1590">
            <w:pPr>
              <w:numPr>
                <w:ilvl w:val="0"/>
                <w:numId w:val="142"/>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Je ne connais pas les personnes qui s'occupent de la recherche de contacts dans ma communauté.</w:t>
            </w:r>
          </w:p>
          <w:p w14:paraId="449173B5" w14:textId="77777777" w:rsidR="00130D4B" w:rsidRPr="004C1538" w:rsidRDefault="00AD1590">
            <w:pPr>
              <w:numPr>
                <w:ilvl w:val="0"/>
                <w:numId w:val="142"/>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Les personnes qui procèdent à la recherche des contacts propagent la maladie</w:t>
            </w:r>
          </w:p>
          <w:p w14:paraId="1B10D19B" w14:textId="77777777" w:rsidR="00130D4B" w:rsidRPr="004C1538" w:rsidRDefault="00AD1590">
            <w:pPr>
              <w:numPr>
                <w:ilvl w:val="0"/>
                <w:numId w:val="142"/>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Les personnes qui effectuent des recherches de contacts essaient de gagner de l'argent sur le dos des gens.</w:t>
            </w:r>
          </w:p>
          <w:p w14:paraId="6F45DB88" w14:textId="77777777" w:rsidR="00130D4B" w:rsidRDefault="00AD1590">
            <w:pPr>
              <w:numPr>
                <w:ilvl w:val="0"/>
                <w:numId w:val="142"/>
              </w:numPr>
              <w:spacing w:after="0" w:line="240" w:lineRule="auto"/>
              <w:contextualSpacing/>
              <w:rPr>
                <w:rFonts w:ascii="Calibri" w:eastAsia="Times New Roman" w:hAnsi="Calibri" w:cs="Calibri"/>
                <w:color w:val="000000" w:themeColor="text1"/>
                <w:sz w:val="21"/>
                <w:szCs w:val="21"/>
                <w:lang w:val="fr-CD" w:bidi="fr-FR"/>
              </w:rPr>
            </w:pPr>
            <w:r w:rsidRPr="004D4AD3">
              <w:rPr>
                <w:color w:val="000000" w:themeColor="text1"/>
                <w:sz w:val="21"/>
                <w:szCs w:val="21"/>
                <w:lang w:val="en"/>
              </w:rPr>
              <w:t>Autre (</w:t>
            </w:r>
            <w:r w:rsidRPr="00B031C0">
              <w:rPr>
                <w:i/>
                <w:color w:val="000000" w:themeColor="text1"/>
                <w:sz w:val="21"/>
                <w:szCs w:val="21"/>
                <w:lang w:val="en"/>
              </w:rPr>
              <w:t>préciser</w:t>
            </w:r>
            <w:r w:rsidRPr="004D4AD3">
              <w:rPr>
                <w:color w:val="000000" w:themeColor="text1"/>
                <w:sz w:val="21"/>
                <w:szCs w:val="21"/>
                <w:lang w:val="en"/>
              </w:rPr>
              <w:t>)__________</w:t>
            </w:r>
          </w:p>
          <w:p w14:paraId="6603E165" w14:textId="77777777" w:rsidR="00130D4B" w:rsidRDefault="00AD1590">
            <w:pPr>
              <w:numPr>
                <w:ilvl w:val="0"/>
                <w:numId w:val="142"/>
              </w:numPr>
              <w:spacing w:after="0" w:line="240" w:lineRule="auto"/>
              <w:contextualSpacing/>
              <w:rPr>
                <w:rFonts w:ascii="Calibri" w:eastAsia="Times New Roman" w:hAnsi="Calibri" w:cs="Calibri"/>
                <w:color w:val="000000" w:themeColor="text1"/>
                <w:sz w:val="21"/>
                <w:szCs w:val="21"/>
                <w:lang w:val="fr-CD" w:bidi="fr-FR"/>
              </w:rPr>
            </w:pPr>
            <w:r w:rsidRPr="00F92137">
              <w:rPr>
                <w:color w:val="000000" w:themeColor="text1"/>
                <w:sz w:val="21"/>
                <w:szCs w:val="21"/>
                <w:lang w:val="en"/>
              </w:rPr>
              <w:t>Je ne sais pas</w:t>
            </w:r>
          </w:p>
          <w:p w14:paraId="3DEADC99" w14:textId="77777777" w:rsidR="00130D4B" w:rsidRDefault="00AD1590">
            <w:pPr>
              <w:numPr>
                <w:ilvl w:val="0"/>
                <w:numId w:val="142"/>
              </w:numPr>
              <w:spacing w:after="0" w:line="240" w:lineRule="auto"/>
              <w:contextualSpacing/>
              <w:rPr>
                <w:rFonts w:ascii="Calibri" w:eastAsia="Times New Roman" w:hAnsi="Calibri" w:cs="Calibri"/>
                <w:i/>
                <w:iCs/>
                <w:color w:val="000000" w:themeColor="text1"/>
                <w:sz w:val="21"/>
                <w:szCs w:val="21"/>
                <w:lang w:val="fr-CD" w:bidi="fr-FR"/>
              </w:rPr>
            </w:pPr>
            <w:r>
              <w:rPr>
                <w:i/>
                <w:color w:val="000000" w:themeColor="text1"/>
                <w:sz w:val="21"/>
                <w:szCs w:val="21"/>
                <w:lang w:val="en"/>
              </w:rPr>
              <w:t xml:space="preserve">Refuser </w:t>
            </w:r>
            <w:r w:rsidRPr="007A2554">
              <w:rPr>
                <w:i/>
                <w:color w:val="000000" w:themeColor="text1"/>
                <w:sz w:val="21"/>
                <w:szCs w:val="21"/>
                <w:lang w:val="en"/>
              </w:rPr>
              <w:t>(ne pas lire)</w:t>
            </w:r>
          </w:p>
        </w:tc>
      </w:tr>
      <w:tr w:rsidR="00472130" w:rsidRPr="00F02D76" w14:paraId="2C07A539" w14:textId="77777777" w:rsidTr="00DD3693">
        <w:trPr>
          <w:cantSplit/>
          <w:trHeight w:val="1160"/>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B4B357C" w14:textId="77777777" w:rsidR="00130D4B" w:rsidRPr="004C1538" w:rsidRDefault="00AD1590">
            <w:pPr>
              <w:pStyle w:val="ListParagraph"/>
              <w:numPr>
                <w:ilvl w:val="0"/>
                <w:numId w:val="176"/>
              </w:numPr>
              <w:contextualSpacing/>
              <w:rPr>
                <w:color w:val="000000" w:themeColor="text1"/>
                <w:lang w:val="fr-FR" w:bidi="fr-FR"/>
              </w:rPr>
            </w:pPr>
            <w:r w:rsidRPr="004C1538">
              <w:rPr>
                <w:color w:val="000000" w:themeColor="text1"/>
                <w:lang w:val="fr-FR"/>
              </w:rPr>
              <w:t>Si vous présentez des symptômes de la MVE, accepteriez-vous de donner les noms des personnes avec lesquelles vous avez été en contact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F4FBA3A" w14:textId="77777777" w:rsidR="00130D4B" w:rsidRDefault="00AD1590">
            <w:pPr>
              <w:numPr>
                <w:ilvl w:val="0"/>
                <w:numId w:val="143"/>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Oui</w:t>
            </w:r>
            <w:r w:rsidRPr="00BB1FD9">
              <w:rPr>
                <w:color w:val="000000" w:themeColor="text1"/>
                <w:sz w:val="21"/>
                <w:szCs w:val="21"/>
                <w:lang w:val="en"/>
              </w:rPr>
              <w:sym w:font="Wingdings" w:char="F0E0"/>
            </w:r>
            <w:r w:rsidRPr="007148E7">
              <w:rPr>
                <w:i/>
                <w:color w:val="000000" w:themeColor="text1"/>
                <w:lang w:val="en"/>
              </w:rPr>
              <w:t xml:space="preserve"> passez à Q.29</w:t>
            </w:r>
          </w:p>
          <w:p w14:paraId="70A8175D" w14:textId="77777777" w:rsidR="00130D4B" w:rsidRDefault="00AD1590">
            <w:pPr>
              <w:numPr>
                <w:ilvl w:val="0"/>
                <w:numId w:val="143"/>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Non</w:t>
            </w:r>
          </w:p>
          <w:p w14:paraId="7B9531E2" w14:textId="77777777" w:rsidR="00130D4B" w:rsidRDefault="00AD1590">
            <w:pPr>
              <w:numPr>
                <w:ilvl w:val="0"/>
                <w:numId w:val="143"/>
              </w:numPr>
              <w:spacing w:after="0" w:line="240" w:lineRule="auto"/>
              <w:contextualSpacing/>
              <w:rPr>
                <w:rFonts w:ascii="Calibri" w:eastAsia="Times New Roman" w:hAnsi="Calibri" w:cs="Calibri"/>
                <w:color w:val="000000" w:themeColor="text1"/>
                <w:sz w:val="21"/>
                <w:szCs w:val="21"/>
                <w:lang w:val="fr-CD" w:bidi="fr-FR"/>
              </w:rPr>
            </w:pPr>
            <w:r w:rsidRPr="002354C2">
              <w:rPr>
                <w:color w:val="000000" w:themeColor="text1"/>
                <w:sz w:val="21"/>
                <w:szCs w:val="21"/>
                <w:lang w:val="en"/>
              </w:rPr>
              <w:t>Je ne sais pas</w:t>
            </w:r>
          </w:p>
          <w:p w14:paraId="25A7A8E8" w14:textId="77777777" w:rsidR="00130D4B" w:rsidRDefault="00AD1590">
            <w:pPr>
              <w:numPr>
                <w:ilvl w:val="0"/>
                <w:numId w:val="143"/>
              </w:numPr>
              <w:spacing w:after="0" w:line="240" w:lineRule="auto"/>
              <w:contextualSpacing/>
              <w:rPr>
                <w:rFonts w:ascii="Calibri" w:eastAsia="Times New Roman" w:hAnsi="Calibri" w:cs="Calibri"/>
                <w:i/>
                <w:iCs/>
                <w:color w:val="000000" w:themeColor="text1"/>
                <w:sz w:val="21"/>
                <w:szCs w:val="21"/>
                <w:lang w:val="fr-CD" w:bidi="fr-FR"/>
              </w:rPr>
            </w:pPr>
            <w:r>
              <w:rPr>
                <w:i/>
                <w:color w:val="000000" w:themeColor="text1"/>
                <w:sz w:val="21"/>
                <w:szCs w:val="21"/>
                <w:lang w:val="en"/>
              </w:rPr>
              <w:t xml:space="preserve">Refuser </w:t>
            </w:r>
            <w:r w:rsidRPr="007A2554">
              <w:rPr>
                <w:i/>
                <w:color w:val="000000" w:themeColor="text1"/>
                <w:sz w:val="21"/>
                <w:szCs w:val="21"/>
                <w:lang w:val="en"/>
              </w:rPr>
              <w:t>(ne pas lire)</w:t>
            </w:r>
          </w:p>
        </w:tc>
      </w:tr>
      <w:tr w:rsidR="00472130" w:rsidRPr="00B01B58" w14:paraId="6ECCA4B0" w14:textId="77777777" w:rsidTr="00D90017">
        <w:trPr>
          <w:cantSplit/>
          <w:trHeight w:val="432"/>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C5A467C" w14:textId="77777777" w:rsidR="00130D4B" w:rsidRDefault="00AD1590">
            <w:pPr>
              <w:pStyle w:val="ListParagraph"/>
              <w:numPr>
                <w:ilvl w:val="0"/>
                <w:numId w:val="176"/>
              </w:numPr>
              <w:contextualSpacing/>
              <w:rPr>
                <w:color w:val="000000" w:themeColor="text1"/>
                <w:lang w:val="fr-CD"/>
              </w:rPr>
            </w:pPr>
            <w:r w:rsidRPr="004C1538">
              <w:rPr>
                <w:color w:val="000000" w:themeColor="text1"/>
                <w:lang w:val="fr-FR"/>
              </w:rPr>
              <w:t>Si ce n'est pas le cas, pourquoi ?</w:t>
            </w:r>
          </w:p>
          <w:p w14:paraId="6E4EE786" w14:textId="77777777" w:rsidR="00472130" w:rsidRPr="00B01B58" w:rsidRDefault="00472130" w:rsidP="00466537">
            <w:pPr>
              <w:framePr w:hSpace="187" w:wrap="around" w:vAnchor="text" w:hAnchor="margin" w:y="181"/>
              <w:spacing w:after="0" w:line="240" w:lineRule="auto"/>
              <w:suppressOverlap/>
              <w:rPr>
                <w:rFonts w:eastAsiaTheme="minorEastAsia"/>
                <w:color w:val="000000" w:themeColor="text1"/>
                <w:sz w:val="21"/>
                <w:szCs w:val="21"/>
                <w:lang w:val="fr-CD" w:bidi="fr-FR"/>
              </w:rPr>
            </w:pP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414EFC5" w14:textId="77777777" w:rsidR="00130D4B" w:rsidRPr="004C1538" w:rsidRDefault="00AD1590">
            <w:pPr>
              <w:spacing w:after="0" w:line="240" w:lineRule="auto"/>
              <w:rPr>
                <w:rFonts w:eastAsiaTheme="minorEastAsia"/>
                <w:b/>
                <w:bCs/>
                <w:i/>
                <w:color w:val="000000" w:themeColor="text1"/>
                <w:sz w:val="21"/>
                <w:szCs w:val="21"/>
                <w:lang w:val="fr-FR" w:bidi="fr-FR"/>
              </w:rPr>
            </w:pPr>
            <w:r w:rsidRPr="004C1538">
              <w:rPr>
                <w:b/>
                <w:i/>
                <w:color w:val="000000" w:themeColor="text1"/>
                <w:sz w:val="21"/>
                <w:szCs w:val="21"/>
                <w:lang w:val="fr-FR"/>
              </w:rPr>
              <w:t>(Ne lisez pas les choix de réponses, cochez tout ce qui s'applique)</w:t>
            </w:r>
          </w:p>
          <w:p w14:paraId="123F4E95" w14:textId="77777777" w:rsidR="00130D4B" w:rsidRPr="004C1538" w:rsidRDefault="00AD1590">
            <w:pPr>
              <w:numPr>
                <w:ilvl w:val="0"/>
                <w:numId w:val="144"/>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Je ne comprends pas l'objectif de la recherche de contacts</w:t>
            </w:r>
          </w:p>
          <w:p w14:paraId="21B660D4" w14:textId="77777777" w:rsidR="00130D4B" w:rsidRPr="004C1538" w:rsidRDefault="00AD1590">
            <w:pPr>
              <w:numPr>
                <w:ilvl w:val="0"/>
                <w:numId w:val="144"/>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Je ne voudrais pas que les membres de ma communauté sachent que j'ai contracté la maladie à virus Ebola.</w:t>
            </w:r>
          </w:p>
          <w:p w14:paraId="6CAD6F6B" w14:textId="77777777" w:rsidR="00130D4B" w:rsidRPr="004C1538" w:rsidRDefault="00AD1590">
            <w:pPr>
              <w:numPr>
                <w:ilvl w:val="0"/>
                <w:numId w:val="144"/>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Je ne connais pas les personnes qui suivent les contacts dans ma communauté</w:t>
            </w:r>
          </w:p>
          <w:p w14:paraId="549843DF" w14:textId="77777777" w:rsidR="00130D4B" w:rsidRPr="004C1538" w:rsidRDefault="00AD1590">
            <w:pPr>
              <w:numPr>
                <w:ilvl w:val="0"/>
                <w:numId w:val="144"/>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Les personnes qui suivent les contacts dans mes contacts propagent la maladie.</w:t>
            </w:r>
          </w:p>
          <w:p w14:paraId="7070A058" w14:textId="77777777" w:rsidR="00130D4B" w:rsidRPr="004C1538" w:rsidRDefault="00AD1590">
            <w:pPr>
              <w:numPr>
                <w:ilvl w:val="0"/>
                <w:numId w:val="144"/>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Les personnes qui assurent le suivi des contacts dans ma communauté essaient de gagner de l'argent auprès des gens</w:t>
            </w:r>
          </w:p>
          <w:p w14:paraId="2BC4441C" w14:textId="77777777" w:rsidR="00130D4B" w:rsidRPr="004C1538" w:rsidRDefault="00AD1590">
            <w:pPr>
              <w:numPr>
                <w:ilvl w:val="0"/>
                <w:numId w:val="144"/>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Je ne sais pas ce que les personnes chargées de la recherche de contacts dans mes contacts feraient de ces informations</w:t>
            </w:r>
          </w:p>
          <w:p w14:paraId="2375AEA1" w14:textId="77777777" w:rsidR="00130D4B" w:rsidRDefault="00AD1590">
            <w:pPr>
              <w:numPr>
                <w:ilvl w:val="0"/>
                <w:numId w:val="144"/>
              </w:numPr>
              <w:spacing w:after="0" w:line="240" w:lineRule="auto"/>
              <w:contextualSpacing/>
              <w:rPr>
                <w:rFonts w:ascii="Calibri" w:eastAsia="Times New Roman" w:hAnsi="Calibri" w:cs="Calibri"/>
                <w:color w:val="000000" w:themeColor="text1"/>
                <w:sz w:val="21"/>
                <w:szCs w:val="21"/>
                <w:lang w:val="fr-CD" w:bidi="fr-FR"/>
              </w:rPr>
            </w:pPr>
            <w:r w:rsidRPr="004D4AD3">
              <w:rPr>
                <w:color w:val="000000" w:themeColor="text1"/>
                <w:sz w:val="21"/>
                <w:szCs w:val="21"/>
                <w:lang w:val="en"/>
              </w:rPr>
              <w:t>Autre (</w:t>
            </w:r>
            <w:r w:rsidRPr="00B031C0">
              <w:rPr>
                <w:i/>
                <w:color w:val="000000" w:themeColor="text1"/>
                <w:sz w:val="21"/>
                <w:szCs w:val="21"/>
                <w:lang w:val="en"/>
              </w:rPr>
              <w:t>préciser</w:t>
            </w:r>
            <w:r w:rsidRPr="004D4AD3">
              <w:rPr>
                <w:color w:val="000000" w:themeColor="text1"/>
                <w:sz w:val="21"/>
                <w:szCs w:val="21"/>
                <w:lang w:val="en"/>
              </w:rPr>
              <w:t>)__________</w:t>
            </w:r>
          </w:p>
          <w:p w14:paraId="74B922C3" w14:textId="77777777" w:rsidR="00130D4B" w:rsidRDefault="00AD1590">
            <w:pPr>
              <w:numPr>
                <w:ilvl w:val="0"/>
                <w:numId w:val="144"/>
              </w:numPr>
              <w:spacing w:after="0" w:line="240" w:lineRule="auto"/>
              <w:contextualSpacing/>
              <w:rPr>
                <w:rFonts w:ascii="Calibri" w:eastAsia="Times New Roman" w:hAnsi="Calibri" w:cs="Calibri"/>
                <w:color w:val="000000" w:themeColor="text1"/>
                <w:sz w:val="21"/>
                <w:szCs w:val="21"/>
                <w:lang w:val="fr-CD" w:bidi="fr-FR"/>
              </w:rPr>
            </w:pPr>
            <w:r w:rsidRPr="002354C2">
              <w:rPr>
                <w:color w:val="000000" w:themeColor="text1"/>
                <w:sz w:val="21"/>
                <w:szCs w:val="21"/>
                <w:lang w:val="en"/>
              </w:rPr>
              <w:t>Je ne sais pas</w:t>
            </w:r>
          </w:p>
          <w:p w14:paraId="7D778F98" w14:textId="77777777" w:rsidR="00130D4B" w:rsidRDefault="00AD1590">
            <w:pPr>
              <w:numPr>
                <w:ilvl w:val="0"/>
                <w:numId w:val="144"/>
              </w:numPr>
              <w:spacing w:after="0" w:line="240" w:lineRule="auto"/>
              <w:contextualSpacing/>
              <w:rPr>
                <w:rFonts w:ascii="Calibri" w:eastAsia="Times New Roman" w:hAnsi="Calibri" w:cs="Calibri"/>
                <w:i/>
                <w:iCs/>
                <w:color w:val="000000" w:themeColor="text1"/>
                <w:sz w:val="21"/>
                <w:szCs w:val="21"/>
                <w:lang w:val="fr-CD" w:bidi="fr-FR"/>
              </w:rPr>
            </w:pPr>
            <w:r>
              <w:rPr>
                <w:i/>
                <w:color w:val="000000" w:themeColor="text1"/>
                <w:sz w:val="21"/>
                <w:szCs w:val="21"/>
                <w:lang w:val="en"/>
              </w:rPr>
              <w:t xml:space="preserve">Refuser </w:t>
            </w:r>
            <w:r w:rsidRPr="007A2554">
              <w:rPr>
                <w:i/>
                <w:color w:val="000000" w:themeColor="text1"/>
                <w:sz w:val="21"/>
                <w:szCs w:val="21"/>
                <w:lang w:val="en"/>
              </w:rPr>
              <w:t>(ne pas lire)</w:t>
            </w:r>
          </w:p>
        </w:tc>
      </w:tr>
      <w:tr w:rsidR="00472130" w:rsidRPr="00E65B89" w14:paraId="41079353" w14:textId="77777777" w:rsidTr="00D90017">
        <w:trPr>
          <w:cantSplit/>
          <w:trHeight w:val="407"/>
        </w:trPr>
        <w:tc>
          <w:tcPr>
            <w:tcW w:w="990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tcMar>
              <w:top w:w="0" w:type="dxa"/>
              <w:left w:w="115" w:type="dxa"/>
              <w:bottom w:w="0" w:type="dxa"/>
              <w:right w:w="115" w:type="dxa"/>
            </w:tcMar>
            <w:vAlign w:val="center"/>
          </w:tcPr>
          <w:p w14:paraId="3BD6F87C" w14:textId="77777777" w:rsidR="00130D4B" w:rsidRPr="004C1538" w:rsidRDefault="00AD1590">
            <w:pPr>
              <w:widowControl w:val="0"/>
              <w:autoSpaceDE w:val="0"/>
              <w:autoSpaceDN w:val="0"/>
              <w:spacing w:after="0" w:line="240" w:lineRule="auto"/>
              <w:rPr>
                <w:rFonts w:ascii="Calibri" w:eastAsia="Times New Roman" w:hAnsi="Calibri" w:cs="Calibri"/>
                <w:caps/>
                <w:color w:val="000000" w:themeColor="text1"/>
                <w:lang w:val="fr-FR" w:bidi="fr-FR"/>
              </w:rPr>
            </w:pPr>
            <w:r w:rsidRPr="004C1538">
              <w:rPr>
                <w:b/>
                <w:caps/>
                <w:lang w:val="fr-FR"/>
              </w:rPr>
              <w:t>Vaccination contre le virus Ebola</w:t>
            </w:r>
          </w:p>
        </w:tc>
      </w:tr>
      <w:tr w:rsidR="00472130" w:rsidRPr="00B3283F" w14:paraId="5BFBEBB3" w14:textId="77777777" w:rsidTr="00D90017">
        <w:trPr>
          <w:cantSplit/>
          <w:trHeight w:val="720"/>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AABAEAB" w14:textId="77777777" w:rsidR="00130D4B" w:rsidRPr="004C1538" w:rsidRDefault="00AD1590">
            <w:pPr>
              <w:pStyle w:val="ListParagraph"/>
              <w:numPr>
                <w:ilvl w:val="0"/>
                <w:numId w:val="176"/>
              </w:numPr>
              <w:contextualSpacing/>
              <w:rPr>
                <w:color w:val="000000" w:themeColor="text1"/>
                <w:lang w:val="fr-FR" w:bidi="fr-FR"/>
              </w:rPr>
            </w:pPr>
            <w:r w:rsidRPr="004C1538">
              <w:rPr>
                <w:color w:val="000000" w:themeColor="text1"/>
                <w:lang w:val="fr-FR"/>
              </w:rPr>
              <w:t>Avez-vous entendu parler du vaccin contre le virus Ebola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758B5F5" w14:textId="77777777" w:rsidR="00130D4B" w:rsidRDefault="00AD1590">
            <w:pPr>
              <w:numPr>
                <w:ilvl w:val="0"/>
                <w:numId w:val="145"/>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Oui</w:t>
            </w:r>
          </w:p>
          <w:p w14:paraId="714937B1" w14:textId="77777777" w:rsidR="00130D4B" w:rsidRDefault="00AD1590">
            <w:pPr>
              <w:numPr>
                <w:ilvl w:val="0"/>
                <w:numId w:val="145"/>
              </w:numPr>
              <w:spacing w:after="0" w:line="240" w:lineRule="auto"/>
              <w:contextualSpacing/>
              <w:rPr>
                <w:rFonts w:ascii="Calibri" w:eastAsia="Times New Roman" w:hAnsi="Calibri" w:cs="Calibri"/>
                <w:color w:val="000000" w:themeColor="text1"/>
                <w:sz w:val="21"/>
                <w:szCs w:val="21"/>
                <w:lang w:val="fr-CD" w:bidi="fr-FR"/>
              </w:rPr>
            </w:pPr>
            <w:r w:rsidRPr="004C1538">
              <w:rPr>
                <w:color w:val="000000" w:themeColor="text1"/>
                <w:sz w:val="21"/>
                <w:szCs w:val="21"/>
                <w:lang w:val="fr-FR"/>
              </w:rPr>
              <w:t>Non</w:t>
            </w:r>
            <w:r w:rsidRPr="00BB1FD9">
              <w:rPr>
                <w:color w:val="000000" w:themeColor="text1"/>
                <w:sz w:val="21"/>
                <w:szCs w:val="21"/>
                <w:lang w:val="en"/>
              </w:rPr>
              <w:sym w:font="Wingdings" w:char="F0E0"/>
            </w:r>
            <w:r w:rsidRPr="004C1538">
              <w:rPr>
                <w:color w:val="000000" w:themeColor="text1"/>
                <w:spacing w:val="-4"/>
                <w:sz w:val="21"/>
                <w:szCs w:val="21"/>
                <w:lang w:val="fr-FR"/>
              </w:rPr>
              <w:t xml:space="preserve"> (</w:t>
            </w:r>
            <w:r w:rsidRPr="004C1538">
              <w:rPr>
                <w:b/>
                <w:bCs/>
                <w:i/>
                <w:iCs/>
                <w:color w:val="000000" w:themeColor="text1"/>
                <w:spacing w:val="-4"/>
                <w:sz w:val="21"/>
                <w:szCs w:val="21"/>
                <w:lang w:val="fr-FR"/>
              </w:rPr>
              <w:t>Lire le texte ci-dessous.)</w:t>
            </w:r>
            <w:r w:rsidRPr="004C1538">
              <w:rPr>
                <w:i/>
                <w:color w:val="000000" w:themeColor="text1"/>
                <w:sz w:val="21"/>
                <w:szCs w:val="21"/>
                <w:lang w:val="fr-FR"/>
              </w:rPr>
              <w:t xml:space="preserve">, </w:t>
            </w:r>
            <w:r w:rsidRPr="004C1538">
              <w:rPr>
                <w:color w:val="000000" w:themeColor="text1"/>
                <w:sz w:val="21"/>
                <w:szCs w:val="21"/>
                <w:lang w:val="fr-FR"/>
              </w:rPr>
              <w:t>je ne sais pas</w:t>
            </w:r>
            <w:r w:rsidRPr="00BB1FD9">
              <w:rPr>
                <w:color w:val="000000" w:themeColor="text1"/>
                <w:sz w:val="21"/>
                <w:szCs w:val="21"/>
                <w:lang w:val="en"/>
              </w:rPr>
              <w:sym w:font="Wingdings" w:char="F0E0"/>
            </w:r>
            <w:r w:rsidRPr="004C1538">
              <w:rPr>
                <w:color w:val="000000" w:themeColor="text1"/>
                <w:spacing w:val="-4"/>
                <w:sz w:val="21"/>
                <w:szCs w:val="21"/>
                <w:lang w:val="fr-FR"/>
              </w:rPr>
              <w:t xml:space="preserve"> (</w:t>
            </w:r>
            <w:r w:rsidRPr="004C1538">
              <w:rPr>
                <w:b/>
                <w:bCs/>
                <w:i/>
                <w:iCs/>
                <w:color w:val="000000" w:themeColor="text1"/>
                <w:spacing w:val="-4"/>
                <w:sz w:val="21"/>
                <w:szCs w:val="21"/>
                <w:lang w:val="fr-FR"/>
              </w:rPr>
              <w:t xml:space="preserve">Lire le texte ci-dessous.) </w:t>
            </w:r>
            <w:r w:rsidRPr="004C1538">
              <w:rPr>
                <w:b/>
                <w:i/>
                <w:caps/>
                <w:spacing w:val="-4"/>
                <w:lang w:val="fr-FR"/>
              </w:rPr>
              <w:br/>
            </w:r>
            <w:r w:rsidRPr="004C1538">
              <w:rPr>
                <w:b/>
                <w:iCs/>
                <w:caps/>
                <w:spacing w:val="-4"/>
                <w:lang w:val="fr-FR"/>
              </w:rPr>
              <w:t>(texte</w:t>
            </w:r>
            <w:r w:rsidRPr="004C1538">
              <w:rPr>
                <w:iCs/>
                <w:lang w:val="fr-FR"/>
              </w:rPr>
              <w:t xml:space="preserve">) : </w:t>
            </w:r>
            <w:r w:rsidRPr="004C1538">
              <w:rPr>
                <w:lang w:val="fr-FR"/>
              </w:rPr>
              <w:t xml:space="preserve">Un vaccin contre Ebola est proposé aux personnes qui ont été en contact étroit avec des personnes atteintes d'Ebola (famille, amis et professionnels de la santé).  </w:t>
            </w:r>
            <w:r w:rsidRPr="003F0046">
              <w:rPr>
                <w:b/>
                <w:bCs/>
                <w:i/>
                <w:color w:val="000000" w:themeColor="text1"/>
                <w:lang w:val="en"/>
              </w:rPr>
              <w:t xml:space="preserve">Passez à la Q. </w:t>
            </w:r>
            <w:r w:rsidRPr="00DD3693">
              <w:rPr>
                <w:b/>
                <w:bCs/>
                <w:i/>
                <w:color w:val="000000" w:themeColor="text1"/>
                <w:lang w:val="en"/>
              </w:rPr>
              <w:t>40</w:t>
            </w:r>
          </w:p>
          <w:p w14:paraId="20EA6A47" w14:textId="77777777" w:rsidR="00130D4B" w:rsidRDefault="00AD1590">
            <w:pPr>
              <w:numPr>
                <w:ilvl w:val="0"/>
                <w:numId w:val="145"/>
              </w:numPr>
              <w:spacing w:after="0" w:line="240" w:lineRule="auto"/>
              <w:contextualSpacing/>
              <w:rPr>
                <w:rFonts w:ascii="Calibri" w:eastAsia="Times New Roman" w:hAnsi="Calibri" w:cs="Calibri"/>
                <w:i/>
                <w:iCs/>
                <w:color w:val="000000" w:themeColor="text1"/>
                <w:sz w:val="21"/>
                <w:szCs w:val="21"/>
                <w:lang w:val="fr-CD" w:bidi="fr-FR"/>
              </w:rPr>
            </w:pPr>
            <w:r>
              <w:rPr>
                <w:i/>
                <w:color w:val="000000" w:themeColor="text1"/>
                <w:sz w:val="21"/>
                <w:szCs w:val="21"/>
                <w:lang w:val="en"/>
              </w:rPr>
              <w:t xml:space="preserve">Refuser </w:t>
            </w:r>
            <w:r w:rsidRPr="007A2554">
              <w:rPr>
                <w:i/>
                <w:color w:val="000000" w:themeColor="text1"/>
                <w:sz w:val="21"/>
                <w:szCs w:val="21"/>
                <w:lang w:val="en"/>
              </w:rPr>
              <w:t>(ne pas lire)</w:t>
            </w:r>
          </w:p>
        </w:tc>
      </w:tr>
      <w:tr w:rsidR="00472130" w:rsidRPr="00F02D76" w14:paraId="6ABCF5FA" w14:textId="77777777" w:rsidTr="00D90017">
        <w:trPr>
          <w:cantSplit/>
          <w:trHeight w:val="720"/>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A8E1DEC" w14:textId="77777777" w:rsidR="00130D4B" w:rsidRPr="004C1538" w:rsidRDefault="00AD1590">
            <w:pPr>
              <w:pStyle w:val="ListParagraph"/>
              <w:numPr>
                <w:ilvl w:val="0"/>
                <w:numId w:val="176"/>
              </w:numPr>
              <w:contextualSpacing/>
              <w:rPr>
                <w:color w:val="000000" w:themeColor="text1"/>
                <w:lang w:val="fr-FR" w:bidi="fr-FR"/>
              </w:rPr>
            </w:pPr>
            <w:r w:rsidRPr="004C1538">
              <w:rPr>
                <w:color w:val="000000" w:themeColor="text1"/>
                <w:lang w:val="fr-FR"/>
              </w:rPr>
              <w:t xml:space="preserve">Vous a-t-on déjà proposé un vaccin contre Ebola ?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91ED627" w14:textId="77777777" w:rsidR="00130D4B" w:rsidRDefault="00AD1590">
            <w:pPr>
              <w:numPr>
                <w:ilvl w:val="0"/>
                <w:numId w:val="146"/>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Oui</w:t>
            </w:r>
          </w:p>
          <w:p w14:paraId="5F0A73D4" w14:textId="77777777" w:rsidR="00130D4B" w:rsidRDefault="00AD1590">
            <w:pPr>
              <w:numPr>
                <w:ilvl w:val="0"/>
                <w:numId w:val="146"/>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Non</w:t>
            </w:r>
            <w:r w:rsidRPr="00BB1FD9">
              <w:rPr>
                <w:color w:val="000000" w:themeColor="text1"/>
                <w:sz w:val="21"/>
                <w:szCs w:val="21"/>
                <w:lang w:val="en"/>
              </w:rPr>
              <w:sym w:font="Wingdings" w:char="F0E0"/>
            </w:r>
            <w:r w:rsidRPr="00B42563">
              <w:rPr>
                <w:i/>
                <w:color w:val="000000" w:themeColor="text1"/>
                <w:lang w:val="en"/>
              </w:rPr>
              <w:t xml:space="preserve"> passez à Q.40</w:t>
            </w:r>
          </w:p>
          <w:p w14:paraId="2F0A67CE" w14:textId="77777777" w:rsidR="00130D4B" w:rsidRPr="004C1538" w:rsidRDefault="00AD1590">
            <w:pPr>
              <w:numPr>
                <w:ilvl w:val="0"/>
                <w:numId w:val="146"/>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Je ne sais pas</w:t>
            </w:r>
            <w:r w:rsidRPr="00BB1FD9">
              <w:rPr>
                <w:color w:val="000000" w:themeColor="text1"/>
                <w:sz w:val="21"/>
                <w:szCs w:val="21"/>
                <w:lang w:val="en"/>
              </w:rPr>
              <w:sym w:font="Wingdings" w:char="F0E0"/>
            </w:r>
            <w:r w:rsidRPr="004C1538">
              <w:rPr>
                <w:i/>
                <w:color w:val="000000" w:themeColor="text1"/>
                <w:lang w:val="fr-FR"/>
              </w:rPr>
              <w:t xml:space="preserve"> passez à Q.40</w:t>
            </w:r>
          </w:p>
          <w:p w14:paraId="3D3D10DE" w14:textId="77777777" w:rsidR="00130D4B" w:rsidRDefault="00AD1590">
            <w:pPr>
              <w:numPr>
                <w:ilvl w:val="0"/>
                <w:numId w:val="146"/>
              </w:numPr>
              <w:spacing w:after="0" w:line="240" w:lineRule="auto"/>
              <w:contextualSpacing/>
              <w:rPr>
                <w:rFonts w:ascii="Calibri" w:eastAsia="Times New Roman" w:hAnsi="Calibri" w:cs="Calibri"/>
                <w:color w:val="000000" w:themeColor="text1"/>
                <w:sz w:val="21"/>
                <w:szCs w:val="21"/>
                <w:lang w:val="fr-CD" w:bidi="fr-FR"/>
              </w:rPr>
            </w:pPr>
            <w:r>
              <w:rPr>
                <w:i/>
                <w:color w:val="000000" w:themeColor="text1"/>
                <w:spacing w:val="-8"/>
                <w:sz w:val="21"/>
                <w:szCs w:val="21"/>
                <w:lang w:val="en"/>
              </w:rPr>
              <w:t xml:space="preserve">Refuser </w:t>
            </w:r>
            <w:r w:rsidRPr="00797446">
              <w:rPr>
                <w:i/>
                <w:color w:val="000000" w:themeColor="text1"/>
                <w:spacing w:val="-8"/>
                <w:sz w:val="21"/>
                <w:szCs w:val="21"/>
                <w:lang w:val="en"/>
              </w:rPr>
              <w:t>(ne pas lire)</w:t>
            </w:r>
          </w:p>
        </w:tc>
      </w:tr>
      <w:tr w:rsidR="00472130" w:rsidRPr="00F02D76" w14:paraId="3464421A" w14:textId="77777777" w:rsidTr="00D90017">
        <w:trPr>
          <w:cantSplit/>
          <w:trHeight w:val="720"/>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E357626" w14:textId="77777777" w:rsidR="00130D4B" w:rsidRPr="004C1538" w:rsidRDefault="00AD1590">
            <w:pPr>
              <w:pStyle w:val="ListParagraph"/>
              <w:numPr>
                <w:ilvl w:val="0"/>
                <w:numId w:val="176"/>
              </w:numPr>
              <w:contextualSpacing/>
              <w:rPr>
                <w:color w:val="000000" w:themeColor="text1"/>
                <w:lang w:val="fr-FR" w:bidi="fr-FR"/>
              </w:rPr>
            </w:pPr>
            <w:r w:rsidRPr="004C1538">
              <w:rPr>
                <w:color w:val="000000" w:themeColor="text1"/>
                <w:lang w:val="fr-FR"/>
              </w:rPr>
              <w:lastRenderedPageBreak/>
              <w:t xml:space="preserve">Si oui, avez-vous consenti à être vacciné ?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4027316" w14:textId="77777777" w:rsidR="00130D4B" w:rsidRDefault="00AD1590">
            <w:pPr>
              <w:numPr>
                <w:ilvl w:val="0"/>
                <w:numId w:val="147"/>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Oui</w:t>
            </w:r>
          </w:p>
          <w:p w14:paraId="3D05E065" w14:textId="77777777" w:rsidR="00130D4B" w:rsidRDefault="00AD1590">
            <w:pPr>
              <w:numPr>
                <w:ilvl w:val="0"/>
                <w:numId w:val="147"/>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Non</w:t>
            </w:r>
            <w:r w:rsidRPr="00BB1FD9">
              <w:rPr>
                <w:color w:val="000000" w:themeColor="text1"/>
                <w:sz w:val="21"/>
                <w:szCs w:val="21"/>
                <w:lang w:val="en"/>
              </w:rPr>
              <w:sym w:font="Wingdings" w:char="F0E0"/>
            </w:r>
            <w:r w:rsidRPr="00B42563">
              <w:rPr>
                <w:i/>
                <w:color w:val="000000" w:themeColor="text1"/>
                <w:lang w:val="en"/>
              </w:rPr>
              <w:t xml:space="preserve"> passez à Q.38</w:t>
            </w:r>
          </w:p>
          <w:p w14:paraId="257E4E85" w14:textId="77777777" w:rsidR="00130D4B" w:rsidRPr="004C1538" w:rsidRDefault="00AD1590">
            <w:pPr>
              <w:numPr>
                <w:ilvl w:val="0"/>
                <w:numId w:val="147"/>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Je ne sais pas</w:t>
            </w:r>
            <w:r w:rsidRPr="00BB1FD9">
              <w:rPr>
                <w:color w:val="000000" w:themeColor="text1"/>
                <w:sz w:val="21"/>
                <w:szCs w:val="21"/>
                <w:lang w:val="en"/>
              </w:rPr>
              <w:sym w:font="Wingdings" w:char="F0E0"/>
            </w:r>
            <w:r w:rsidRPr="004C1538">
              <w:rPr>
                <w:i/>
                <w:color w:val="000000" w:themeColor="text1"/>
                <w:lang w:val="fr-FR"/>
              </w:rPr>
              <w:t xml:space="preserve"> passez à Q.38</w:t>
            </w:r>
          </w:p>
          <w:p w14:paraId="79971742" w14:textId="77777777" w:rsidR="00130D4B" w:rsidRDefault="00AD1590">
            <w:pPr>
              <w:numPr>
                <w:ilvl w:val="0"/>
                <w:numId w:val="147"/>
              </w:numPr>
              <w:spacing w:after="0" w:line="240" w:lineRule="auto"/>
              <w:contextualSpacing/>
              <w:rPr>
                <w:rFonts w:ascii="Calibri" w:eastAsia="Times New Roman" w:hAnsi="Calibri" w:cs="Calibri"/>
                <w:color w:val="000000" w:themeColor="text1"/>
                <w:sz w:val="21"/>
                <w:szCs w:val="21"/>
                <w:lang w:val="fr-CD" w:bidi="fr-FR"/>
              </w:rPr>
            </w:pPr>
            <w:r>
              <w:rPr>
                <w:i/>
                <w:color w:val="000000" w:themeColor="text1"/>
                <w:spacing w:val="-8"/>
                <w:sz w:val="21"/>
                <w:szCs w:val="21"/>
                <w:lang w:val="en"/>
              </w:rPr>
              <w:t xml:space="preserve">Refuser </w:t>
            </w:r>
            <w:r w:rsidRPr="00797446">
              <w:rPr>
                <w:i/>
                <w:color w:val="000000" w:themeColor="text1"/>
                <w:spacing w:val="-8"/>
                <w:sz w:val="21"/>
                <w:szCs w:val="21"/>
                <w:lang w:val="en"/>
              </w:rPr>
              <w:t>(ne pas lire)</w:t>
            </w:r>
          </w:p>
        </w:tc>
      </w:tr>
      <w:tr w:rsidR="00472130" w:rsidRPr="00B01B58" w14:paraId="7035667D" w14:textId="77777777" w:rsidTr="00D90017">
        <w:trPr>
          <w:cantSplit/>
          <w:trHeight w:val="432"/>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548B47E" w14:textId="77777777" w:rsidR="00130D4B" w:rsidRPr="004C1538" w:rsidRDefault="00AD1590">
            <w:pPr>
              <w:pStyle w:val="ListParagraph"/>
              <w:numPr>
                <w:ilvl w:val="0"/>
                <w:numId w:val="176"/>
              </w:numPr>
              <w:contextualSpacing/>
              <w:rPr>
                <w:color w:val="000000" w:themeColor="text1"/>
                <w:lang w:val="fr-FR" w:bidi="fr-FR"/>
              </w:rPr>
            </w:pPr>
            <w:r w:rsidRPr="004C1538">
              <w:rPr>
                <w:color w:val="000000" w:themeColor="text1"/>
                <w:lang w:val="fr-FR"/>
              </w:rPr>
              <w:t>Dans quelle ville avez-vous reçu le vaccin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140FF78" w14:textId="77777777" w:rsidR="00130D4B" w:rsidRDefault="00AD1590">
            <w:pPr>
              <w:numPr>
                <w:ilvl w:val="0"/>
                <w:numId w:val="148"/>
              </w:numPr>
              <w:spacing w:after="0" w:line="240" w:lineRule="auto"/>
              <w:contextualSpacing/>
              <w:rPr>
                <w:rFonts w:ascii="Calibri" w:eastAsia="Times New Roman" w:hAnsi="Calibri" w:cs="Calibri"/>
                <w:color w:val="000000" w:themeColor="text1"/>
                <w:sz w:val="21"/>
                <w:szCs w:val="21"/>
                <w:lang w:val="fr-CD" w:bidi="fr-FR"/>
              </w:rPr>
            </w:pPr>
            <w:r>
              <w:rPr>
                <w:color w:val="000000" w:themeColor="text1"/>
                <w:sz w:val="21"/>
                <w:szCs w:val="21"/>
                <w:lang w:val="en"/>
              </w:rPr>
              <w:t>Beni</w:t>
            </w:r>
          </w:p>
          <w:p w14:paraId="45957330" w14:textId="77777777" w:rsidR="00130D4B" w:rsidRDefault="00AD1590">
            <w:pPr>
              <w:numPr>
                <w:ilvl w:val="0"/>
                <w:numId w:val="148"/>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Butembo</w:t>
            </w:r>
          </w:p>
          <w:p w14:paraId="1170D50D" w14:textId="77777777" w:rsidR="00130D4B" w:rsidRDefault="00AD1590">
            <w:pPr>
              <w:numPr>
                <w:ilvl w:val="0"/>
                <w:numId w:val="148"/>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Goma</w:t>
            </w:r>
          </w:p>
          <w:p w14:paraId="30AA1AAE" w14:textId="77777777" w:rsidR="00130D4B" w:rsidRDefault="00AD1590">
            <w:pPr>
              <w:numPr>
                <w:ilvl w:val="0"/>
                <w:numId w:val="148"/>
              </w:numPr>
              <w:spacing w:after="0" w:line="240" w:lineRule="auto"/>
              <w:contextualSpacing/>
              <w:rPr>
                <w:rFonts w:ascii="Calibri" w:eastAsia="Times New Roman" w:hAnsi="Calibri" w:cs="Calibri"/>
                <w:color w:val="000000" w:themeColor="text1"/>
                <w:sz w:val="21"/>
                <w:szCs w:val="21"/>
                <w:lang w:val="fr-CD" w:bidi="fr-FR"/>
              </w:rPr>
            </w:pPr>
            <w:r w:rsidRPr="004D4AD3">
              <w:rPr>
                <w:color w:val="000000" w:themeColor="text1"/>
                <w:sz w:val="21"/>
                <w:szCs w:val="21"/>
                <w:lang w:val="en"/>
              </w:rPr>
              <w:t>Other (</w:t>
            </w:r>
            <w:r w:rsidRPr="00B031C0">
              <w:rPr>
                <w:i/>
                <w:color w:val="000000" w:themeColor="text1"/>
                <w:sz w:val="21"/>
                <w:szCs w:val="21"/>
                <w:lang w:val="en"/>
              </w:rPr>
              <w:t>specify</w:t>
            </w:r>
            <w:r>
              <w:rPr>
                <w:color w:val="000000" w:themeColor="text1"/>
                <w:sz w:val="21"/>
                <w:szCs w:val="21"/>
                <w:lang w:val="en"/>
              </w:rPr>
              <w:t>)______________________________________________</w:t>
            </w:r>
          </w:p>
          <w:p w14:paraId="08CE5F94" w14:textId="77777777" w:rsidR="00130D4B" w:rsidRDefault="00AD1590">
            <w:pPr>
              <w:numPr>
                <w:ilvl w:val="0"/>
                <w:numId w:val="148"/>
              </w:numPr>
              <w:spacing w:after="0" w:line="240" w:lineRule="auto"/>
              <w:contextualSpacing/>
              <w:rPr>
                <w:rFonts w:eastAsiaTheme="minorEastAsia"/>
                <w:i/>
                <w:color w:val="000000" w:themeColor="text1"/>
                <w:spacing w:val="-8"/>
                <w:sz w:val="21"/>
                <w:szCs w:val="21"/>
                <w:lang w:val="fr-CD" w:bidi="fr-FR"/>
              </w:rPr>
            </w:pPr>
            <w:r>
              <w:rPr>
                <w:i/>
                <w:color w:val="000000" w:themeColor="text1"/>
                <w:spacing w:val="-8"/>
                <w:sz w:val="21"/>
                <w:szCs w:val="21"/>
                <w:lang w:val="en"/>
              </w:rPr>
              <w:t xml:space="preserve">Refuser </w:t>
            </w:r>
            <w:r w:rsidRPr="00797446">
              <w:rPr>
                <w:i/>
                <w:color w:val="000000" w:themeColor="text1"/>
                <w:spacing w:val="-8"/>
                <w:sz w:val="21"/>
                <w:szCs w:val="21"/>
                <w:lang w:val="en"/>
              </w:rPr>
              <w:t>(ne pas lire)</w:t>
            </w:r>
          </w:p>
        </w:tc>
      </w:tr>
      <w:tr w:rsidR="00472130" w:rsidRPr="0049082C" w14:paraId="6116CC2F" w14:textId="77777777" w:rsidTr="00D90017">
        <w:trPr>
          <w:cantSplit/>
          <w:trHeight w:val="100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BA9AC51" w14:textId="77777777" w:rsidR="00130D4B" w:rsidRPr="004C1538" w:rsidRDefault="00AD1590">
            <w:pPr>
              <w:spacing w:after="0" w:line="240" w:lineRule="auto"/>
              <w:rPr>
                <w:rFonts w:eastAsiaTheme="minorEastAsia"/>
                <w:color w:val="000000" w:themeColor="text1"/>
                <w:sz w:val="21"/>
                <w:szCs w:val="21"/>
                <w:lang w:val="fr-FR" w:bidi="fr-FR"/>
              </w:rPr>
            </w:pPr>
            <w:r w:rsidRPr="004C1538">
              <w:rPr>
                <w:color w:val="000000" w:themeColor="text1"/>
                <w:sz w:val="21"/>
                <w:szCs w:val="21"/>
                <w:lang w:val="fr-FR"/>
              </w:rPr>
              <w:t>32b. Si vous avez accepté d'être vacciné, combien d'injections avez-vous reçues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7447046" w14:textId="77777777" w:rsidR="00130D4B" w:rsidRPr="004C1538" w:rsidRDefault="00AD1590">
            <w:pPr>
              <w:numPr>
                <w:ilvl w:val="0"/>
                <w:numId w:val="149"/>
              </w:numPr>
              <w:spacing w:after="0" w:line="240" w:lineRule="auto"/>
              <w:contextualSpacing/>
              <w:rPr>
                <w:rFonts w:ascii="Calibri" w:eastAsia="Times New Roman" w:hAnsi="Calibri" w:cs="Calibri"/>
                <w:color w:val="000000" w:themeColor="text1"/>
                <w:spacing w:val="-8"/>
                <w:sz w:val="21"/>
                <w:szCs w:val="21"/>
                <w:lang w:val="fr-FR" w:bidi="fr-FR"/>
              </w:rPr>
            </w:pPr>
            <w:r w:rsidRPr="004C1538">
              <w:rPr>
                <w:color w:val="000000" w:themeColor="text1"/>
                <w:spacing w:val="-8"/>
                <w:sz w:val="21"/>
                <w:szCs w:val="21"/>
                <w:lang w:val="fr-FR"/>
              </w:rPr>
              <w:t>J'ai reçu une injection</w:t>
            </w:r>
            <w:r w:rsidRPr="00BB1FD9">
              <w:rPr>
                <w:color w:val="000000" w:themeColor="text1"/>
                <w:sz w:val="21"/>
                <w:szCs w:val="21"/>
                <w:lang w:val="en"/>
              </w:rPr>
              <w:sym w:font="Wingdings" w:char="F0E0"/>
            </w:r>
            <w:r w:rsidRPr="004C1538">
              <w:rPr>
                <w:i/>
                <w:color w:val="000000" w:themeColor="text1"/>
                <w:lang w:val="fr-FR"/>
              </w:rPr>
              <w:t xml:space="preserve"> passez à Q.34</w:t>
            </w:r>
          </w:p>
          <w:p w14:paraId="279406E5" w14:textId="77777777" w:rsidR="00130D4B" w:rsidRPr="004C1538" w:rsidRDefault="00AD1590">
            <w:pPr>
              <w:numPr>
                <w:ilvl w:val="0"/>
                <w:numId w:val="149"/>
              </w:numPr>
              <w:spacing w:after="0" w:line="240" w:lineRule="auto"/>
              <w:contextualSpacing/>
              <w:rPr>
                <w:rFonts w:ascii="Calibri" w:eastAsia="Times New Roman" w:hAnsi="Calibri" w:cs="Calibri"/>
                <w:color w:val="000000" w:themeColor="text1"/>
                <w:spacing w:val="-8"/>
                <w:sz w:val="21"/>
                <w:szCs w:val="21"/>
                <w:lang w:val="fr-FR" w:bidi="fr-FR"/>
              </w:rPr>
            </w:pPr>
            <w:r w:rsidRPr="004C1538">
              <w:rPr>
                <w:color w:val="000000" w:themeColor="text1"/>
                <w:spacing w:val="-8"/>
                <w:sz w:val="21"/>
                <w:szCs w:val="21"/>
                <w:lang w:val="fr-FR"/>
              </w:rPr>
              <w:t>J'ai reçu deux injections</w:t>
            </w:r>
            <w:r w:rsidRPr="00BB1FD9">
              <w:rPr>
                <w:color w:val="000000" w:themeColor="text1"/>
                <w:sz w:val="21"/>
                <w:szCs w:val="21"/>
                <w:lang w:val="en"/>
              </w:rPr>
              <w:sym w:font="Wingdings" w:char="F0E0"/>
            </w:r>
            <w:r w:rsidRPr="004C1538">
              <w:rPr>
                <w:i/>
                <w:color w:val="000000" w:themeColor="text1"/>
                <w:lang w:val="fr-FR"/>
              </w:rPr>
              <w:t xml:space="preserve"> passez à Q.34</w:t>
            </w:r>
          </w:p>
          <w:p w14:paraId="74D95462" w14:textId="77777777" w:rsidR="00130D4B" w:rsidRPr="004C1538" w:rsidRDefault="00AD1590">
            <w:pPr>
              <w:numPr>
                <w:ilvl w:val="0"/>
                <w:numId w:val="149"/>
              </w:numPr>
              <w:spacing w:after="0" w:line="240" w:lineRule="auto"/>
              <w:contextualSpacing/>
              <w:rPr>
                <w:rFonts w:ascii="Calibri" w:eastAsia="Times New Roman" w:hAnsi="Calibri" w:cs="Calibri"/>
                <w:color w:val="000000" w:themeColor="text1"/>
                <w:spacing w:val="-8"/>
                <w:sz w:val="21"/>
                <w:szCs w:val="21"/>
                <w:lang w:val="fr-FR" w:bidi="fr-FR"/>
              </w:rPr>
            </w:pPr>
            <w:r w:rsidRPr="004C1538">
              <w:rPr>
                <w:color w:val="000000" w:themeColor="text1"/>
                <w:spacing w:val="-8"/>
                <w:sz w:val="21"/>
                <w:szCs w:val="21"/>
                <w:lang w:val="fr-FR"/>
              </w:rPr>
              <w:t>J'ai reçu 3 injections</w:t>
            </w:r>
            <w:r w:rsidRPr="00BB1FD9">
              <w:rPr>
                <w:color w:val="000000" w:themeColor="text1"/>
                <w:sz w:val="21"/>
                <w:szCs w:val="21"/>
                <w:lang w:val="en"/>
              </w:rPr>
              <w:sym w:font="Wingdings" w:char="F0E0"/>
            </w:r>
            <w:r w:rsidRPr="004C1538">
              <w:rPr>
                <w:i/>
                <w:color w:val="000000" w:themeColor="text1"/>
                <w:lang w:val="fr-FR"/>
              </w:rPr>
              <w:t xml:space="preserve"> passez à Q.34</w:t>
            </w:r>
          </w:p>
          <w:p w14:paraId="50872198" w14:textId="77777777" w:rsidR="00130D4B" w:rsidRPr="004C1538" w:rsidRDefault="00AD1590">
            <w:pPr>
              <w:numPr>
                <w:ilvl w:val="0"/>
                <w:numId w:val="149"/>
              </w:numPr>
              <w:spacing w:after="0" w:line="240" w:lineRule="auto"/>
              <w:contextualSpacing/>
              <w:rPr>
                <w:rFonts w:ascii="Calibri" w:eastAsia="Times New Roman" w:hAnsi="Calibri" w:cs="Calibri"/>
                <w:color w:val="000000" w:themeColor="text1"/>
                <w:spacing w:val="-8"/>
                <w:sz w:val="21"/>
                <w:szCs w:val="21"/>
                <w:lang w:val="fr-FR" w:bidi="fr-FR"/>
              </w:rPr>
            </w:pPr>
            <w:r w:rsidRPr="004C1538">
              <w:rPr>
                <w:color w:val="000000" w:themeColor="text1"/>
                <w:spacing w:val="-8"/>
                <w:sz w:val="21"/>
                <w:szCs w:val="21"/>
                <w:lang w:val="fr-FR"/>
              </w:rPr>
              <w:t>Aucun, je n'ai pas été vacciné</w:t>
            </w:r>
          </w:p>
          <w:p w14:paraId="6B20B6EF" w14:textId="77777777" w:rsidR="00130D4B" w:rsidRDefault="00AD1590">
            <w:pPr>
              <w:numPr>
                <w:ilvl w:val="0"/>
                <w:numId w:val="149"/>
              </w:numPr>
              <w:spacing w:after="0" w:line="240" w:lineRule="auto"/>
              <w:contextualSpacing/>
              <w:rPr>
                <w:rFonts w:ascii="Calibri" w:eastAsia="Times New Roman" w:hAnsi="Calibri" w:cs="Calibri"/>
                <w:color w:val="000000" w:themeColor="text1"/>
                <w:spacing w:val="-8"/>
                <w:sz w:val="21"/>
                <w:szCs w:val="21"/>
                <w:lang w:val="fr-CD" w:bidi="fr-FR"/>
              </w:rPr>
            </w:pPr>
            <w:r>
              <w:rPr>
                <w:i/>
                <w:color w:val="000000" w:themeColor="text1"/>
                <w:spacing w:val="-8"/>
                <w:sz w:val="21"/>
                <w:szCs w:val="21"/>
                <w:lang w:val="en"/>
              </w:rPr>
              <w:t xml:space="preserve">Refuser </w:t>
            </w:r>
            <w:r w:rsidRPr="009200CD">
              <w:rPr>
                <w:i/>
                <w:color w:val="000000" w:themeColor="text1"/>
                <w:spacing w:val="-8"/>
                <w:sz w:val="21"/>
                <w:szCs w:val="21"/>
                <w:lang w:val="en"/>
              </w:rPr>
              <w:t>(ne pas lire)</w:t>
            </w:r>
          </w:p>
        </w:tc>
      </w:tr>
      <w:tr w:rsidR="00472130" w:rsidRPr="00E65B89" w14:paraId="57A80CA2" w14:textId="77777777" w:rsidTr="00D90017">
        <w:trPr>
          <w:cantSplit/>
          <w:trHeight w:val="2987"/>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2A40D80" w14:textId="77777777" w:rsidR="00130D4B" w:rsidRPr="004C1538" w:rsidRDefault="00AD1590">
            <w:pPr>
              <w:pStyle w:val="ListParagraph"/>
              <w:numPr>
                <w:ilvl w:val="0"/>
                <w:numId w:val="176"/>
              </w:numPr>
              <w:contextualSpacing/>
              <w:rPr>
                <w:lang w:val="fr-FR"/>
              </w:rPr>
            </w:pPr>
            <w:r w:rsidRPr="004C1538">
              <w:rPr>
                <w:lang w:val="fr-FR"/>
              </w:rPr>
              <w:t xml:space="preserve">Si vous avez donné votre accord mais n'avez jamais été vacciné, pourquoi ne l'avez-vous pas été ? </w:t>
            </w:r>
          </w:p>
          <w:p w14:paraId="2AA6CCF4" w14:textId="77777777" w:rsidR="00472130" w:rsidRPr="004C1538" w:rsidRDefault="00472130" w:rsidP="00466537">
            <w:pPr>
              <w:spacing w:after="0" w:line="240" w:lineRule="auto"/>
              <w:rPr>
                <w:rFonts w:eastAsiaTheme="minorEastAsia"/>
                <w:color w:val="000000" w:themeColor="text1"/>
                <w:sz w:val="21"/>
                <w:szCs w:val="21"/>
                <w:lang w:val="fr-FR" w:bidi="fr-FR"/>
              </w:rPr>
            </w:pP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C11843B" w14:textId="77777777" w:rsidR="00130D4B" w:rsidRPr="004C1538" w:rsidRDefault="00AD1590">
            <w:pPr>
              <w:tabs>
                <w:tab w:val="left" w:pos="690"/>
              </w:tabs>
              <w:spacing w:after="0" w:line="240" w:lineRule="auto"/>
              <w:rPr>
                <w:rFonts w:eastAsiaTheme="minorEastAsia"/>
                <w:b/>
                <w:bCs/>
                <w:i/>
                <w:iCs/>
                <w:color w:val="000000" w:themeColor="text1"/>
                <w:sz w:val="21"/>
                <w:szCs w:val="21"/>
                <w:lang w:val="fr-FR" w:bidi="fr-FR"/>
              </w:rPr>
            </w:pPr>
            <w:r w:rsidRPr="004C1538">
              <w:rPr>
                <w:b/>
                <w:i/>
                <w:color w:val="000000" w:themeColor="text1"/>
                <w:sz w:val="21"/>
                <w:szCs w:val="21"/>
                <w:lang w:val="fr-FR"/>
              </w:rPr>
              <w:t>(Ne lisez pas les choix de réponses, cochez tout ce qui s'applique)</w:t>
            </w:r>
          </w:p>
          <w:p w14:paraId="270AB23D" w14:textId="77777777" w:rsidR="00130D4B" w:rsidRDefault="00AD1590">
            <w:pPr>
              <w:numPr>
                <w:ilvl w:val="0"/>
                <w:numId w:val="150"/>
              </w:numPr>
              <w:spacing w:after="0" w:line="240" w:lineRule="auto"/>
              <w:contextualSpacing/>
              <w:rPr>
                <w:rFonts w:ascii="Calibri" w:eastAsia="Times New Roman" w:hAnsi="Calibri" w:cs="Calibri"/>
                <w:color w:val="000000" w:themeColor="text1"/>
                <w:spacing w:val="-8"/>
                <w:sz w:val="21"/>
                <w:szCs w:val="21"/>
                <w:lang w:val="fr-CD" w:bidi="fr-FR"/>
              </w:rPr>
            </w:pPr>
            <w:r w:rsidRPr="00B01B58">
              <w:rPr>
                <w:color w:val="000000" w:themeColor="text1"/>
                <w:spacing w:val="-8"/>
                <w:sz w:val="21"/>
                <w:szCs w:val="21"/>
                <w:lang w:val="en"/>
              </w:rPr>
              <w:t>J'ai changé d'avis</w:t>
            </w:r>
          </w:p>
          <w:p w14:paraId="606489BA" w14:textId="77777777" w:rsidR="00130D4B" w:rsidRPr="004C1538" w:rsidRDefault="00AD1590">
            <w:pPr>
              <w:numPr>
                <w:ilvl w:val="0"/>
                <w:numId w:val="150"/>
              </w:numPr>
              <w:spacing w:after="0" w:line="240" w:lineRule="auto"/>
              <w:contextualSpacing/>
              <w:rPr>
                <w:rFonts w:ascii="Calibri" w:eastAsia="Times New Roman" w:hAnsi="Calibri" w:cs="Calibri"/>
                <w:color w:val="000000" w:themeColor="text1"/>
                <w:spacing w:val="-8"/>
                <w:sz w:val="21"/>
                <w:szCs w:val="21"/>
                <w:lang w:val="fr-FR" w:bidi="fr-FR"/>
              </w:rPr>
            </w:pPr>
            <w:r w:rsidRPr="004C1538">
              <w:rPr>
                <w:color w:val="000000" w:themeColor="text1"/>
                <w:spacing w:val="-8"/>
                <w:sz w:val="21"/>
                <w:szCs w:val="21"/>
                <w:lang w:val="fr-FR"/>
              </w:rPr>
              <w:t xml:space="preserve">Le lieu de vaccination était trop éloigné </w:t>
            </w:r>
          </w:p>
          <w:p w14:paraId="0C048DEC" w14:textId="77777777" w:rsidR="00130D4B" w:rsidRPr="004C1538" w:rsidRDefault="00AD1590">
            <w:pPr>
              <w:numPr>
                <w:ilvl w:val="0"/>
                <w:numId w:val="150"/>
              </w:numPr>
              <w:spacing w:after="0" w:line="240" w:lineRule="auto"/>
              <w:contextualSpacing/>
              <w:rPr>
                <w:rFonts w:ascii="Calibri" w:eastAsia="Times New Roman" w:hAnsi="Calibri" w:cs="Calibri"/>
                <w:color w:val="000000" w:themeColor="text1"/>
                <w:spacing w:val="-8"/>
                <w:sz w:val="21"/>
                <w:szCs w:val="21"/>
                <w:lang w:val="fr-FR" w:bidi="fr-FR"/>
              </w:rPr>
            </w:pPr>
            <w:r w:rsidRPr="004C1538">
              <w:rPr>
                <w:color w:val="000000" w:themeColor="text1"/>
                <w:spacing w:val="-8"/>
                <w:sz w:val="21"/>
                <w:szCs w:val="21"/>
                <w:lang w:val="fr-FR"/>
              </w:rPr>
              <w:t>Le moment de la vaccination ne me convenait pas</w:t>
            </w:r>
          </w:p>
          <w:p w14:paraId="25C5590C" w14:textId="77777777" w:rsidR="00130D4B" w:rsidRDefault="00AD1590">
            <w:pPr>
              <w:numPr>
                <w:ilvl w:val="0"/>
                <w:numId w:val="150"/>
              </w:numPr>
              <w:spacing w:after="0" w:line="240" w:lineRule="auto"/>
              <w:contextualSpacing/>
              <w:rPr>
                <w:rFonts w:ascii="Calibri" w:eastAsia="Times New Roman" w:hAnsi="Calibri" w:cs="Calibri"/>
                <w:color w:val="000000" w:themeColor="text1"/>
                <w:spacing w:val="-8"/>
                <w:sz w:val="21"/>
                <w:szCs w:val="21"/>
                <w:lang w:val="fr-CD" w:bidi="fr-FR"/>
              </w:rPr>
            </w:pPr>
            <w:r w:rsidRPr="004C1538">
              <w:rPr>
                <w:color w:val="000000" w:themeColor="text1"/>
                <w:spacing w:val="-8"/>
                <w:sz w:val="21"/>
                <w:szCs w:val="21"/>
                <w:lang w:val="fr-FR"/>
              </w:rPr>
              <w:t>Les vaccinateurs ne m'ont pas vacciné</w:t>
            </w:r>
          </w:p>
          <w:p w14:paraId="1EF5F1AF" w14:textId="77777777" w:rsidR="00130D4B" w:rsidRDefault="00AD1590">
            <w:pPr>
              <w:numPr>
                <w:ilvl w:val="0"/>
                <w:numId w:val="150"/>
              </w:numPr>
              <w:spacing w:after="0" w:line="240" w:lineRule="auto"/>
              <w:contextualSpacing/>
              <w:rPr>
                <w:rFonts w:ascii="Calibri" w:eastAsia="Times New Roman" w:hAnsi="Calibri" w:cs="Calibri"/>
                <w:color w:val="000000" w:themeColor="text1"/>
                <w:spacing w:val="-8"/>
                <w:sz w:val="21"/>
                <w:szCs w:val="21"/>
                <w:lang w:val="fr-CD" w:bidi="fr-FR"/>
              </w:rPr>
            </w:pPr>
            <w:r w:rsidRPr="004C1538">
              <w:rPr>
                <w:color w:val="000000" w:themeColor="text1"/>
                <w:spacing w:val="-8"/>
                <w:sz w:val="21"/>
                <w:szCs w:val="21"/>
                <w:lang w:val="fr-FR"/>
              </w:rPr>
              <w:t>Les vaccinateurs m'ont demandé de l'argent</w:t>
            </w:r>
          </w:p>
          <w:p w14:paraId="5C45959F" w14:textId="77777777" w:rsidR="00130D4B" w:rsidRPr="004C1538" w:rsidRDefault="00AD1590">
            <w:pPr>
              <w:numPr>
                <w:ilvl w:val="0"/>
                <w:numId w:val="150"/>
              </w:numPr>
              <w:spacing w:after="0" w:line="240" w:lineRule="auto"/>
              <w:contextualSpacing/>
              <w:rPr>
                <w:rFonts w:ascii="Calibri" w:eastAsia="Times New Roman" w:hAnsi="Calibri" w:cs="Calibri"/>
                <w:color w:val="000000" w:themeColor="text1"/>
                <w:spacing w:val="-8"/>
                <w:sz w:val="21"/>
                <w:szCs w:val="21"/>
                <w:lang w:val="fr-FR" w:bidi="fr-FR"/>
              </w:rPr>
            </w:pPr>
            <w:r w:rsidRPr="004C1538">
              <w:rPr>
                <w:color w:val="000000" w:themeColor="text1"/>
                <w:spacing w:val="-8"/>
                <w:sz w:val="21"/>
                <w:szCs w:val="21"/>
                <w:lang w:val="fr-FR"/>
              </w:rPr>
              <w:t>J'ai dû attendre trop longtemps au centre de vaccination</w:t>
            </w:r>
          </w:p>
          <w:p w14:paraId="7489E6CD" w14:textId="77777777" w:rsidR="00130D4B" w:rsidRDefault="00AD1590">
            <w:pPr>
              <w:numPr>
                <w:ilvl w:val="0"/>
                <w:numId w:val="150"/>
              </w:numPr>
              <w:spacing w:after="0" w:line="240" w:lineRule="auto"/>
              <w:contextualSpacing/>
              <w:rPr>
                <w:rFonts w:ascii="Calibri" w:eastAsia="Times New Roman" w:hAnsi="Calibri" w:cs="Calibri"/>
                <w:color w:val="000000" w:themeColor="text1"/>
                <w:sz w:val="21"/>
                <w:szCs w:val="21"/>
                <w:lang w:val="fr-CD" w:bidi="fr-FR"/>
              </w:rPr>
            </w:pPr>
            <w:r w:rsidRPr="004D4AD3">
              <w:rPr>
                <w:color w:val="000000" w:themeColor="text1"/>
                <w:sz w:val="21"/>
                <w:szCs w:val="21"/>
                <w:lang w:val="en"/>
              </w:rPr>
              <w:t>Other (</w:t>
            </w:r>
            <w:r w:rsidRPr="00B031C0">
              <w:rPr>
                <w:i/>
                <w:color w:val="000000" w:themeColor="text1"/>
                <w:sz w:val="21"/>
                <w:szCs w:val="21"/>
                <w:lang w:val="en"/>
              </w:rPr>
              <w:t>specify</w:t>
            </w:r>
            <w:r w:rsidRPr="004D4AD3">
              <w:rPr>
                <w:color w:val="000000" w:themeColor="text1"/>
                <w:sz w:val="21"/>
                <w:szCs w:val="21"/>
                <w:lang w:val="en"/>
              </w:rPr>
              <w:t>)________________________________________</w:t>
            </w:r>
          </w:p>
          <w:p w14:paraId="696831D8" w14:textId="77777777" w:rsidR="00130D4B" w:rsidRDefault="00AD1590">
            <w:pPr>
              <w:numPr>
                <w:ilvl w:val="0"/>
                <w:numId w:val="150"/>
              </w:numPr>
              <w:spacing w:after="0" w:line="240" w:lineRule="auto"/>
              <w:contextualSpacing/>
              <w:rPr>
                <w:rFonts w:ascii="Calibri" w:eastAsia="Times New Roman" w:hAnsi="Calibri" w:cs="Calibri"/>
                <w:color w:val="000000" w:themeColor="text1"/>
                <w:spacing w:val="-8"/>
                <w:sz w:val="21"/>
                <w:szCs w:val="21"/>
                <w:lang w:val="fr-CD" w:bidi="fr-FR"/>
              </w:rPr>
            </w:pPr>
            <w:r w:rsidRPr="00E33C9C">
              <w:rPr>
                <w:color w:val="000000" w:themeColor="text1"/>
                <w:spacing w:val="-8"/>
                <w:sz w:val="21"/>
                <w:szCs w:val="21"/>
                <w:lang w:val="en"/>
              </w:rPr>
              <w:t>Je ne sais pas</w:t>
            </w:r>
          </w:p>
          <w:p w14:paraId="5D4D108C" w14:textId="77777777" w:rsidR="00130D4B" w:rsidRDefault="00AD1590">
            <w:pPr>
              <w:numPr>
                <w:ilvl w:val="0"/>
                <w:numId w:val="150"/>
              </w:numPr>
              <w:spacing w:after="0" w:line="240" w:lineRule="auto"/>
              <w:contextualSpacing/>
              <w:rPr>
                <w:rFonts w:ascii="Calibri" w:eastAsia="Times New Roman" w:hAnsi="Calibri" w:cs="Calibri"/>
                <w:i/>
                <w:iCs/>
                <w:color w:val="000000" w:themeColor="text1"/>
                <w:spacing w:val="-8"/>
                <w:sz w:val="21"/>
                <w:szCs w:val="21"/>
                <w:lang w:val="fr-CD" w:bidi="fr-FR"/>
              </w:rPr>
            </w:pPr>
            <w:r>
              <w:rPr>
                <w:i/>
                <w:color w:val="000000" w:themeColor="text1"/>
                <w:spacing w:val="-8"/>
                <w:sz w:val="21"/>
                <w:szCs w:val="21"/>
                <w:lang w:val="en"/>
              </w:rPr>
              <w:t xml:space="preserve">Refuser </w:t>
            </w:r>
            <w:r w:rsidRPr="001E5450">
              <w:rPr>
                <w:i/>
                <w:color w:val="000000" w:themeColor="text1"/>
                <w:spacing w:val="-8"/>
                <w:sz w:val="21"/>
                <w:szCs w:val="21"/>
                <w:lang w:val="en"/>
              </w:rPr>
              <w:t>(ne pas lire)</w:t>
            </w:r>
          </w:p>
          <w:p w14:paraId="7080A5F8" w14:textId="77777777" w:rsidR="00472130" w:rsidRDefault="00472130" w:rsidP="00466537">
            <w:pPr>
              <w:spacing w:after="0" w:line="240" w:lineRule="auto"/>
              <w:contextualSpacing/>
              <w:rPr>
                <w:rFonts w:eastAsiaTheme="minorEastAsia"/>
                <w:i/>
                <w:color w:val="000000" w:themeColor="text1"/>
                <w:spacing w:val="-8"/>
                <w:sz w:val="21"/>
                <w:szCs w:val="21"/>
                <w:lang w:val="fr-CD" w:bidi="fr-FR"/>
              </w:rPr>
            </w:pPr>
          </w:p>
          <w:p w14:paraId="126C1681" w14:textId="77777777" w:rsidR="00130D4B" w:rsidRPr="004C1538" w:rsidRDefault="00AD1590">
            <w:pPr>
              <w:spacing w:after="0" w:line="240" w:lineRule="auto"/>
              <w:contextualSpacing/>
              <w:rPr>
                <w:rFonts w:eastAsiaTheme="minorEastAsia"/>
                <w:b/>
                <w:bCs/>
                <w:i/>
                <w:color w:val="000000" w:themeColor="text1"/>
                <w:spacing w:val="-8"/>
                <w:sz w:val="21"/>
                <w:szCs w:val="21"/>
                <w:lang w:val="fr-FR" w:bidi="fr-FR"/>
              </w:rPr>
            </w:pPr>
            <w:r w:rsidRPr="004C1538">
              <w:rPr>
                <w:b/>
                <w:i/>
                <w:color w:val="000000" w:themeColor="text1"/>
                <w:spacing w:val="-8"/>
                <w:lang w:val="fr-FR"/>
              </w:rPr>
              <w:t>TOUS LES CHOIX DE RÉPONSES, PASSEZ À LA QUESTION 41</w:t>
            </w:r>
          </w:p>
        </w:tc>
      </w:tr>
      <w:tr w:rsidR="00472130" w:rsidRPr="0049082C" w14:paraId="1041ABB1" w14:textId="77777777" w:rsidTr="00DD3693">
        <w:trPr>
          <w:cantSplit/>
          <w:trHeight w:val="1034"/>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4F97E69" w14:textId="77777777" w:rsidR="00130D4B" w:rsidRPr="004C1538" w:rsidRDefault="00AD1590">
            <w:pPr>
              <w:pStyle w:val="ListParagraph"/>
              <w:numPr>
                <w:ilvl w:val="0"/>
                <w:numId w:val="176"/>
              </w:numPr>
              <w:contextualSpacing/>
              <w:rPr>
                <w:color w:val="000000" w:themeColor="text1"/>
                <w:lang w:val="fr-FR" w:bidi="fr-FR"/>
              </w:rPr>
            </w:pPr>
            <w:r w:rsidRPr="004C1538">
              <w:rPr>
                <w:color w:val="000000" w:themeColor="text1"/>
                <w:lang w:val="fr-FR"/>
              </w:rPr>
              <w:t>Si vous avez été vacciné, comment décririez-vous l'expérience de la première administration du vaccin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27380FF" w14:textId="77777777" w:rsidR="00130D4B" w:rsidRDefault="00AD1590">
            <w:pPr>
              <w:numPr>
                <w:ilvl w:val="0"/>
                <w:numId w:val="151"/>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Une bonne expérience</w:t>
            </w:r>
          </w:p>
          <w:p w14:paraId="3428A455" w14:textId="77777777" w:rsidR="00130D4B" w:rsidRPr="004C1538" w:rsidRDefault="00AD1590">
            <w:pPr>
              <w:numPr>
                <w:ilvl w:val="0"/>
                <w:numId w:val="151"/>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Une mauvaise expérience</w:t>
            </w:r>
            <w:r w:rsidRPr="00BB1FD9">
              <w:rPr>
                <w:color w:val="000000" w:themeColor="text1"/>
                <w:sz w:val="21"/>
                <w:szCs w:val="21"/>
                <w:lang w:val="en"/>
              </w:rPr>
              <w:sym w:font="Wingdings" w:char="F0E0"/>
            </w:r>
            <w:r w:rsidRPr="004C1538">
              <w:rPr>
                <w:i/>
                <w:color w:val="000000" w:themeColor="text1"/>
                <w:lang w:val="fr-FR"/>
              </w:rPr>
              <w:t xml:space="preserve"> passez à Q.35b</w:t>
            </w:r>
          </w:p>
          <w:p w14:paraId="163527B9" w14:textId="77777777" w:rsidR="00130D4B" w:rsidRDefault="00AD1590">
            <w:pPr>
              <w:numPr>
                <w:ilvl w:val="0"/>
                <w:numId w:val="151"/>
              </w:numPr>
              <w:spacing w:after="0" w:line="240" w:lineRule="auto"/>
              <w:contextualSpacing/>
              <w:rPr>
                <w:rFonts w:ascii="Calibri" w:eastAsia="Times New Roman" w:hAnsi="Calibri" w:cs="Calibri"/>
                <w:color w:val="000000" w:themeColor="text1"/>
                <w:sz w:val="21"/>
                <w:szCs w:val="21"/>
                <w:lang w:val="fr-CD" w:bidi="fr-FR"/>
              </w:rPr>
            </w:pPr>
            <w:r>
              <w:rPr>
                <w:i/>
                <w:color w:val="000000" w:themeColor="text1"/>
                <w:spacing w:val="-8"/>
                <w:sz w:val="21"/>
                <w:szCs w:val="21"/>
                <w:lang w:val="en"/>
              </w:rPr>
              <w:t xml:space="preserve">Refuser </w:t>
            </w:r>
            <w:r w:rsidRPr="00E33C9C">
              <w:rPr>
                <w:i/>
                <w:color w:val="000000" w:themeColor="text1"/>
                <w:spacing w:val="-8"/>
                <w:sz w:val="21"/>
                <w:szCs w:val="21"/>
                <w:lang w:val="en"/>
              </w:rPr>
              <w:t>(ne pas lire)</w:t>
            </w:r>
          </w:p>
        </w:tc>
      </w:tr>
      <w:tr w:rsidR="00472130" w:rsidRPr="00AE6C0C" w14:paraId="2013AE0A" w14:textId="77777777" w:rsidTr="00D90017">
        <w:trPr>
          <w:cantSplit/>
          <w:trHeight w:val="917"/>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26463B7" w14:textId="77777777" w:rsidR="00130D4B" w:rsidRDefault="00AD1590">
            <w:pPr>
              <w:pStyle w:val="ListParagraph"/>
              <w:numPr>
                <w:ilvl w:val="0"/>
                <w:numId w:val="176"/>
              </w:numPr>
              <w:contextualSpacing/>
              <w:rPr>
                <w:color w:val="000000" w:themeColor="text1"/>
                <w:lang w:val="fr-CD" w:bidi="fr-FR"/>
              </w:rPr>
            </w:pPr>
            <w:r w:rsidRPr="004C1538">
              <w:rPr>
                <w:color w:val="000000" w:themeColor="text1"/>
                <w:lang w:val="fr-FR"/>
              </w:rPr>
              <w:t xml:space="preserve">Vous qualifiez cette expérience de bonne. Pouvez-vous m'en dire plus à ce sujet ? </w:t>
            </w:r>
            <w:r w:rsidRPr="00B01B58">
              <w:rPr>
                <w:color w:val="000000" w:themeColor="text1"/>
                <w:lang w:val="en"/>
              </w:rPr>
              <w:t>Quelle en est la raison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0524916" w14:textId="77777777" w:rsidR="00130D4B" w:rsidRPr="004C1538" w:rsidRDefault="00AD1590">
            <w:pPr>
              <w:rPr>
                <w:i/>
                <w:iCs/>
                <w:lang w:val="fr-FR" w:bidi="fr-FR"/>
              </w:rPr>
            </w:pPr>
            <w:r w:rsidRPr="004C1538">
              <w:rPr>
                <w:i/>
                <w:lang w:val="fr-FR"/>
              </w:rPr>
              <w:t xml:space="preserve">Texte libre [écrire ce qui a été dit] : </w:t>
            </w:r>
          </w:p>
          <w:p w14:paraId="0FCA9029" w14:textId="77777777" w:rsidR="00472130" w:rsidRPr="004C1538" w:rsidRDefault="00472130" w:rsidP="00466537">
            <w:pPr>
              <w:widowControl w:val="0"/>
              <w:autoSpaceDE w:val="0"/>
              <w:autoSpaceDN w:val="0"/>
              <w:spacing w:after="0" w:line="240" w:lineRule="auto"/>
              <w:rPr>
                <w:rFonts w:ascii="Carlito" w:eastAsia="Carlito" w:hAnsi="Carlito" w:cs="Carlito"/>
                <w:i/>
                <w:color w:val="000000" w:themeColor="text1"/>
                <w:spacing w:val="-8"/>
                <w:lang w:val="fr-FR" w:bidi="fr-FR"/>
              </w:rPr>
            </w:pPr>
          </w:p>
          <w:p w14:paraId="69092D17" w14:textId="77777777" w:rsidR="00130D4B" w:rsidRDefault="00AD1590">
            <w:pPr>
              <w:widowControl w:val="0"/>
              <w:autoSpaceDE w:val="0"/>
              <w:autoSpaceDN w:val="0"/>
              <w:spacing w:after="0" w:line="240" w:lineRule="auto"/>
              <w:rPr>
                <w:rFonts w:eastAsia="Carlito" w:cstheme="minorHAnsi"/>
                <w:b/>
                <w:bCs/>
                <w:i/>
                <w:iCs/>
                <w:color w:val="000000" w:themeColor="text1"/>
                <w:spacing w:val="-8"/>
                <w:sz w:val="21"/>
                <w:szCs w:val="20"/>
                <w:lang w:val="fr-CD"/>
              </w:rPr>
            </w:pPr>
            <w:r>
              <w:rPr>
                <w:b/>
                <w:i/>
                <w:color w:val="000000" w:themeColor="text1"/>
                <w:spacing w:val="-8"/>
                <w:sz w:val="21"/>
                <w:szCs w:val="20"/>
                <w:lang w:val="en"/>
              </w:rPr>
              <w:t>Passez à la QUESTION 36</w:t>
            </w:r>
          </w:p>
        </w:tc>
      </w:tr>
      <w:tr w:rsidR="00472130" w:rsidRPr="00E65B89" w14:paraId="55FB7341" w14:textId="77777777" w:rsidTr="00DD3693">
        <w:trPr>
          <w:cantSplit/>
          <w:trHeight w:val="1034"/>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E087194" w14:textId="77777777" w:rsidR="00130D4B" w:rsidRDefault="00AD1590">
            <w:pPr>
              <w:spacing w:after="0" w:line="240" w:lineRule="auto"/>
              <w:ind w:left="360" w:hanging="360"/>
              <w:rPr>
                <w:rFonts w:eastAsiaTheme="minorEastAsia"/>
                <w:color w:val="000000" w:themeColor="text1"/>
                <w:sz w:val="21"/>
                <w:szCs w:val="21"/>
                <w:lang w:val="fr-CD" w:bidi="fr-FR"/>
              </w:rPr>
            </w:pPr>
            <w:r w:rsidRPr="004C1538">
              <w:rPr>
                <w:color w:val="000000" w:themeColor="text1"/>
                <w:sz w:val="21"/>
                <w:szCs w:val="21"/>
                <w:lang w:val="fr-FR"/>
              </w:rPr>
              <w:t xml:space="preserve">35b. Vous qualifiez cette expérience de mauvaise. Pourriez-vous m'en dire plus à ce sujet ? </w:t>
            </w:r>
            <w:r w:rsidRPr="00B01B58">
              <w:rPr>
                <w:color w:val="000000" w:themeColor="text1"/>
                <w:sz w:val="21"/>
                <w:szCs w:val="21"/>
                <w:lang w:val="en"/>
              </w:rPr>
              <w:t>Quelle en est la raison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4F9FA3C" w14:textId="77777777" w:rsidR="00130D4B" w:rsidRPr="004C1538" w:rsidRDefault="00AD1590">
            <w:pPr>
              <w:rPr>
                <w:rFonts w:eastAsia="Carlito" w:cstheme="minorHAnsi"/>
                <w:i/>
                <w:iCs/>
                <w:spacing w:val="-8"/>
                <w:szCs w:val="20"/>
                <w:lang w:val="fr-FR"/>
              </w:rPr>
            </w:pPr>
            <w:r w:rsidRPr="004C1538">
              <w:rPr>
                <w:i/>
                <w:lang w:val="fr-FR"/>
              </w:rPr>
              <w:t xml:space="preserve">Texte libre [écrire ce qui a été dit] : </w:t>
            </w:r>
          </w:p>
          <w:p w14:paraId="55017D81" w14:textId="77777777" w:rsidR="00472130" w:rsidRPr="004C1538" w:rsidRDefault="00472130" w:rsidP="00466537">
            <w:pPr>
              <w:widowControl w:val="0"/>
              <w:autoSpaceDE w:val="0"/>
              <w:autoSpaceDN w:val="0"/>
              <w:spacing w:after="0" w:line="240" w:lineRule="auto"/>
              <w:rPr>
                <w:rFonts w:ascii="Carlito" w:eastAsia="Carlito" w:hAnsi="Carlito" w:cs="Carlito"/>
                <w:b/>
                <w:bCs/>
                <w:i/>
                <w:caps/>
                <w:color w:val="000000" w:themeColor="text1"/>
                <w:spacing w:val="-8"/>
                <w:lang w:val="fr-FR" w:bidi="fr-FR"/>
              </w:rPr>
            </w:pPr>
          </w:p>
          <w:p w14:paraId="35389010" w14:textId="77777777" w:rsidR="00472130" w:rsidRPr="004C1538" w:rsidRDefault="00472130" w:rsidP="00466537">
            <w:pPr>
              <w:widowControl w:val="0"/>
              <w:autoSpaceDE w:val="0"/>
              <w:autoSpaceDN w:val="0"/>
              <w:spacing w:after="0" w:line="240" w:lineRule="auto"/>
              <w:rPr>
                <w:rFonts w:eastAsia="Carlito" w:cstheme="minorHAnsi"/>
                <w:color w:val="000000" w:themeColor="text1"/>
                <w:spacing w:val="-8"/>
                <w:sz w:val="21"/>
                <w:szCs w:val="20"/>
                <w:lang w:val="fr-FR"/>
              </w:rPr>
            </w:pPr>
          </w:p>
        </w:tc>
      </w:tr>
      <w:tr w:rsidR="00472130" w:rsidRPr="00E65B89" w14:paraId="74264503" w14:textId="77777777" w:rsidTr="00D90017">
        <w:trPr>
          <w:cantSplit/>
          <w:trHeight w:val="1070"/>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A815C5B" w14:textId="77777777" w:rsidR="00130D4B" w:rsidRPr="004C1538" w:rsidRDefault="00AD1590">
            <w:pPr>
              <w:pStyle w:val="ListParagraph"/>
              <w:numPr>
                <w:ilvl w:val="0"/>
                <w:numId w:val="176"/>
              </w:numPr>
              <w:contextualSpacing/>
              <w:rPr>
                <w:color w:val="000000" w:themeColor="text1"/>
                <w:lang w:val="fr-FR" w:bidi="fr-FR"/>
              </w:rPr>
            </w:pPr>
            <w:r w:rsidRPr="004C1538">
              <w:rPr>
                <w:color w:val="000000" w:themeColor="text1"/>
                <w:lang w:val="fr-FR"/>
              </w:rPr>
              <w:t>Si vous avez été vacciné une deuxième fois, comment décririez-vous cette expérience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FC0DD6F" w14:textId="77777777" w:rsidR="00130D4B" w:rsidRDefault="00AD1590">
            <w:pPr>
              <w:numPr>
                <w:ilvl w:val="0"/>
                <w:numId w:val="152"/>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z w:val="21"/>
                <w:szCs w:val="21"/>
                <w:lang w:val="en"/>
              </w:rPr>
              <w:t>Une bonne expérience</w:t>
            </w:r>
          </w:p>
          <w:p w14:paraId="64FBC503" w14:textId="77777777" w:rsidR="00130D4B" w:rsidRPr="004C1538" w:rsidRDefault="00AD1590">
            <w:pPr>
              <w:numPr>
                <w:ilvl w:val="0"/>
                <w:numId w:val="152"/>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Une mauvaise expérience</w:t>
            </w:r>
            <w:r w:rsidRPr="00BB1FD9">
              <w:rPr>
                <w:color w:val="000000" w:themeColor="text1"/>
                <w:sz w:val="21"/>
                <w:szCs w:val="21"/>
                <w:lang w:val="en"/>
              </w:rPr>
              <w:sym w:font="Wingdings" w:char="F0E0"/>
            </w:r>
            <w:r w:rsidRPr="004C1538">
              <w:rPr>
                <w:i/>
                <w:color w:val="000000" w:themeColor="text1"/>
                <w:lang w:val="fr-FR"/>
              </w:rPr>
              <w:t xml:space="preserve"> passer à Q.37b</w:t>
            </w:r>
          </w:p>
          <w:p w14:paraId="29C1EE31" w14:textId="77777777" w:rsidR="00130D4B" w:rsidRPr="004C1538" w:rsidRDefault="00AD1590">
            <w:pPr>
              <w:numPr>
                <w:ilvl w:val="0"/>
                <w:numId w:val="152"/>
              </w:numPr>
              <w:spacing w:after="0" w:line="240" w:lineRule="auto"/>
              <w:contextualSpacing/>
              <w:rPr>
                <w:rFonts w:ascii="Calibri" w:eastAsia="Times New Roman" w:hAnsi="Calibri" w:cs="Calibri"/>
                <w:color w:val="000000" w:themeColor="text1"/>
                <w:sz w:val="21"/>
                <w:szCs w:val="21"/>
                <w:lang w:val="fr-FR" w:bidi="fr-FR"/>
              </w:rPr>
            </w:pPr>
            <w:r w:rsidRPr="004C1538">
              <w:rPr>
                <w:color w:val="000000" w:themeColor="text1"/>
                <w:sz w:val="21"/>
                <w:szCs w:val="21"/>
                <w:lang w:val="fr-FR"/>
              </w:rPr>
              <w:t>N'a pas reçu la deuxième dose de vaccin</w:t>
            </w:r>
            <w:r w:rsidRPr="00BB1FD9">
              <w:rPr>
                <w:color w:val="000000" w:themeColor="text1"/>
                <w:sz w:val="21"/>
                <w:szCs w:val="21"/>
                <w:lang w:val="en"/>
              </w:rPr>
              <w:sym w:font="Wingdings" w:char="F0E0"/>
            </w:r>
            <w:r w:rsidRPr="004C1538">
              <w:rPr>
                <w:i/>
                <w:color w:val="000000" w:themeColor="text1"/>
                <w:lang w:val="fr-FR"/>
              </w:rPr>
              <w:t xml:space="preserve"> passer à Q.41</w:t>
            </w:r>
          </w:p>
          <w:p w14:paraId="0FDB8913" w14:textId="77777777" w:rsidR="00130D4B" w:rsidRPr="004C1538" w:rsidRDefault="00AD1590">
            <w:pPr>
              <w:numPr>
                <w:ilvl w:val="0"/>
                <w:numId w:val="152"/>
              </w:numPr>
              <w:spacing w:after="0" w:line="240" w:lineRule="auto"/>
              <w:contextualSpacing/>
              <w:rPr>
                <w:rFonts w:ascii="Calibri" w:eastAsia="Times New Roman" w:hAnsi="Calibri" w:cs="Calibri"/>
                <w:color w:val="000000" w:themeColor="text1"/>
                <w:sz w:val="21"/>
                <w:szCs w:val="21"/>
                <w:lang w:val="fr-FR" w:bidi="fr-FR"/>
              </w:rPr>
            </w:pPr>
            <w:r w:rsidRPr="004C1538">
              <w:rPr>
                <w:i/>
                <w:color w:val="000000" w:themeColor="text1"/>
                <w:lang w:val="fr-FR"/>
              </w:rPr>
              <w:t xml:space="preserve">Ni bon ni mauvais/ </w:t>
            </w:r>
            <w:r w:rsidRPr="004C1538">
              <w:rPr>
                <w:i/>
                <w:color w:val="000000" w:themeColor="text1"/>
                <w:spacing w:val="-8"/>
                <w:sz w:val="21"/>
                <w:szCs w:val="21"/>
                <w:lang w:val="fr-FR"/>
              </w:rPr>
              <w:t>Refus (Ne pas lire)</w:t>
            </w:r>
          </w:p>
        </w:tc>
      </w:tr>
      <w:tr w:rsidR="00472130" w:rsidRPr="008B02FF" w14:paraId="6EA218E1" w14:textId="77777777" w:rsidTr="00DD3693">
        <w:trPr>
          <w:cantSplit/>
          <w:trHeight w:val="1151"/>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B327D3F" w14:textId="77777777" w:rsidR="00130D4B" w:rsidRDefault="00AD1590">
            <w:pPr>
              <w:pStyle w:val="ListParagraph"/>
              <w:numPr>
                <w:ilvl w:val="0"/>
                <w:numId w:val="176"/>
              </w:numPr>
              <w:contextualSpacing/>
              <w:rPr>
                <w:color w:val="000000" w:themeColor="text1"/>
                <w:lang w:val="fr-CD" w:bidi="fr-FR"/>
              </w:rPr>
            </w:pPr>
            <w:r w:rsidRPr="004C1538">
              <w:rPr>
                <w:color w:val="000000" w:themeColor="text1"/>
                <w:lang w:val="fr-FR"/>
              </w:rPr>
              <w:t xml:space="preserve">Vous qualifiez cette expérience de bonne. Pouvez-vous m'en dire plus à ce sujet ? </w:t>
            </w:r>
            <w:r w:rsidRPr="007C5637">
              <w:rPr>
                <w:color w:val="000000" w:themeColor="text1"/>
                <w:lang w:val="en"/>
              </w:rPr>
              <w:t>Quelle en était la cause/la raison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AFBCF26" w14:textId="77777777" w:rsidR="00130D4B" w:rsidRDefault="00AD1590">
            <w:pPr>
              <w:rPr>
                <w:i/>
                <w:iCs/>
                <w:lang w:val="fr-CD" w:bidi="fr-FR"/>
              </w:rPr>
            </w:pPr>
            <w:r w:rsidRPr="00E36789">
              <w:rPr>
                <w:i/>
                <w:lang w:val="en"/>
              </w:rPr>
              <w:t xml:space="preserve">Texte libre : </w:t>
            </w:r>
          </w:p>
          <w:p w14:paraId="0946C8FD" w14:textId="77777777" w:rsidR="00472130" w:rsidRDefault="00472130" w:rsidP="00466537">
            <w:pPr>
              <w:tabs>
                <w:tab w:val="left" w:pos="690"/>
              </w:tabs>
              <w:spacing w:after="0" w:line="240" w:lineRule="auto"/>
              <w:rPr>
                <w:rFonts w:ascii="Carlito" w:eastAsia="Carlito" w:hAnsi="Carlito" w:cs="Carlito"/>
                <w:i/>
                <w:color w:val="000000" w:themeColor="text1"/>
                <w:spacing w:val="-8"/>
                <w:lang w:val="fr-CD" w:bidi="fr-FR"/>
              </w:rPr>
            </w:pPr>
          </w:p>
          <w:p w14:paraId="7B993FC3" w14:textId="77777777" w:rsidR="00472130" w:rsidRDefault="00472130" w:rsidP="00466537">
            <w:pPr>
              <w:tabs>
                <w:tab w:val="left" w:pos="690"/>
              </w:tabs>
              <w:spacing w:after="0" w:line="240" w:lineRule="auto"/>
              <w:rPr>
                <w:rFonts w:ascii="Carlito" w:eastAsia="Carlito" w:hAnsi="Carlito" w:cs="Carlito"/>
                <w:i/>
                <w:color w:val="000000" w:themeColor="text1"/>
                <w:spacing w:val="-8"/>
                <w:lang w:val="fr-CD" w:bidi="fr-FR"/>
              </w:rPr>
            </w:pPr>
          </w:p>
          <w:p w14:paraId="41302256" w14:textId="77777777" w:rsidR="00130D4B" w:rsidRDefault="00AD1590">
            <w:pPr>
              <w:tabs>
                <w:tab w:val="left" w:pos="690"/>
              </w:tabs>
              <w:spacing w:after="0" w:line="240" w:lineRule="auto"/>
              <w:rPr>
                <w:rFonts w:eastAsiaTheme="minorEastAsia"/>
                <w:b/>
                <w:bCs/>
                <w:i/>
                <w:color w:val="000000" w:themeColor="text1"/>
                <w:spacing w:val="-8"/>
                <w:sz w:val="21"/>
                <w:szCs w:val="21"/>
                <w:lang w:val="fr-CD" w:bidi="fr-FR"/>
              </w:rPr>
            </w:pPr>
            <w:r>
              <w:rPr>
                <w:b/>
                <w:caps/>
                <w:lang w:val="en"/>
              </w:rPr>
              <w:t xml:space="preserve">Aller à </w:t>
            </w:r>
            <w:r w:rsidRPr="009200CD">
              <w:rPr>
                <w:b/>
                <w:caps/>
                <w:lang w:val="en"/>
              </w:rPr>
              <w:t>la question 41</w:t>
            </w:r>
          </w:p>
        </w:tc>
      </w:tr>
      <w:tr w:rsidR="00472130" w:rsidRPr="00E65B89" w14:paraId="0AB39E7C" w14:textId="77777777" w:rsidTr="00D90017">
        <w:trPr>
          <w:cantSplit/>
          <w:trHeight w:val="1440"/>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BA14F32" w14:textId="77777777" w:rsidR="00130D4B" w:rsidRDefault="00AD1590">
            <w:pPr>
              <w:spacing w:after="0" w:line="240" w:lineRule="auto"/>
              <w:ind w:left="360" w:hanging="360"/>
              <w:rPr>
                <w:rFonts w:eastAsiaTheme="minorEastAsia"/>
                <w:color w:val="000000" w:themeColor="text1"/>
                <w:sz w:val="21"/>
                <w:szCs w:val="21"/>
                <w:lang w:val="fr-CD" w:bidi="fr-FR"/>
              </w:rPr>
            </w:pPr>
            <w:r w:rsidRPr="004C1538">
              <w:rPr>
                <w:color w:val="000000" w:themeColor="text1"/>
                <w:sz w:val="21"/>
                <w:szCs w:val="21"/>
                <w:lang w:val="fr-FR"/>
              </w:rPr>
              <w:lastRenderedPageBreak/>
              <w:t xml:space="preserve">37b. Vous qualifiez cette expérience de mauvaise. Pourriez-vous m'en dire plus à ce sujet ? </w:t>
            </w:r>
            <w:r w:rsidRPr="00B01B58">
              <w:rPr>
                <w:color w:val="000000" w:themeColor="text1"/>
                <w:sz w:val="21"/>
                <w:szCs w:val="21"/>
                <w:lang w:val="en"/>
              </w:rPr>
              <w:t>Quelle en était la raison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6681AE3" w14:textId="77777777" w:rsidR="00130D4B" w:rsidRPr="004C1538" w:rsidRDefault="00AD1590">
            <w:pPr>
              <w:rPr>
                <w:i/>
                <w:iCs/>
                <w:lang w:val="fr-FR" w:bidi="fr-FR"/>
              </w:rPr>
            </w:pPr>
            <w:r w:rsidRPr="004C1538">
              <w:rPr>
                <w:i/>
                <w:lang w:val="fr-FR"/>
              </w:rPr>
              <w:t xml:space="preserve">Texte libre [écrire ce qui a été dit] : </w:t>
            </w:r>
          </w:p>
          <w:p w14:paraId="72DC5B9E" w14:textId="77777777" w:rsidR="00472130" w:rsidRPr="004C1538" w:rsidRDefault="00472130" w:rsidP="00466537">
            <w:pPr>
              <w:widowControl w:val="0"/>
              <w:autoSpaceDE w:val="0"/>
              <w:autoSpaceDN w:val="0"/>
              <w:spacing w:after="0" w:line="240" w:lineRule="auto"/>
              <w:rPr>
                <w:rFonts w:eastAsia="Carlito" w:cstheme="minorHAnsi"/>
                <w:color w:val="000000" w:themeColor="text1"/>
                <w:spacing w:val="-8"/>
                <w:sz w:val="21"/>
                <w:szCs w:val="20"/>
                <w:lang w:val="fr-FR"/>
              </w:rPr>
            </w:pPr>
          </w:p>
        </w:tc>
      </w:tr>
      <w:tr w:rsidR="00472130" w:rsidRPr="002354C2" w14:paraId="653C2DAD" w14:textId="77777777" w:rsidTr="00D90017">
        <w:trPr>
          <w:cantSplit/>
          <w:trHeight w:val="1440"/>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7D3A5AF" w14:textId="77777777" w:rsidR="00130D4B" w:rsidRPr="004C1538" w:rsidRDefault="00AD1590">
            <w:pPr>
              <w:numPr>
                <w:ilvl w:val="0"/>
                <w:numId w:val="173"/>
              </w:numPr>
              <w:spacing w:after="0" w:line="240" w:lineRule="auto"/>
              <w:contextualSpacing/>
              <w:rPr>
                <w:lang w:val="fr-FR"/>
              </w:rPr>
            </w:pPr>
            <w:r w:rsidRPr="004C1538">
              <w:rPr>
                <w:lang w:val="fr-FR"/>
              </w:rPr>
              <w:t xml:space="preserve">Si vous n'avez pas accepté de vous faire vacciner, quelle en est la raison ? </w:t>
            </w:r>
          </w:p>
          <w:p w14:paraId="7D87EB9C" w14:textId="77777777" w:rsidR="00472130" w:rsidRPr="004C1538" w:rsidRDefault="00472130" w:rsidP="00466537">
            <w:pPr>
              <w:spacing w:after="0" w:line="240" w:lineRule="auto"/>
              <w:rPr>
                <w:rFonts w:eastAsiaTheme="minorEastAsia"/>
                <w:color w:val="000000" w:themeColor="text1"/>
                <w:sz w:val="21"/>
                <w:szCs w:val="21"/>
                <w:lang w:val="fr-FR" w:bidi="fr-FR"/>
              </w:rPr>
            </w:pP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266B2FC" w14:textId="77777777" w:rsidR="00130D4B" w:rsidRPr="004C1538" w:rsidRDefault="00AD1590">
            <w:pPr>
              <w:tabs>
                <w:tab w:val="left" w:pos="690"/>
              </w:tabs>
              <w:spacing w:after="0" w:line="240" w:lineRule="auto"/>
              <w:rPr>
                <w:rFonts w:eastAsiaTheme="minorEastAsia"/>
                <w:b/>
                <w:bCs/>
                <w:i/>
                <w:color w:val="000000" w:themeColor="text1"/>
                <w:sz w:val="21"/>
                <w:szCs w:val="21"/>
                <w:lang w:val="fr-FR" w:bidi="fr-FR"/>
              </w:rPr>
            </w:pPr>
            <w:r w:rsidRPr="004C1538">
              <w:rPr>
                <w:b/>
                <w:i/>
                <w:color w:val="000000" w:themeColor="text1"/>
                <w:sz w:val="21"/>
                <w:szCs w:val="21"/>
                <w:lang w:val="fr-FR"/>
              </w:rPr>
              <w:t>(Ne lisez pas les choix de réponses, cochez tout ce qui s'applique)</w:t>
            </w:r>
          </w:p>
          <w:p w14:paraId="18ED5C5E" w14:textId="77777777" w:rsidR="00130D4B" w:rsidRDefault="00AD1590">
            <w:pPr>
              <w:spacing w:after="0" w:line="240" w:lineRule="auto"/>
              <w:rPr>
                <w:rFonts w:eastAsiaTheme="minorEastAsia"/>
                <w:b/>
                <w:color w:val="000000" w:themeColor="text1"/>
                <w:sz w:val="21"/>
                <w:szCs w:val="21"/>
                <w:lang w:val="fr-CD" w:bidi="fr-FR"/>
              </w:rPr>
            </w:pPr>
            <w:r>
              <w:rPr>
                <w:b/>
                <w:color w:val="000000" w:themeColor="text1"/>
                <w:sz w:val="21"/>
                <w:szCs w:val="21"/>
                <w:lang w:val="en"/>
              </w:rPr>
              <w:t>NON UTILE</w:t>
            </w:r>
          </w:p>
          <w:p w14:paraId="64FD4E6C" w14:textId="77777777" w:rsidR="00130D4B" w:rsidRDefault="00AD1590">
            <w:pPr>
              <w:numPr>
                <w:ilvl w:val="0"/>
                <w:numId w:val="153"/>
              </w:numPr>
              <w:spacing w:after="0" w:line="240" w:lineRule="auto"/>
              <w:contextualSpacing/>
              <w:rPr>
                <w:rFonts w:eastAsiaTheme="minorEastAsia"/>
                <w:color w:val="000000" w:themeColor="text1"/>
                <w:sz w:val="21"/>
                <w:szCs w:val="21"/>
                <w:lang w:val="fr-CD"/>
              </w:rPr>
            </w:pPr>
            <w:r w:rsidRPr="00B01B58">
              <w:rPr>
                <w:color w:val="000000" w:themeColor="text1"/>
                <w:sz w:val="21"/>
                <w:szCs w:val="21"/>
                <w:lang w:val="en"/>
              </w:rPr>
              <w:t>Ebola n'est pas réel</w:t>
            </w:r>
          </w:p>
          <w:p w14:paraId="64B681FD" w14:textId="77777777" w:rsidR="00130D4B" w:rsidRPr="004C1538" w:rsidRDefault="00AD1590">
            <w:pPr>
              <w:numPr>
                <w:ilvl w:val="0"/>
                <w:numId w:val="153"/>
              </w:numPr>
              <w:spacing w:after="0" w:line="240" w:lineRule="auto"/>
              <w:contextualSpacing/>
              <w:rPr>
                <w:rFonts w:eastAsiaTheme="minorEastAsia"/>
                <w:color w:val="000000" w:themeColor="text1"/>
                <w:sz w:val="21"/>
                <w:szCs w:val="21"/>
                <w:lang w:val="fr-FR"/>
              </w:rPr>
            </w:pPr>
            <w:r w:rsidRPr="004C1538">
              <w:rPr>
                <w:color w:val="000000" w:themeColor="text1"/>
                <w:sz w:val="21"/>
                <w:szCs w:val="21"/>
                <w:lang w:val="fr-FR"/>
              </w:rPr>
              <w:t>Je ne pense pas courir le risque de contracter Ebola.</w:t>
            </w:r>
          </w:p>
          <w:p w14:paraId="48A5B14F" w14:textId="77777777" w:rsidR="00130D4B" w:rsidRDefault="00AD1590">
            <w:pPr>
              <w:spacing w:after="0" w:line="240" w:lineRule="auto"/>
              <w:rPr>
                <w:rFonts w:eastAsiaTheme="minorEastAsia"/>
                <w:color w:val="000000" w:themeColor="text1"/>
                <w:sz w:val="21"/>
                <w:szCs w:val="21"/>
                <w:lang w:val="fr-CD"/>
              </w:rPr>
            </w:pPr>
            <w:r w:rsidRPr="00B01B58">
              <w:rPr>
                <w:b/>
                <w:color w:val="000000" w:themeColor="text1"/>
                <w:sz w:val="21"/>
                <w:szCs w:val="21"/>
                <w:lang w:val="en"/>
              </w:rPr>
              <w:t>INEFFECTIF</w:t>
            </w:r>
          </w:p>
          <w:p w14:paraId="178FFAD8" w14:textId="77777777" w:rsidR="00130D4B" w:rsidRPr="004C1538" w:rsidRDefault="00AD1590">
            <w:pPr>
              <w:numPr>
                <w:ilvl w:val="0"/>
                <w:numId w:val="153"/>
              </w:numPr>
              <w:spacing w:after="0" w:line="240" w:lineRule="auto"/>
              <w:contextualSpacing/>
              <w:rPr>
                <w:rFonts w:eastAsiaTheme="minorEastAsia"/>
                <w:color w:val="000000" w:themeColor="text1"/>
                <w:sz w:val="21"/>
                <w:szCs w:val="21"/>
                <w:lang w:val="fr-FR"/>
              </w:rPr>
            </w:pPr>
            <w:r w:rsidRPr="004C1538">
              <w:rPr>
                <w:color w:val="000000" w:themeColor="text1"/>
                <w:sz w:val="21"/>
                <w:szCs w:val="21"/>
                <w:lang w:val="fr-FR"/>
              </w:rPr>
              <w:t>Je ne pense pas que le vaccin soit efficace</w:t>
            </w:r>
          </w:p>
          <w:p w14:paraId="0996ED77" w14:textId="77777777" w:rsidR="00130D4B" w:rsidRDefault="00AD1590">
            <w:pPr>
              <w:spacing w:after="0" w:line="240" w:lineRule="auto"/>
              <w:rPr>
                <w:rFonts w:eastAsiaTheme="minorEastAsia"/>
                <w:color w:val="000000" w:themeColor="text1"/>
                <w:sz w:val="21"/>
                <w:szCs w:val="21"/>
                <w:lang w:val="fr-CD"/>
              </w:rPr>
            </w:pPr>
            <w:r w:rsidRPr="00B01B58">
              <w:rPr>
                <w:b/>
                <w:color w:val="000000" w:themeColor="text1"/>
                <w:sz w:val="21"/>
                <w:szCs w:val="21"/>
                <w:lang w:val="en"/>
              </w:rPr>
              <w:t>DANGEREUX</w:t>
            </w:r>
          </w:p>
          <w:p w14:paraId="7E209C28" w14:textId="77777777" w:rsidR="00130D4B" w:rsidRPr="004C1538" w:rsidRDefault="00AD1590">
            <w:pPr>
              <w:numPr>
                <w:ilvl w:val="0"/>
                <w:numId w:val="153"/>
              </w:numPr>
              <w:spacing w:after="0" w:line="240" w:lineRule="auto"/>
              <w:contextualSpacing/>
              <w:rPr>
                <w:rFonts w:eastAsiaTheme="minorEastAsia"/>
                <w:color w:val="000000" w:themeColor="text1"/>
                <w:sz w:val="21"/>
                <w:szCs w:val="21"/>
                <w:lang w:val="fr-FR"/>
              </w:rPr>
            </w:pPr>
            <w:r w:rsidRPr="004C1538">
              <w:rPr>
                <w:color w:val="000000" w:themeColor="text1"/>
                <w:sz w:val="21"/>
                <w:szCs w:val="21"/>
                <w:lang w:val="fr-FR"/>
              </w:rPr>
              <w:t>Je pense que le vaccin transmet le virus Ebola.</w:t>
            </w:r>
          </w:p>
          <w:p w14:paraId="4413B7FF" w14:textId="77777777" w:rsidR="00130D4B" w:rsidRDefault="00AD1590">
            <w:pPr>
              <w:numPr>
                <w:ilvl w:val="0"/>
                <w:numId w:val="153"/>
              </w:numPr>
              <w:spacing w:after="0" w:line="240" w:lineRule="auto"/>
              <w:contextualSpacing/>
              <w:rPr>
                <w:rFonts w:eastAsiaTheme="minorEastAsia"/>
                <w:color w:val="000000" w:themeColor="text1"/>
                <w:sz w:val="21"/>
                <w:szCs w:val="21"/>
                <w:lang w:val="fr-CD"/>
              </w:rPr>
            </w:pPr>
            <w:r w:rsidRPr="004831A8">
              <w:rPr>
                <w:color w:val="000000" w:themeColor="text1"/>
                <w:sz w:val="21"/>
                <w:szCs w:val="21"/>
                <w:lang w:val="en"/>
              </w:rPr>
              <w:t>Le vaccin entraîne la mort</w:t>
            </w:r>
          </w:p>
          <w:p w14:paraId="43868914" w14:textId="77777777" w:rsidR="00130D4B" w:rsidRPr="004C1538" w:rsidRDefault="00AD1590">
            <w:pPr>
              <w:numPr>
                <w:ilvl w:val="0"/>
                <w:numId w:val="153"/>
              </w:numPr>
              <w:spacing w:after="0" w:line="240" w:lineRule="auto"/>
              <w:contextualSpacing/>
              <w:rPr>
                <w:rFonts w:eastAsiaTheme="minorEastAsia"/>
                <w:color w:val="000000" w:themeColor="text1"/>
                <w:sz w:val="21"/>
                <w:szCs w:val="21"/>
                <w:lang w:val="fr-FR"/>
              </w:rPr>
            </w:pPr>
            <w:r w:rsidRPr="004C1538">
              <w:rPr>
                <w:color w:val="000000" w:themeColor="text1"/>
                <w:sz w:val="21"/>
                <w:szCs w:val="21"/>
                <w:lang w:val="fr-FR"/>
              </w:rPr>
              <w:t>Le vaccin a des effets secondaires néfastes</w:t>
            </w:r>
          </w:p>
          <w:p w14:paraId="1B459D22" w14:textId="77777777" w:rsidR="00130D4B" w:rsidRDefault="00AD1590">
            <w:pPr>
              <w:spacing w:after="0" w:line="240" w:lineRule="auto"/>
              <w:rPr>
                <w:rFonts w:eastAsiaTheme="minorEastAsia"/>
                <w:color w:val="000000" w:themeColor="text1"/>
                <w:sz w:val="21"/>
                <w:szCs w:val="21"/>
                <w:lang w:val="fr-CD"/>
              </w:rPr>
            </w:pPr>
            <w:r w:rsidRPr="00B01B58">
              <w:rPr>
                <w:b/>
                <w:color w:val="000000" w:themeColor="text1"/>
                <w:sz w:val="21"/>
                <w:szCs w:val="21"/>
                <w:lang w:val="en"/>
              </w:rPr>
              <w:t xml:space="preserve">TROP DIFFICILE À </w:t>
            </w:r>
            <w:r>
              <w:rPr>
                <w:b/>
                <w:color w:val="000000" w:themeColor="text1"/>
                <w:sz w:val="21"/>
                <w:szCs w:val="21"/>
                <w:lang w:val="en"/>
              </w:rPr>
              <w:t xml:space="preserve">RECEVOIR </w:t>
            </w:r>
          </w:p>
          <w:p w14:paraId="58A9E529" w14:textId="77777777" w:rsidR="00130D4B" w:rsidRPr="004C1538" w:rsidRDefault="00AD1590">
            <w:pPr>
              <w:numPr>
                <w:ilvl w:val="0"/>
                <w:numId w:val="153"/>
              </w:numPr>
              <w:spacing w:after="0" w:line="240" w:lineRule="auto"/>
              <w:contextualSpacing/>
              <w:rPr>
                <w:rFonts w:eastAsiaTheme="minorEastAsia"/>
                <w:color w:val="000000" w:themeColor="text1"/>
                <w:sz w:val="21"/>
                <w:szCs w:val="21"/>
                <w:lang w:val="fr-FR"/>
              </w:rPr>
            </w:pPr>
            <w:r w:rsidRPr="004C1538">
              <w:rPr>
                <w:color w:val="000000" w:themeColor="text1"/>
                <w:sz w:val="21"/>
                <w:szCs w:val="21"/>
                <w:lang w:val="fr-FR"/>
              </w:rPr>
              <w:t xml:space="preserve">On me l'a proposé, mais on m'a dit que je n'étais pas éligible </w:t>
            </w:r>
          </w:p>
          <w:p w14:paraId="08C93E80" w14:textId="77777777" w:rsidR="00130D4B" w:rsidRPr="004C1538" w:rsidRDefault="00AD1590">
            <w:pPr>
              <w:numPr>
                <w:ilvl w:val="0"/>
                <w:numId w:val="153"/>
              </w:numPr>
              <w:spacing w:after="0" w:line="240" w:lineRule="auto"/>
              <w:contextualSpacing/>
              <w:rPr>
                <w:rFonts w:eastAsiaTheme="minorEastAsia"/>
                <w:color w:val="000000" w:themeColor="text1"/>
                <w:sz w:val="21"/>
                <w:szCs w:val="21"/>
                <w:lang w:val="fr-FR"/>
              </w:rPr>
            </w:pPr>
            <w:r w:rsidRPr="004C1538">
              <w:rPr>
                <w:color w:val="000000" w:themeColor="text1"/>
                <w:sz w:val="21"/>
                <w:szCs w:val="21"/>
                <w:lang w:val="fr-FR"/>
              </w:rPr>
              <w:t>Le centre de vaccination est trop éloigné</w:t>
            </w:r>
          </w:p>
          <w:p w14:paraId="2B6F577E" w14:textId="77777777" w:rsidR="00130D4B" w:rsidRDefault="00AD1590">
            <w:pPr>
              <w:numPr>
                <w:ilvl w:val="0"/>
                <w:numId w:val="153"/>
              </w:numPr>
              <w:spacing w:after="0" w:line="240" w:lineRule="auto"/>
              <w:contextualSpacing/>
              <w:rPr>
                <w:rFonts w:eastAsiaTheme="minorEastAsia"/>
                <w:color w:val="000000" w:themeColor="text1"/>
                <w:sz w:val="21"/>
                <w:szCs w:val="21"/>
                <w:lang w:val="fr-CD"/>
              </w:rPr>
            </w:pPr>
            <w:r w:rsidRPr="004C1538">
              <w:rPr>
                <w:color w:val="000000" w:themeColor="text1"/>
                <w:sz w:val="21"/>
                <w:szCs w:val="21"/>
                <w:lang w:val="fr-FR"/>
              </w:rPr>
              <w:t>La vaccination prend trop de temps</w:t>
            </w:r>
          </w:p>
          <w:p w14:paraId="697C4FF1" w14:textId="77777777" w:rsidR="00130D4B" w:rsidRPr="004C1538" w:rsidRDefault="00AD1590">
            <w:pPr>
              <w:numPr>
                <w:ilvl w:val="0"/>
                <w:numId w:val="153"/>
              </w:numPr>
              <w:spacing w:after="0" w:line="240" w:lineRule="auto"/>
              <w:contextualSpacing/>
              <w:rPr>
                <w:rFonts w:eastAsiaTheme="minorEastAsia"/>
                <w:color w:val="000000" w:themeColor="text1"/>
                <w:sz w:val="21"/>
                <w:szCs w:val="21"/>
                <w:lang w:val="fr-FR"/>
              </w:rPr>
            </w:pPr>
            <w:r w:rsidRPr="004C1538">
              <w:rPr>
                <w:color w:val="000000" w:themeColor="text1"/>
                <w:sz w:val="21"/>
                <w:szCs w:val="21"/>
                <w:lang w:val="fr-FR"/>
              </w:rPr>
              <w:t>Je ne sais pas comment me faire vacciner</w:t>
            </w:r>
          </w:p>
          <w:p w14:paraId="6113C237" w14:textId="77777777" w:rsidR="00130D4B" w:rsidRDefault="00AD1590">
            <w:pPr>
              <w:spacing w:after="0" w:line="240" w:lineRule="auto"/>
              <w:rPr>
                <w:rFonts w:eastAsiaTheme="minorEastAsia"/>
                <w:color w:val="000000" w:themeColor="text1"/>
                <w:sz w:val="21"/>
                <w:szCs w:val="21"/>
                <w:lang w:val="fr-CD"/>
              </w:rPr>
            </w:pPr>
            <w:r w:rsidRPr="00B01B58">
              <w:rPr>
                <w:b/>
                <w:color w:val="000000" w:themeColor="text1"/>
                <w:sz w:val="21"/>
                <w:szCs w:val="21"/>
                <w:lang w:val="en"/>
              </w:rPr>
              <w:t>AUTRES</w:t>
            </w:r>
          </w:p>
          <w:p w14:paraId="4E0EA6E0" w14:textId="77777777" w:rsidR="00130D4B" w:rsidRDefault="00AD1590">
            <w:pPr>
              <w:numPr>
                <w:ilvl w:val="0"/>
                <w:numId w:val="153"/>
              </w:numPr>
              <w:spacing w:after="0" w:line="240" w:lineRule="auto"/>
              <w:contextualSpacing/>
              <w:rPr>
                <w:rFonts w:ascii="Calibri" w:eastAsia="Times New Roman" w:hAnsi="Calibri" w:cs="Calibri"/>
                <w:color w:val="000000" w:themeColor="text1"/>
                <w:sz w:val="21"/>
                <w:szCs w:val="21"/>
                <w:lang w:val="fr-CD" w:bidi="fr-FR"/>
              </w:rPr>
            </w:pPr>
            <w:r w:rsidRPr="004D4AD3">
              <w:rPr>
                <w:color w:val="000000" w:themeColor="text1"/>
                <w:sz w:val="21"/>
                <w:szCs w:val="21"/>
                <w:lang w:val="en"/>
              </w:rPr>
              <w:t>Autre (</w:t>
            </w:r>
            <w:r w:rsidRPr="00B031C0">
              <w:rPr>
                <w:i/>
                <w:color w:val="000000" w:themeColor="text1"/>
                <w:sz w:val="21"/>
                <w:szCs w:val="21"/>
                <w:lang w:val="en"/>
              </w:rPr>
              <w:t>préciser</w:t>
            </w:r>
            <w:r w:rsidRPr="004D4AD3">
              <w:rPr>
                <w:color w:val="000000" w:themeColor="text1"/>
                <w:sz w:val="21"/>
                <w:szCs w:val="21"/>
                <w:lang w:val="en"/>
              </w:rPr>
              <w:t>)__________</w:t>
            </w:r>
          </w:p>
          <w:p w14:paraId="2324B29F" w14:textId="77777777" w:rsidR="00130D4B" w:rsidRDefault="00AD1590">
            <w:pPr>
              <w:numPr>
                <w:ilvl w:val="0"/>
                <w:numId w:val="153"/>
              </w:numPr>
              <w:spacing w:after="0" w:line="240" w:lineRule="auto"/>
              <w:contextualSpacing/>
              <w:rPr>
                <w:rFonts w:eastAsiaTheme="minorEastAsia"/>
                <w:color w:val="000000" w:themeColor="text1"/>
                <w:sz w:val="21"/>
                <w:szCs w:val="21"/>
                <w:lang w:val="fr-CD"/>
              </w:rPr>
            </w:pPr>
            <w:r w:rsidRPr="00B01B58">
              <w:rPr>
                <w:color w:val="000000" w:themeColor="text1"/>
                <w:sz w:val="21"/>
                <w:szCs w:val="21"/>
                <w:lang w:val="en"/>
              </w:rPr>
              <w:t>Je ne sais pas</w:t>
            </w:r>
          </w:p>
          <w:p w14:paraId="51E55008" w14:textId="77777777" w:rsidR="00130D4B" w:rsidRDefault="00AD1590">
            <w:pPr>
              <w:numPr>
                <w:ilvl w:val="0"/>
                <w:numId w:val="153"/>
              </w:numPr>
              <w:spacing w:after="0" w:line="240" w:lineRule="auto"/>
              <w:contextualSpacing/>
              <w:rPr>
                <w:rFonts w:eastAsiaTheme="minorEastAsia"/>
                <w:color w:val="000000" w:themeColor="text1"/>
                <w:sz w:val="21"/>
                <w:szCs w:val="21"/>
                <w:lang w:val="fr-CD"/>
              </w:rPr>
            </w:pPr>
            <w:r>
              <w:rPr>
                <w:i/>
                <w:color w:val="000000" w:themeColor="text1"/>
                <w:spacing w:val="-8"/>
                <w:sz w:val="21"/>
                <w:szCs w:val="21"/>
                <w:lang w:val="en"/>
              </w:rPr>
              <w:t xml:space="preserve">Refuser </w:t>
            </w:r>
            <w:r w:rsidRPr="00797446">
              <w:rPr>
                <w:i/>
                <w:color w:val="000000" w:themeColor="text1"/>
                <w:spacing w:val="-8"/>
                <w:sz w:val="21"/>
                <w:szCs w:val="21"/>
                <w:lang w:val="en"/>
              </w:rPr>
              <w:t>(ne pas lire)</w:t>
            </w:r>
          </w:p>
        </w:tc>
      </w:tr>
      <w:tr w:rsidR="00472130" w:rsidRPr="00E65B89" w14:paraId="7283DEDA" w14:textId="77777777" w:rsidTr="00D90017">
        <w:trPr>
          <w:cantSplit/>
          <w:trHeight w:val="1295"/>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0B13FD5" w14:textId="77777777" w:rsidR="00130D4B" w:rsidRPr="004C1538" w:rsidRDefault="00AD1590">
            <w:pPr>
              <w:numPr>
                <w:ilvl w:val="0"/>
                <w:numId w:val="173"/>
              </w:numPr>
              <w:spacing w:after="0" w:line="240" w:lineRule="auto"/>
              <w:contextualSpacing/>
              <w:rPr>
                <w:rFonts w:eastAsiaTheme="minorEastAsia"/>
                <w:color w:val="000000" w:themeColor="text1"/>
                <w:sz w:val="21"/>
                <w:szCs w:val="21"/>
                <w:lang w:val="fr-FR" w:bidi="fr-FR"/>
              </w:rPr>
            </w:pPr>
            <w:r w:rsidRPr="004C1538">
              <w:rPr>
                <w:color w:val="000000" w:themeColor="text1"/>
                <w:sz w:val="21"/>
                <w:szCs w:val="21"/>
                <w:lang w:val="fr-FR"/>
              </w:rPr>
              <w:t xml:space="preserve">Si vous n'aviez pas accepté de vous faire vacciner, changeriez-vous d'avis si on vous le proposait maintenant ?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AEA9D21" w14:textId="77777777" w:rsidR="00130D4B" w:rsidRDefault="00AD1590">
            <w:pPr>
              <w:numPr>
                <w:ilvl w:val="0"/>
                <w:numId w:val="154"/>
              </w:numPr>
              <w:spacing w:after="0" w:line="240" w:lineRule="auto"/>
              <w:contextualSpacing/>
              <w:rPr>
                <w:rFonts w:eastAsiaTheme="minorEastAsia"/>
                <w:color w:val="000000" w:themeColor="text1"/>
                <w:sz w:val="21"/>
                <w:szCs w:val="21"/>
                <w:lang w:val="fr-CD" w:bidi="fr-FR"/>
              </w:rPr>
            </w:pPr>
            <w:r w:rsidRPr="00B01B58">
              <w:rPr>
                <w:color w:val="000000" w:themeColor="text1"/>
                <w:sz w:val="21"/>
                <w:szCs w:val="21"/>
                <w:lang w:val="en"/>
              </w:rPr>
              <w:t>Oui</w:t>
            </w:r>
          </w:p>
          <w:p w14:paraId="559AD128" w14:textId="77777777" w:rsidR="00130D4B" w:rsidRDefault="00AD1590">
            <w:pPr>
              <w:numPr>
                <w:ilvl w:val="0"/>
                <w:numId w:val="154"/>
              </w:numPr>
              <w:spacing w:after="0" w:line="240" w:lineRule="auto"/>
              <w:contextualSpacing/>
              <w:rPr>
                <w:rFonts w:eastAsiaTheme="minorEastAsia"/>
                <w:color w:val="000000" w:themeColor="text1"/>
                <w:sz w:val="21"/>
                <w:szCs w:val="21"/>
                <w:lang w:val="fr-CD" w:bidi="fr-FR"/>
              </w:rPr>
            </w:pPr>
            <w:r w:rsidRPr="00DE737E">
              <w:rPr>
                <w:color w:val="000000" w:themeColor="text1"/>
                <w:sz w:val="21"/>
                <w:szCs w:val="21"/>
                <w:lang w:val="en"/>
              </w:rPr>
              <w:t>Non</w:t>
            </w:r>
          </w:p>
          <w:p w14:paraId="2F56C107" w14:textId="77777777" w:rsidR="00130D4B" w:rsidRDefault="00AD1590">
            <w:pPr>
              <w:numPr>
                <w:ilvl w:val="0"/>
                <w:numId w:val="154"/>
              </w:numPr>
              <w:spacing w:after="0" w:line="240" w:lineRule="auto"/>
              <w:contextualSpacing/>
              <w:rPr>
                <w:rFonts w:eastAsiaTheme="minorEastAsia"/>
                <w:color w:val="000000" w:themeColor="text1"/>
                <w:sz w:val="21"/>
                <w:szCs w:val="21"/>
                <w:lang w:val="fr-CD" w:bidi="fr-FR"/>
              </w:rPr>
            </w:pPr>
            <w:r w:rsidRPr="00DE737E">
              <w:rPr>
                <w:color w:val="000000" w:themeColor="text1"/>
                <w:sz w:val="21"/>
                <w:szCs w:val="21"/>
                <w:lang w:val="en"/>
              </w:rPr>
              <w:t>Je ne sais pas</w:t>
            </w:r>
          </w:p>
          <w:p w14:paraId="2E37E6B0" w14:textId="77777777" w:rsidR="00130D4B" w:rsidRDefault="00AD1590">
            <w:pPr>
              <w:numPr>
                <w:ilvl w:val="0"/>
                <w:numId w:val="154"/>
              </w:numPr>
              <w:spacing w:after="0" w:line="240" w:lineRule="auto"/>
              <w:contextualSpacing/>
              <w:rPr>
                <w:rFonts w:eastAsiaTheme="minorEastAsia"/>
                <w:color w:val="000000" w:themeColor="text1"/>
                <w:sz w:val="21"/>
                <w:szCs w:val="21"/>
                <w:lang w:val="fr-CD" w:bidi="fr-FR"/>
              </w:rPr>
            </w:pPr>
            <w:r>
              <w:rPr>
                <w:i/>
                <w:color w:val="000000" w:themeColor="text1"/>
                <w:spacing w:val="-8"/>
                <w:sz w:val="21"/>
                <w:szCs w:val="21"/>
                <w:lang w:val="en"/>
              </w:rPr>
              <w:t xml:space="preserve">Refuser </w:t>
            </w:r>
            <w:r w:rsidRPr="006B2595">
              <w:rPr>
                <w:i/>
                <w:color w:val="000000" w:themeColor="text1"/>
                <w:spacing w:val="-8"/>
                <w:sz w:val="21"/>
                <w:szCs w:val="21"/>
                <w:lang w:val="en"/>
              </w:rPr>
              <w:t>(ne pas lire)</w:t>
            </w:r>
          </w:p>
          <w:p w14:paraId="3199A9CE" w14:textId="77777777" w:rsidR="00472130" w:rsidRPr="00834888" w:rsidRDefault="00472130" w:rsidP="00466537">
            <w:pPr>
              <w:spacing w:after="0" w:line="240" w:lineRule="auto"/>
              <w:contextualSpacing/>
              <w:rPr>
                <w:rFonts w:eastAsiaTheme="minorEastAsia"/>
                <w:color w:val="000000" w:themeColor="text1"/>
                <w:sz w:val="12"/>
                <w:szCs w:val="12"/>
                <w:lang w:val="fr-CD" w:bidi="fr-FR"/>
              </w:rPr>
            </w:pPr>
          </w:p>
          <w:p w14:paraId="6F1422B1" w14:textId="77777777" w:rsidR="00130D4B" w:rsidRPr="004C1538" w:rsidRDefault="00AD1590">
            <w:pPr>
              <w:widowControl w:val="0"/>
              <w:autoSpaceDE w:val="0"/>
              <w:autoSpaceDN w:val="0"/>
              <w:spacing w:after="0" w:line="240" w:lineRule="auto"/>
              <w:rPr>
                <w:rFonts w:eastAsia="Carlito" w:cstheme="minorHAnsi"/>
                <w:b/>
                <w:bCs/>
                <w:i/>
                <w:iCs/>
                <w:color w:val="000000" w:themeColor="text1"/>
                <w:spacing w:val="-8"/>
                <w:sz w:val="21"/>
                <w:szCs w:val="20"/>
                <w:lang w:val="fr-FR"/>
              </w:rPr>
            </w:pPr>
            <w:r w:rsidRPr="004C1538">
              <w:rPr>
                <w:b/>
                <w:i/>
                <w:caps/>
                <w:lang w:val="fr-FR"/>
              </w:rPr>
              <w:t>Tous les choix de réponses, Aller à la question 41</w:t>
            </w:r>
          </w:p>
        </w:tc>
      </w:tr>
      <w:tr w:rsidR="00472130" w:rsidRPr="00B01B58" w14:paraId="2B605BDF" w14:textId="77777777" w:rsidTr="00D90017">
        <w:trPr>
          <w:cantSplit/>
          <w:trHeight w:val="1313"/>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8094974" w14:textId="77777777" w:rsidR="00130D4B" w:rsidRPr="004C1538" w:rsidRDefault="00AD1590">
            <w:pPr>
              <w:numPr>
                <w:ilvl w:val="0"/>
                <w:numId w:val="173"/>
              </w:numPr>
              <w:spacing w:after="0" w:line="240" w:lineRule="auto"/>
              <w:contextualSpacing/>
              <w:rPr>
                <w:rFonts w:eastAsiaTheme="minorEastAsia"/>
                <w:color w:val="000000" w:themeColor="text1"/>
                <w:sz w:val="21"/>
                <w:szCs w:val="21"/>
                <w:lang w:val="fr-FR" w:bidi="fr-FR"/>
              </w:rPr>
            </w:pPr>
            <w:r w:rsidRPr="004C1538">
              <w:rPr>
                <w:color w:val="000000" w:themeColor="text1"/>
                <w:sz w:val="21"/>
                <w:szCs w:val="21"/>
                <w:lang w:val="fr-FR"/>
              </w:rPr>
              <w:t xml:space="preserve">Si on ne vous a jamais proposé de vous vacciner contre Ebola, accepteriez-vous de le faire si on vous le proposait maintenant ?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753D583" w14:textId="77777777" w:rsidR="00130D4B" w:rsidRDefault="00AD1590">
            <w:pPr>
              <w:numPr>
                <w:ilvl w:val="0"/>
                <w:numId w:val="155"/>
              </w:numPr>
              <w:spacing w:after="0" w:line="240" w:lineRule="auto"/>
              <w:contextualSpacing/>
              <w:rPr>
                <w:rFonts w:eastAsiaTheme="minorEastAsia"/>
                <w:color w:val="000000" w:themeColor="text1"/>
                <w:sz w:val="21"/>
                <w:szCs w:val="21"/>
                <w:lang w:val="fr-CD" w:bidi="fr-FR"/>
              </w:rPr>
            </w:pPr>
            <w:r w:rsidRPr="00B01B58">
              <w:rPr>
                <w:color w:val="000000" w:themeColor="text1"/>
                <w:sz w:val="21"/>
                <w:szCs w:val="21"/>
                <w:lang w:val="en"/>
              </w:rPr>
              <w:t>Oui</w:t>
            </w:r>
          </w:p>
          <w:p w14:paraId="5632CB6B" w14:textId="77777777" w:rsidR="00130D4B" w:rsidRDefault="00AD1590">
            <w:pPr>
              <w:numPr>
                <w:ilvl w:val="0"/>
                <w:numId w:val="155"/>
              </w:numPr>
              <w:spacing w:after="0" w:line="240" w:lineRule="auto"/>
              <w:contextualSpacing/>
              <w:rPr>
                <w:rFonts w:eastAsiaTheme="minorEastAsia"/>
                <w:color w:val="000000" w:themeColor="text1"/>
                <w:sz w:val="21"/>
                <w:szCs w:val="21"/>
                <w:lang w:val="fr-CD" w:bidi="fr-FR"/>
              </w:rPr>
            </w:pPr>
            <w:r w:rsidRPr="00B01B58">
              <w:rPr>
                <w:color w:val="000000" w:themeColor="text1"/>
                <w:sz w:val="21"/>
                <w:szCs w:val="21"/>
                <w:lang w:val="en"/>
              </w:rPr>
              <w:t>Non</w:t>
            </w:r>
          </w:p>
          <w:p w14:paraId="75B2B6FD" w14:textId="77777777" w:rsidR="00130D4B" w:rsidRDefault="00AD1590">
            <w:pPr>
              <w:numPr>
                <w:ilvl w:val="0"/>
                <w:numId w:val="155"/>
              </w:numPr>
              <w:spacing w:after="0" w:line="240" w:lineRule="auto"/>
              <w:contextualSpacing/>
              <w:rPr>
                <w:rFonts w:eastAsiaTheme="minorEastAsia"/>
                <w:color w:val="000000" w:themeColor="text1"/>
                <w:sz w:val="21"/>
                <w:szCs w:val="21"/>
                <w:lang w:val="fr-CD" w:bidi="fr-FR"/>
              </w:rPr>
            </w:pPr>
            <w:r w:rsidRPr="00B01B58">
              <w:rPr>
                <w:color w:val="000000" w:themeColor="text1"/>
                <w:sz w:val="21"/>
                <w:szCs w:val="21"/>
                <w:lang w:val="en"/>
              </w:rPr>
              <w:t>Je ne sais pas</w:t>
            </w:r>
          </w:p>
          <w:p w14:paraId="6422F00F" w14:textId="77777777" w:rsidR="00130D4B" w:rsidRDefault="00AD1590">
            <w:pPr>
              <w:numPr>
                <w:ilvl w:val="0"/>
                <w:numId w:val="155"/>
              </w:numPr>
              <w:spacing w:after="0" w:line="240" w:lineRule="auto"/>
              <w:contextualSpacing/>
              <w:rPr>
                <w:rFonts w:eastAsiaTheme="minorEastAsia"/>
                <w:color w:val="000000" w:themeColor="text1"/>
                <w:sz w:val="21"/>
                <w:szCs w:val="21"/>
                <w:lang w:val="fr-CD" w:bidi="fr-FR"/>
              </w:rPr>
            </w:pPr>
            <w:r>
              <w:rPr>
                <w:i/>
                <w:color w:val="000000" w:themeColor="text1"/>
                <w:spacing w:val="-8"/>
                <w:sz w:val="21"/>
                <w:szCs w:val="21"/>
                <w:lang w:val="en"/>
              </w:rPr>
              <w:t xml:space="preserve">Refuser </w:t>
            </w:r>
            <w:r w:rsidRPr="00797446">
              <w:rPr>
                <w:i/>
                <w:color w:val="000000" w:themeColor="text1"/>
                <w:spacing w:val="-8"/>
                <w:sz w:val="21"/>
                <w:szCs w:val="21"/>
                <w:lang w:val="en"/>
              </w:rPr>
              <w:t>(ne pas lire)</w:t>
            </w:r>
          </w:p>
        </w:tc>
      </w:tr>
      <w:tr w:rsidR="00472130" w:rsidRPr="00E65B89" w14:paraId="6EF64EDB" w14:textId="77777777" w:rsidTr="00D90017">
        <w:trPr>
          <w:cantSplit/>
          <w:trHeight w:val="310"/>
        </w:trPr>
        <w:tc>
          <w:tcPr>
            <w:tcW w:w="990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tcMar>
              <w:top w:w="0" w:type="dxa"/>
              <w:left w:w="115" w:type="dxa"/>
              <w:bottom w:w="0" w:type="dxa"/>
              <w:right w:w="115" w:type="dxa"/>
            </w:tcMar>
          </w:tcPr>
          <w:p w14:paraId="2AB14D7C" w14:textId="77777777" w:rsidR="00130D4B" w:rsidRDefault="00AD1590">
            <w:pPr>
              <w:widowControl w:val="0"/>
              <w:autoSpaceDE w:val="0"/>
              <w:autoSpaceDN w:val="0"/>
              <w:spacing w:after="0" w:line="240" w:lineRule="auto"/>
              <w:rPr>
                <w:rFonts w:eastAsia="Carlito" w:cstheme="minorHAnsi"/>
                <w:caps/>
                <w:color w:val="000000" w:themeColor="text1"/>
                <w:spacing w:val="-8"/>
                <w:sz w:val="21"/>
                <w:szCs w:val="20"/>
                <w:lang w:val="fr-CD"/>
              </w:rPr>
            </w:pPr>
            <w:r w:rsidRPr="004C1538">
              <w:rPr>
                <w:b/>
                <w:caps/>
                <w:lang w:val="fr-FR"/>
              </w:rPr>
              <w:t>Des enterrements sûrs et dignes</w:t>
            </w:r>
          </w:p>
        </w:tc>
      </w:tr>
      <w:tr w:rsidR="00472130" w:rsidRPr="00F02D76" w14:paraId="6FBD83DC" w14:textId="77777777" w:rsidTr="00D90017">
        <w:trPr>
          <w:cantSplit/>
          <w:trHeight w:val="100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A3C2C54" w14:textId="77777777" w:rsidR="00130D4B" w:rsidRPr="004C1538" w:rsidRDefault="00AD1590">
            <w:pPr>
              <w:numPr>
                <w:ilvl w:val="0"/>
                <w:numId w:val="173"/>
              </w:numPr>
              <w:spacing w:after="0" w:line="240" w:lineRule="auto"/>
              <w:contextualSpacing/>
              <w:rPr>
                <w:rFonts w:eastAsiaTheme="minorEastAsia"/>
                <w:color w:val="000000" w:themeColor="text1"/>
                <w:sz w:val="21"/>
                <w:szCs w:val="21"/>
                <w:lang w:val="fr-FR" w:bidi="fr-FR"/>
              </w:rPr>
            </w:pPr>
            <w:r w:rsidRPr="004C1538">
              <w:rPr>
                <w:color w:val="000000" w:themeColor="text1"/>
                <w:sz w:val="21"/>
                <w:szCs w:val="21"/>
                <w:lang w:val="fr-FR"/>
              </w:rPr>
              <w:t>Avez-vous entendu parler des enterrements dans la dignité et la sécurité (SDB)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17D8D9F" w14:textId="77777777" w:rsidR="00130D4B" w:rsidRDefault="00AD1590">
            <w:pPr>
              <w:numPr>
                <w:ilvl w:val="0"/>
                <w:numId w:val="156"/>
              </w:numPr>
              <w:spacing w:after="0" w:line="240" w:lineRule="auto"/>
              <w:contextualSpacing/>
              <w:rPr>
                <w:rFonts w:eastAsiaTheme="minorEastAsia"/>
                <w:color w:val="000000" w:themeColor="text1"/>
                <w:sz w:val="21"/>
                <w:szCs w:val="21"/>
                <w:lang w:val="fr-CD" w:bidi="fr-FR"/>
              </w:rPr>
            </w:pPr>
            <w:r w:rsidRPr="00B01B58">
              <w:rPr>
                <w:color w:val="000000" w:themeColor="text1"/>
                <w:sz w:val="21"/>
                <w:szCs w:val="21"/>
                <w:lang w:val="en"/>
              </w:rPr>
              <w:t>Oui</w:t>
            </w:r>
          </w:p>
          <w:p w14:paraId="78AEF762" w14:textId="77777777" w:rsidR="00130D4B" w:rsidRPr="004C1538" w:rsidRDefault="00AD1590">
            <w:pPr>
              <w:numPr>
                <w:ilvl w:val="0"/>
                <w:numId w:val="156"/>
              </w:numPr>
              <w:spacing w:after="0" w:line="240" w:lineRule="auto"/>
              <w:contextualSpacing/>
              <w:rPr>
                <w:rFonts w:eastAsiaTheme="minorEastAsia"/>
                <w:color w:val="000000" w:themeColor="text1"/>
                <w:sz w:val="21"/>
                <w:szCs w:val="21"/>
                <w:lang w:val="fr-FR" w:bidi="fr-FR"/>
              </w:rPr>
            </w:pPr>
            <w:r w:rsidRPr="004C1538">
              <w:rPr>
                <w:color w:val="000000" w:themeColor="text1"/>
                <w:sz w:val="21"/>
                <w:szCs w:val="21"/>
                <w:lang w:val="fr-FR"/>
              </w:rPr>
              <w:t>Pas de</w:t>
            </w:r>
            <w:r w:rsidRPr="00BB1FD9">
              <w:rPr>
                <w:color w:val="000000" w:themeColor="text1"/>
                <w:sz w:val="21"/>
                <w:szCs w:val="21"/>
                <w:lang w:val="en"/>
              </w:rPr>
              <w:sym w:font="Wingdings" w:char="F0E0"/>
            </w:r>
            <w:r w:rsidRPr="004C1538">
              <w:rPr>
                <w:color w:val="000000" w:themeColor="text1"/>
                <w:spacing w:val="-4"/>
                <w:sz w:val="21"/>
                <w:szCs w:val="21"/>
                <w:lang w:val="fr-FR"/>
              </w:rPr>
              <w:t xml:space="preserve"> (</w:t>
            </w:r>
            <w:r w:rsidRPr="004C1538">
              <w:rPr>
                <w:b/>
                <w:bCs/>
                <w:i/>
                <w:iCs/>
                <w:color w:val="000000" w:themeColor="text1"/>
                <w:spacing w:val="-4"/>
                <w:sz w:val="21"/>
                <w:szCs w:val="21"/>
                <w:lang w:val="fr-FR"/>
              </w:rPr>
              <w:t xml:space="preserve">lire le texte ci-dessous), </w:t>
            </w:r>
          </w:p>
          <w:p w14:paraId="6B5556B9" w14:textId="77777777" w:rsidR="00130D4B" w:rsidRDefault="00AD1590">
            <w:pPr>
              <w:numPr>
                <w:ilvl w:val="0"/>
                <w:numId w:val="156"/>
              </w:numPr>
              <w:spacing w:after="0" w:line="240" w:lineRule="auto"/>
              <w:contextualSpacing/>
              <w:rPr>
                <w:rFonts w:eastAsiaTheme="minorEastAsia"/>
                <w:color w:val="000000" w:themeColor="text1"/>
                <w:sz w:val="21"/>
                <w:szCs w:val="21"/>
                <w:lang w:val="fr-CD" w:bidi="fr-FR"/>
              </w:rPr>
            </w:pPr>
            <w:r w:rsidRPr="004C1538">
              <w:rPr>
                <w:color w:val="000000" w:themeColor="text1"/>
                <w:sz w:val="21"/>
                <w:szCs w:val="21"/>
                <w:lang w:val="fr-FR"/>
              </w:rPr>
              <w:t>Je ne sais pas</w:t>
            </w:r>
            <w:r w:rsidRPr="00BB1FD9">
              <w:rPr>
                <w:color w:val="000000" w:themeColor="text1"/>
                <w:sz w:val="21"/>
                <w:szCs w:val="21"/>
                <w:lang w:val="en"/>
              </w:rPr>
              <w:sym w:font="Wingdings" w:char="F0E0"/>
            </w:r>
            <w:r w:rsidRPr="004C1538">
              <w:rPr>
                <w:color w:val="000000" w:themeColor="text1"/>
                <w:spacing w:val="-4"/>
                <w:sz w:val="21"/>
                <w:szCs w:val="21"/>
                <w:lang w:val="fr-FR"/>
              </w:rPr>
              <w:t xml:space="preserve"> (</w:t>
            </w:r>
            <w:r w:rsidRPr="004C1538">
              <w:rPr>
                <w:b/>
                <w:bCs/>
                <w:i/>
                <w:iCs/>
                <w:color w:val="000000" w:themeColor="text1"/>
                <w:spacing w:val="-4"/>
                <w:sz w:val="21"/>
                <w:szCs w:val="21"/>
                <w:lang w:val="fr-FR"/>
              </w:rPr>
              <w:t>Lisez le texte ci-dessous.</w:t>
            </w:r>
            <w:r w:rsidRPr="004C1538">
              <w:rPr>
                <w:i/>
                <w:color w:val="000000" w:themeColor="text1"/>
                <w:sz w:val="21"/>
                <w:szCs w:val="21"/>
                <w:lang w:val="fr-FR"/>
              </w:rPr>
              <w:t xml:space="preserve">)  </w:t>
            </w:r>
            <w:r w:rsidRPr="004C1538">
              <w:rPr>
                <w:i/>
                <w:color w:val="000000" w:themeColor="text1"/>
                <w:sz w:val="21"/>
                <w:szCs w:val="21"/>
                <w:lang w:val="fr-FR"/>
              </w:rPr>
              <w:br/>
            </w:r>
            <w:r w:rsidRPr="004C1538">
              <w:rPr>
                <w:b/>
                <w:i/>
                <w:caps/>
                <w:spacing w:val="-4"/>
                <w:sz w:val="21"/>
                <w:szCs w:val="21"/>
                <w:lang w:val="fr-FR"/>
              </w:rPr>
              <w:t xml:space="preserve">(texte) </w:t>
            </w:r>
            <w:r w:rsidRPr="004C1538">
              <w:rPr>
                <w:b/>
                <w:spacing w:val="-4"/>
                <w:sz w:val="21"/>
                <w:szCs w:val="21"/>
                <w:lang w:val="fr-FR"/>
              </w:rPr>
              <w:t xml:space="preserve">: L'enterrement dans </w:t>
            </w:r>
            <w:r w:rsidRPr="004C1538">
              <w:rPr>
                <w:sz w:val="21"/>
                <w:szCs w:val="21"/>
                <w:lang w:val="fr-FR"/>
              </w:rPr>
              <w:t xml:space="preserve">la dignité et la sécurité est la pratique qui consiste à enterrer un être cher conformément aux coutumes et aux pratiques en utilisant un équipement et des procédures de protection spéciaux pour protéger toutes les personnes de la MVE transmise par les fluides corporels de la personne décédée. L'équipe chargée de l'enterrement travaille avec la famille pour procéder, dans la mesure du possible, à un enterrement conforme aux traditions locales. </w:t>
            </w:r>
            <w:r w:rsidRPr="007D72F3">
              <w:rPr>
                <w:b/>
                <w:bCs/>
                <w:sz w:val="21"/>
                <w:szCs w:val="21"/>
                <w:lang w:val="en"/>
              </w:rPr>
              <w:t>Passez à la Q.45.</w:t>
            </w:r>
          </w:p>
          <w:p w14:paraId="43ECD53E" w14:textId="77777777" w:rsidR="00130D4B" w:rsidRDefault="00AD1590">
            <w:pPr>
              <w:numPr>
                <w:ilvl w:val="0"/>
                <w:numId w:val="156"/>
              </w:numPr>
              <w:spacing w:after="0" w:line="240" w:lineRule="auto"/>
              <w:contextualSpacing/>
              <w:rPr>
                <w:rFonts w:eastAsiaTheme="minorEastAsia"/>
                <w:color w:val="000000" w:themeColor="text1"/>
                <w:sz w:val="21"/>
                <w:szCs w:val="21"/>
                <w:lang w:val="fr-CD" w:bidi="fr-FR"/>
              </w:rPr>
            </w:pPr>
            <w:r>
              <w:rPr>
                <w:i/>
                <w:color w:val="000000" w:themeColor="text1"/>
                <w:spacing w:val="-8"/>
                <w:sz w:val="21"/>
                <w:szCs w:val="21"/>
                <w:lang w:val="en"/>
              </w:rPr>
              <w:t xml:space="preserve">Refuser </w:t>
            </w:r>
            <w:r w:rsidRPr="00797446">
              <w:rPr>
                <w:i/>
                <w:color w:val="000000" w:themeColor="text1"/>
                <w:spacing w:val="-8"/>
                <w:sz w:val="21"/>
                <w:szCs w:val="21"/>
                <w:lang w:val="en"/>
              </w:rPr>
              <w:t>(ne pas lire)</w:t>
            </w:r>
          </w:p>
        </w:tc>
      </w:tr>
      <w:tr w:rsidR="00472130" w:rsidRPr="00F02D76" w14:paraId="66A449F9" w14:textId="77777777" w:rsidTr="00D90017">
        <w:trPr>
          <w:cantSplit/>
          <w:trHeight w:val="1097"/>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478950B" w14:textId="77777777" w:rsidR="00130D4B" w:rsidRPr="004C1538" w:rsidRDefault="00AD1590">
            <w:pPr>
              <w:numPr>
                <w:ilvl w:val="0"/>
                <w:numId w:val="174"/>
              </w:numPr>
              <w:spacing w:after="0" w:line="240" w:lineRule="auto"/>
              <w:contextualSpacing/>
              <w:rPr>
                <w:rFonts w:eastAsiaTheme="minorEastAsia"/>
                <w:color w:val="000000" w:themeColor="text1"/>
                <w:sz w:val="21"/>
                <w:szCs w:val="21"/>
                <w:lang w:val="fr-FR" w:bidi="fr-FR"/>
              </w:rPr>
            </w:pPr>
            <w:r w:rsidRPr="004C1538">
              <w:rPr>
                <w:color w:val="000000" w:themeColor="text1"/>
                <w:sz w:val="21"/>
                <w:szCs w:val="21"/>
                <w:lang w:val="fr-FR"/>
              </w:rPr>
              <w:lastRenderedPageBreak/>
              <w:t>Avez-vous déjà assisté à l'enterrement en toute sécurité et dans la dignité d'un membre de la communauté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0FAA63B" w14:textId="77777777" w:rsidR="00130D4B" w:rsidRDefault="00AD1590">
            <w:pPr>
              <w:numPr>
                <w:ilvl w:val="0"/>
                <w:numId w:val="157"/>
              </w:numPr>
              <w:spacing w:after="0" w:line="240" w:lineRule="auto"/>
              <w:contextualSpacing/>
              <w:rPr>
                <w:rFonts w:eastAsiaTheme="minorEastAsia"/>
                <w:color w:val="000000" w:themeColor="text1"/>
                <w:sz w:val="21"/>
                <w:szCs w:val="21"/>
                <w:lang w:val="fr-CD" w:bidi="fr-FR"/>
              </w:rPr>
            </w:pPr>
            <w:r w:rsidRPr="00B01B58">
              <w:rPr>
                <w:color w:val="000000" w:themeColor="text1"/>
                <w:sz w:val="21"/>
                <w:szCs w:val="21"/>
                <w:lang w:val="en"/>
              </w:rPr>
              <w:t>Oui</w:t>
            </w:r>
          </w:p>
          <w:p w14:paraId="1AC7FA1B" w14:textId="77777777" w:rsidR="00130D4B" w:rsidRDefault="00AD1590">
            <w:pPr>
              <w:numPr>
                <w:ilvl w:val="0"/>
                <w:numId w:val="157"/>
              </w:numPr>
              <w:spacing w:after="0" w:line="240" w:lineRule="auto"/>
              <w:contextualSpacing/>
              <w:rPr>
                <w:rFonts w:eastAsiaTheme="minorEastAsia"/>
                <w:color w:val="000000" w:themeColor="text1"/>
                <w:sz w:val="21"/>
                <w:szCs w:val="21"/>
                <w:lang w:val="fr-CD" w:bidi="fr-FR"/>
              </w:rPr>
            </w:pPr>
            <w:r w:rsidRPr="00B01B58">
              <w:rPr>
                <w:color w:val="000000" w:themeColor="text1"/>
                <w:sz w:val="21"/>
                <w:szCs w:val="21"/>
                <w:lang w:val="en"/>
              </w:rPr>
              <w:t>Non</w:t>
            </w:r>
            <w:r w:rsidRPr="00BB1FD9">
              <w:rPr>
                <w:color w:val="000000" w:themeColor="text1"/>
                <w:sz w:val="21"/>
                <w:szCs w:val="21"/>
                <w:lang w:val="en"/>
              </w:rPr>
              <w:sym w:font="Wingdings" w:char="F0E0"/>
            </w:r>
            <w:r w:rsidRPr="007F5779">
              <w:rPr>
                <w:i/>
                <w:color w:val="000000" w:themeColor="text1"/>
                <w:lang w:val="en"/>
              </w:rPr>
              <w:t xml:space="preserve"> passez à Q.45</w:t>
            </w:r>
          </w:p>
          <w:p w14:paraId="04D29B07" w14:textId="77777777" w:rsidR="00130D4B" w:rsidRPr="004C1538" w:rsidRDefault="00AD1590">
            <w:pPr>
              <w:numPr>
                <w:ilvl w:val="0"/>
                <w:numId w:val="157"/>
              </w:numPr>
              <w:spacing w:after="0" w:line="240" w:lineRule="auto"/>
              <w:contextualSpacing/>
              <w:rPr>
                <w:rFonts w:eastAsiaTheme="minorEastAsia"/>
                <w:color w:val="000000" w:themeColor="text1"/>
                <w:sz w:val="21"/>
                <w:szCs w:val="21"/>
                <w:lang w:val="fr-FR" w:bidi="fr-FR"/>
              </w:rPr>
            </w:pPr>
            <w:r w:rsidRPr="004C1538">
              <w:rPr>
                <w:color w:val="000000" w:themeColor="text1"/>
                <w:sz w:val="21"/>
                <w:szCs w:val="21"/>
                <w:lang w:val="fr-FR"/>
              </w:rPr>
              <w:t>Je ne sais pas</w:t>
            </w:r>
            <w:r w:rsidRPr="00BB1FD9">
              <w:rPr>
                <w:color w:val="000000" w:themeColor="text1"/>
                <w:sz w:val="21"/>
                <w:szCs w:val="21"/>
                <w:lang w:val="en"/>
              </w:rPr>
              <w:sym w:font="Wingdings" w:char="F0E0"/>
            </w:r>
            <w:r w:rsidRPr="004C1538">
              <w:rPr>
                <w:i/>
                <w:color w:val="000000" w:themeColor="text1"/>
                <w:lang w:val="fr-FR"/>
              </w:rPr>
              <w:t xml:space="preserve"> passez à Q.45</w:t>
            </w:r>
          </w:p>
          <w:p w14:paraId="1E921E62" w14:textId="77777777" w:rsidR="00130D4B" w:rsidRDefault="00AD1590">
            <w:pPr>
              <w:numPr>
                <w:ilvl w:val="0"/>
                <w:numId w:val="157"/>
              </w:numPr>
              <w:spacing w:after="0" w:line="240" w:lineRule="auto"/>
              <w:contextualSpacing/>
              <w:rPr>
                <w:rFonts w:eastAsiaTheme="minorEastAsia"/>
                <w:color w:val="000000" w:themeColor="text1"/>
                <w:sz w:val="21"/>
                <w:szCs w:val="21"/>
                <w:lang w:val="fr-CD" w:bidi="fr-FR"/>
              </w:rPr>
            </w:pPr>
            <w:r>
              <w:rPr>
                <w:i/>
                <w:color w:val="000000" w:themeColor="text1"/>
                <w:spacing w:val="-8"/>
                <w:sz w:val="21"/>
                <w:szCs w:val="21"/>
                <w:lang w:val="en"/>
              </w:rPr>
              <w:t xml:space="preserve">Refuser </w:t>
            </w:r>
            <w:r w:rsidRPr="00797446">
              <w:rPr>
                <w:i/>
                <w:color w:val="000000" w:themeColor="text1"/>
                <w:spacing w:val="-8"/>
                <w:sz w:val="21"/>
                <w:szCs w:val="21"/>
                <w:lang w:val="en"/>
              </w:rPr>
              <w:t>(ne pas lire)</w:t>
            </w:r>
          </w:p>
        </w:tc>
      </w:tr>
      <w:tr w:rsidR="00472130" w:rsidRPr="00E65B89" w14:paraId="3AB37320" w14:textId="77777777" w:rsidTr="00D90017">
        <w:trPr>
          <w:cantSplit/>
          <w:trHeight w:val="90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7B6D463" w14:textId="77777777" w:rsidR="00130D4B" w:rsidRPr="004C1538" w:rsidRDefault="00AD1590">
            <w:pPr>
              <w:numPr>
                <w:ilvl w:val="0"/>
                <w:numId w:val="174"/>
              </w:numPr>
              <w:spacing w:after="0" w:line="240" w:lineRule="auto"/>
              <w:contextualSpacing/>
              <w:rPr>
                <w:rFonts w:eastAsiaTheme="minorEastAsia"/>
                <w:color w:val="000000" w:themeColor="text1"/>
                <w:sz w:val="21"/>
                <w:szCs w:val="21"/>
                <w:lang w:val="fr-FR" w:bidi="fr-FR"/>
              </w:rPr>
            </w:pPr>
            <w:r w:rsidRPr="004C1538">
              <w:rPr>
                <w:color w:val="000000" w:themeColor="text1"/>
                <w:sz w:val="21"/>
                <w:szCs w:val="21"/>
                <w:lang w:val="fr-FR"/>
              </w:rPr>
              <w:t>Puisque vous avez assisté à un enterrement sûr et digne, comment décririez-vous cette pratique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BFEA844" w14:textId="77777777" w:rsidR="00130D4B" w:rsidRDefault="00AD1590">
            <w:pPr>
              <w:numPr>
                <w:ilvl w:val="0"/>
                <w:numId w:val="158"/>
              </w:numPr>
              <w:spacing w:after="0" w:line="240" w:lineRule="auto"/>
              <w:contextualSpacing/>
              <w:rPr>
                <w:rFonts w:eastAsiaTheme="minorEastAsia"/>
                <w:color w:val="000000" w:themeColor="text1"/>
                <w:sz w:val="21"/>
                <w:szCs w:val="21"/>
                <w:lang w:val="fr-CD" w:bidi="fr-FR"/>
              </w:rPr>
            </w:pPr>
            <w:r w:rsidRPr="00B01B58">
              <w:rPr>
                <w:color w:val="000000" w:themeColor="text1"/>
                <w:sz w:val="21"/>
                <w:szCs w:val="21"/>
                <w:lang w:val="en"/>
              </w:rPr>
              <w:t>Bonnes pratiques</w:t>
            </w:r>
          </w:p>
          <w:p w14:paraId="038A0B6E" w14:textId="77777777" w:rsidR="00130D4B" w:rsidRPr="004C1538" w:rsidRDefault="00AD1590">
            <w:pPr>
              <w:numPr>
                <w:ilvl w:val="0"/>
                <w:numId w:val="158"/>
              </w:numPr>
              <w:spacing w:after="0" w:line="240" w:lineRule="auto"/>
              <w:contextualSpacing/>
              <w:rPr>
                <w:rFonts w:eastAsiaTheme="minorEastAsia"/>
                <w:color w:val="000000" w:themeColor="text1"/>
                <w:sz w:val="21"/>
                <w:szCs w:val="21"/>
                <w:lang w:val="fr-FR" w:bidi="fr-FR"/>
              </w:rPr>
            </w:pPr>
            <w:r w:rsidRPr="004C1538">
              <w:rPr>
                <w:color w:val="000000" w:themeColor="text1"/>
                <w:sz w:val="21"/>
                <w:szCs w:val="21"/>
                <w:lang w:val="fr-FR"/>
              </w:rPr>
              <w:t>Une mauvaise pratique</w:t>
            </w:r>
            <w:r w:rsidRPr="00BB1FD9">
              <w:rPr>
                <w:color w:val="000000" w:themeColor="text1"/>
                <w:sz w:val="21"/>
                <w:szCs w:val="21"/>
                <w:lang w:val="en"/>
              </w:rPr>
              <w:sym w:font="Wingdings" w:char="F0E0"/>
            </w:r>
            <w:r w:rsidRPr="004C1538">
              <w:rPr>
                <w:i/>
                <w:color w:val="000000" w:themeColor="text1"/>
                <w:lang w:val="fr-FR"/>
              </w:rPr>
              <w:t xml:space="preserve"> passez à Q.44b</w:t>
            </w:r>
          </w:p>
          <w:p w14:paraId="61E51C74" w14:textId="77777777" w:rsidR="00130D4B" w:rsidRPr="004C1538" w:rsidRDefault="00AD1590">
            <w:pPr>
              <w:numPr>
                <w:ilvl w:val="0"/>
                <w:numId w:val="158"/>
              </w:numPr>
              <w:spacing w:after="0" w:line="240" w:lineRule="auto"/>
              <w:contextualSpacing/>
              <w:rPr>
                <w:rFonts w:eastAsiaTheme="minorEastAsia"/>
                <w:color w:val="000000" w:themeColor="text1"/>
                <w:sz w:val="21"/>
                <w:szCs w:val="21"/>
                <w:lang w:val="fr-FR" w:bidi="fr-FR"/>
              </w:rPr>
            </w:pPr>
            <w:r w:rsidRPr="004C1538">
              <w:rPr>
                <w:i/>
                <w:color w:val="000000" w:themeColor="text1"/>
                <w:sz w:val="21"/>
                <w:szCs w:val="21"/>
                <w:lang w:val="fr-FR"/>
              </w:rPr>
              <w:t xml:space="preserve">Ni bon ni mauvais/ </w:t>
            </w:r>
            <w:r w:rsidRPr="004C1538">
              <w:rPr>
                <w:i/>
                <w:color w:val="000000" w:themeColor="text1"/>
                <w:spacing w:val="-8"/>
                <w:sz w:val="21"/>
                <w:szCs w:val="21"/>
                <w:lang w:val="fr-FR"/>
              </w:rPr>
              <w:t>Refus (Ne pas lire)</w:t>
            </w:r>
          </w:p>
          <w:p w14:paraId="2D816F66" w14:textId="77777777" w:rsidR="00472130" w:rsidRPr="004C1538" w:rsidRDefault="00472130" w:rsidP="00466537">
            <w:pPr>
              <w:widowControl w:val="0"/>
              <w:autoSpaceDE w:val="0"/>
              <w:autoSpaceDN w:val="0"/>
              <w:spacing w:after="0" w:line="240" w:lineRule="auto"/>
              <w:rPr>
                <w:rFonts w:ascii="Carlito" w:eastAsia="Carlito" w:hAnsi="Carlito" w:cs="Carlito"/>
                <w:color w:val="000000" w:themeColor="text1"/>
                <w:spacing w:val="-8"/>
                <w:lang w:val="fr-FR"/>
              </w:rPr>
            </w:pPr>
          </w:p>
          <w:p w14:paraId="599B6D0D" w14:textId="77777777" w:rsidR="00472130" w:rsidRPr="004C1538" w:rsidRDefault="00472130" w:rsidP="00466537">
            <w:pPr>
              <w:widowControl w:val="0"/>
              <w:autoSpaceDE w:val="0"/>
              <w:autoSpaceDN w:val="0"/>
              <w:spacing w:after="0" w:line="240" w:lineRule="auto"/>
              <w:rPr>
                <w:rFonts w:eastAsia="Carlito" w:cstheme="minorHAnsi"/>
                <w:color w:val="000000" w:themeColor="text1"/>
                <w:spacing w:val="-8"/>
                <w:sz w:val="21"/>
                <w:szCs w:val="20"/>
                <w:lang w:val="fr-FR"/>
              </w:rPr>
            </w:pPr>
          </w:p>
        </w:tc>
      </w:tr>
      <w:tr w:rsidR="00472130" w:rsidRPr="008B02FF" w14:paraId="62A6EF64" w14:textId="77777777" w:rsidTr="00D90017">
        <w:trPr>
          <w:cantSplit/>
          <w:trHeight w:val="1250"/>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1545F94" w14:textId="77777777" w:rsidR="00130D4B" w:rsidRDefault="00AD1590">
            <w:pPr>
              <w:numPr>
                <w:ilvl w:val="0"/>
                <w:numId w:val="174"/>
              </w:numPr>
              <w:spacing w:after="0" w:line="240" w:lineRule="auto"/>
              <w:contextualSpacing/>
              <w:rPr>
                <w:rFonts w:eastAsiaTheme="minorEastAsia"/>
                <w:color w:val="000000" w:themeColor="text1"/>
                <w:spacing w:val="-6"/>
                <w:sz w:val="21"/>
                <w:szCs w:val="21"/>
                <w:lang w:val="fr-CD" w:bidi="fr-FR"/>
              </w:rPr>
            </w:pPr>
            <w:r w:rsidRPr="004C1538">
              <w:rPr>
                <w:color w:val="000000" w:themeColor="text1"/>
                <w:spacing w:val="-6"/>
                <w:sz w:val="21"/>
                <w:szCs w:val="21"/>
                <w:lang w:val="fr-FR"/>
              </w:rPr>
              <w:t xml:space="preserve">Vous qualifiez cette pratique de bonne. Pouvez-vous m'en dire plus à ce sujet ? </w:t>
            </w:r>
            <w:r w:rsidRPr="00B01B58">
              <w:rPr>
                <w:color w:val="000000" w:themeColor="text1"/>
                <w:spacing w:val="-6"/>
                <w:sz w:val="21"/>
                <w:szCs w:val="21"/>
                <w:lang w:val="en"/>
              </w:rPr>
              <w:t>Quelle en était la cause/la raison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CE37925" w14:textId="77777777" w:rsidR="00130D4B" w:rsidRPr="004C1538" w:rsidRDefault="00AD1590">
            <w:pPr>
              <w:spacing w:after="0" w:line="240" w:lineRule="auto"/>
              <w:contextualSpacing/>
              <w:rPr>
                <w:rFonts w:ascii="Calibri" w:eastAsia="Times New Roman" w:hAnsi="Calibri" w:cs="Calibri"/>
                <w:i/>
                <w:iCs/>
                <w:color w:val="000000" w:themeColor="text1"/>
                <w:sz w:val="21"/>
                <w:szCs w:val="21"/>
                <w:lang w:val="fr-FR" w:bidi="fr-FR"/>
              </w:rPr>
            </w:pPr>
            <w:r w:rsidRPr="004C1538">
              <w:rPr>
                <w:i/>
                <w:color w:val="000000" w:themeColor="text1"/>
                <w:sz w:val="21"/>
                <w:szCs w:val="21"/>
                <w:lang w:val="fr-FR"/>
              </w:rPr>
              <w:t xml:space="preserve">Texte libre </w:t>
            </w:r>
            <w:r w:rsidRPr="004C1538">
              <w:rPr>
                <w:i/>
                <w:lang w:val="fr-FR"/>
              </w:rPr>
              <w:t xml:space="preserve">[écrire ce qui a été dit] : </w:t>
            </w:r>
          </w:p>
          <w:p w14:paraId="6DAB6C1C" w14:textId="77777777" w:rsidR="00472130" w:rsidRPr="004C1538" w:rsidRDefault="00472130" w:rsidP="00466537">
            <w:pPr>
              <w:widowControl w:val="0"/>
              <w:autoSpaceDE w:val="0"/>
              <w:autoSpaceDN w:val="0"/>
              <w:spacing w:after="0" w:line="240" w:lineRule="auto"/>
              <w:rPr>
                <w:rFonts w:ascii="Calibri" w:eastAsia="Times New Roman" w:hAnsi="Calibri" w:cs="Calibri"/>
                <w:color w:val="000000" w:themeColor="text1"/>
                <w:sz w:val="21"/>
                <w:szCs w:val="21"/>
                <w:lang w:val="fr-FR" w:bidi="fr-FR"/>
              </w:rPr>
            </w:pPr>
          </w:p>
          <w:p w14:paraId="645F6F1F" w14:textId="77777777" w:rsidR="00472130" w:rsidRPr="004C1538" w:rsidRDefault="00472130" w:rsidP="00466537">
            <w:pPr>
              <w:widowControl w:val="0"/>
              <w:autoSpaceDE w:val="0"/>
              <w:autoSpaceDN w:val="0"/>
              <w:spacing w:after="0" w:line="240" w:lineRule="auto"/>
              <w:rPr>
                <w:rFonts w:ascii="Calibri" w:eastAsia="Times New Roman" w:hAnsi="Calibri" w:cs="Calibri"/>
                <w:color w:val="000000" w:themeColor="text1"/>
                <w:sz w:val="21"/>
                <w:szCs w:val="21"/>
                <w:lang w:val="fr-FR" w:bidi="fr-FR"/>
              </w:rPr>
            </w:pPr>
          </w:p>
          <w:p w14:paraId="3C36E954" w14:textId="77777777" w:rsidR="00472130" w:rsidRPr="004C1538" w:rsidRDefault="00472130" w:rsidP="00466537">
            <w:pPr>
              <w:widowControl w:val="0"/>
              <w:autoSpaceDE w:val="0"/>
              <w:autoSpaceDN w:val="0"/>
              <w:spacing w:after="0" w:line="240" w:lineRule="auto"/>
              <w:rPr>
                <w:rFonts w:ascii="Calibri" w:eastAsia="Times New Roman" w:hAnsi="Calibri" w:cs="Calibri"/>
                <w:color w:val="000000" w:themeColor="text1"/>
                <w:sz w:val="21"/>
                <w:szCs w:val="21"/>
                <w:lang w:val="fr-FR" w:bidi="fr-FR"/>
              </w:rPr>
            </w:pPr>
          </w:p>
          <w:p w14:paraId="21A21907" w14:textId="77777777" w:rsidR="00130D4B" w:rsidRDefault="00AD1590">
            <w:pPr>
              <w:widowControl w:val="0"/>
              <w:autoSpaceDE w:val="0"/>
              <w:autoSpaceDN w:val="0"/>
              <w:spacing w:after="0" w:line="240" w:lineRule="auto"/>
              <w:rPr>
                <w:rFonts w:eastAsia="Carlito" w:cstheme="minorHAnsi"/>
                <w:color w:val="000000" w:themeColor="text1"/>
                <w:spacing w:val="-8"/>
                <w:sz w:val="21"/>
                <w:szCs w:val="20"/>
                <w:lang w:val="fr-CD"/>
              </w:rPr>
            </w:pPr>
            <w:r>
              <w:rPr>
                <w:i/>
                <w:color w:val="000000" w:themeColor="text1"/>
                <w:spacing w:val="-8"/>
                <w:lang w:val="en"/>
              </w:rPr>
              <w:t xml:space="preserve">PASSER </w:t>
            </w:r>
            <w:r w:rsidRPr="00B01B58">
              <w:rPr>
                <w:i/>
                <w:color w:val="000000" w:themeColor="text1"/>
                <w:spacing w:val="-8"/>
                <w:lang w:val="en"/>
              </w:rPr>
              <w:t>À LA QUESTION 45</w:t>
            </w:r>
          </w:p>
        </w:tc>
      </w:tr>
      <w:tr w:rsidR="00472130" w:rsidRPr="00E65B89" w14:paraId="71E89412" w14:textId="77777777" w:rsidTr="00D90017">
        <w:trPr>
          <w:cantSplit/>
          <w:trHeight w:val="108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93AC4F7" w14:textId="77777777" w:rsidR="00130D4B" w:rsidRDefault="00AD1590">
            <w:pPr>
              <w:spacing w:after="0" w:line="240" w:lineRule="auto"/>
              <w:ind w:left="331" w:hanging="331"/>
              <w:rPr>
                <w:rFonts w:eastAsiaTheme="minorEastAsia"/>
                <w:color w:val="000000" w:themeColor="text1"/>
                <w:sz w:val="21"/>
                <w:szCs w:val="21"/>
                <w:lang w:val="fr-CD" w:bidi="fr-FR"/>
              </w:rPr>
            </w:pPr>
            <w:r w:rsidRPr="004C1538">
              <w:rPr>
                <w:color w:val="000000" w:themeColor="text1"/>
                <w:sz w:val="21"/>
                <w:szCs w:val="21"/>
                <w:lang w:val="fr-FR"/>
              </w:rPr>
              <w:t xml:space="preserve">44b. Vous qualifiez cette pratique de mauvaise. Pouvez-vous m'en dire plus à ce sujet ? </w:t>
            </w:r>
            <w:r w:rsidRPr="00B01B58">
              <w:rPr>
                <w:color w:val="000000" w:themeColor="text1"/>
                <w:sz w:val="21"/>
                <w:szCs w:val="21"/>
                <w:lang w:val="en"/>
              </w:rPr>
              <w:t>Quelle en est la cause/la raison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EA31851" w14:textId="77777777" w:rsidR="00130D4B" w:rsidRPr="004C1538" w:rsidRDefault="00AD1590">
            <w:pPr>
              <w:tabs>
                <w:tab w:val="left" w:pos="690"/>
              </w:tabs>
              <w:spacing w:after="0" w:line="240" w:lineRule="auto"/>
              <w:rPr>
                <w:rFonts w:eastAsia="Carlito" w:cstheme="minorHAnsi"/>
                <w:i/>
                <w:iCs/>
                <w:color w:val="000000" w:themeColor="text1"/>
                <w:spacing w:val="-8"/>
                <w:sz w:val="21"/>
                <w:szCs w:val="20"/>
                <w:lang w:val="fr-FR"/>
              </w:rPr>
            </w:pPr>
            <w:r w:rsidRPr="004C1538">
              <w:rPr>
                <w:i/>
                <w:color w:val="000000" w:themeColor="text1"/>
                <w:sz w:val="21"/>
                <w:szCs w:val="21"/>
                <w:lang w:val="fr-FR"/>
              </w:rPr>
              <w:t xml:space="preserve">Texte libre </w:t>
            </w:r>
            <w:r w:rsidRPr="004C1538">
              <w:rPr>
                <w:i/>
                <w:lang w:val="fr-FR"/>
              </w:rPr>
              <w:t xml:space="preserve">[écrire ce qui a été dit] : </w:t>
            </w:r>
          </w:p>
        </w:tc>
      </w:tr>
      <w:tr w:rsidR="00472130" w:rsidRPr="00F02D76" w14:paraId="703541EE" w14:textId="77777777" w:rsidTr="00D90017">
        <w:trPr>
          <w:cantSplit/>
          <w:trHeight w:val="1565"/>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2855CAC" w14:textId="77777777" w:rsidR="00130D4B" w:rsidRPr="004C1538" w:rsidRDefault="00AD1590">
            <w:pPr>
              <w:numPr>
                <w:ilvl w:val="0"/>
                <w:numId w:val="174"/>
              </w:numPr>
              <w:spacing w:after="0" w:line="240" w:lineRule="auto"/>
              <w:contextualSpacing/>
              <w:rPr>
                <w:rFonts w:eastAsiaTheme="minorEastAsia"/>
                <w:color w:val="000000" w:themeColor="text1"/>
                <w:sz w:val="21"/>
                <w:szCs w:val="21"/>
                <w:lang w:val="fr-FR" w:bidi="fr-FR"/>
              </w:rPr>
            </w:pPr>
            <w:r w:rsidRPr="004C1538">
              <w:rPr>
                <w:color w:val="000000" w:themeColor="text1"/>
                <w:sz w:val="21"/>
                <w:szCs w:val="21"/>
                <w:lang w:val="fr-FR"/>
              </w:rPr>
              <w:t>Si un membre de votre famille venait à mourir d'une maladie pouvant être causée par Ebola, accepteriez-vous qu'il soit enterré selon les pratiques des SDB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140D5C6" w14:textId="77777777" w:rsidR="00130D4B" w:rsidRDefault="00AD1590">
            <w:pPr>
              <w:numPr>
                <w:ilvl w:val="0"/>
                <w:numId w:val="159"/>
              </w:numPr>
              <w:spacing w:after="0" w:line="240" w:lineRule="auto"/>
              <w:contextualSpacing/>
              <w:rPr>
                <w:rFonts w:eastAsiaTheme="minorEastAsia"/>
                <w:color w:val="000000" w:themeColor="text1"/>
                <w:sz w:val="21"/>
                <w:szCs w:val="21"/>
                <w:lang w:val="fr-CD" w:bidi="fr-FR"/>
              </w:rPr>
            </w:pPr>
            <w:r w:rsidRPr="00B01B58">
              <w:rPr>
                <w:color w:val="000000" w:themeColor="text1"/>
                <w:sz w:val="21"/>
                <w:szCs w:val="21"/>
                <w:lang w:val="en"/>
              </w:rPr>
              <w:t>Oui</w:t>
            </w:r>
            <w:r w:rsidRPr="00BB1FD9">
              <w:rPr>
                <w:color w:val="000000" w:themeColor="text1"/>
                <w:sz w:val="21"/>
                <w:szCs w:val="21"/>
                <w:lang w:val="en"/>
              </w:rPr>
              <w:sym w:font="Wingdings" w:char="F0E0"/>
            </w:r>
            <w:r w:rsidRPr="00EE7C3F">
              <w:rPr>
                <w:i/>
                <w:color w:val="000000" w:themeColor="text1"/>
                <w:lang w:val="en"/>
              </w:rPr>
              <w:t xml:space="preserve"> passez à Q.47</w:t>
            </w:r>
          </w:p>
          <w:p w14:paraId="3F55FBFA" w14:textId="77777777" w:rsidR="00130D4B" w:rsidRDefault="00AD1590">
            <w:pPr>
              <w:numPr>
                <w:ilvl w:val="0"/>
                <w:numId w:val="159"/>
              </w:numPr>
              <w:spacing w:after="0" w:line="240" w:lineRule="auto"/>
              <w:contextualSpacing/>
              <w:rPr>
                <w:rFonts w:eastAsiaTheme="minorEastAsia"/>
                <w:color w:val="000000" w:themeColor="text1"/>
                <w:sz w:val="21"/>
                <w:szCs w:val="21"/>
                <w:lang w:val="fr-CD" w:bidi="fr-FR"/>
              </w:rPr>
            </w:pPr>
            <w:r w:rsidRPr="00B01B58">
              <w:rPr>
                <w:color w:val="000000" w:themeColor="text1"/>
                <w:sz w:val="21"/>
                <w:szCs w:val="21"/>
                <w:lang w:val="en"/>
              </w:rPr>
              <w:t>Non</w:t>
            </w:r>
          </w:p>
          <w:p w14:paraId="60B077A4" w14:textId="77777777" w:rsidR="00130D4B" w:rsidRPr="004C1538" w:rsidRDefault="00AD1590">
            <w:pPr>
              <w:numPr>
                <w:ilvl w:val="0"/>
                <w:numId w:val="159"/>
              </w:numPr>
              <w:spacing w:after="0" w:line="240" w:lineRule="auto"/>
              <w:contextualSpacing/>
              <w:rPr>
                <w:rFonts w:eastAsiaTheme="minorEastAsia"/>
                <w:color w:val="000000" w:themeColor="text1"/>
                <w:sz w:val="21"/>
                <w:szCs w:val="21"/>
                <w:lang w:val="fr-FR" w:bidi="fr-FR"/>
              </w:rPr>
            </w:pPr>
            <w:r w:rsidRPr="004C1538">
              <w:rPr>
                <w:color w:val="000000" w:themeColor="text1"/>
                <w:sz w:val="21"/>
                <w:szCs w:val="21"/>
                <w:lang w:val="fr-FR"/>
              </w:rPr>
              <w:t>Je ne sais pas</w:t>
            </w:r>
            <w:r w:rsidRPr="00BB1FD9">
              <w:rPr>
                <w:color w:val="000000" w:themeColor="text1"/>
                <w:sz w:val="21"/>
                <w:szCs w:val="21"/>
                <w:lang w:val="en"/>
              </w:rPr>
              <w:sym w:font="Wingdings" w:char="F0E0"/>
            </w:r>
            <w:r w:rsidRPr="004C1538">
              <w:rPr>
                <w:i/>
                <w:color w:val="000000" w:themeColor="text1"/>
                <w:lang w:val="fr-FR"/>
              </w:rPr>
              <w:t xml:space="preserve"> passez à Q.47</w:t>
            </w:r>
          </w:p>
          <w:p w14:paraId="6CEAB5E7" w14:textId="77777777" w:rsidR="00130D4B" w:rsidRDefault="00AD1590">
            <w:pPr>
              <w:numPr>
                <w:ilvl w:val="0"/>
                <w:numId w:val="159"/>
              </w:numPr>
              <w:spacing w:after="0" w:line="240" w:lineRule="auto"/>
              <w:contextualSpacing/>
              <w:rPr>
                <w:rFonts w:eastAsiaTheme="minorEastAsia"/>
                <w:color w:val="000000" w:themeColor="text1"/>
                <w:sz w:val="21"/>
                <w:szCs w:val="21"/>
                <w:lang w:val="fr-CD" w:bidi="fr-FR"/>
              </w:rPr>
            </w:pPr>
            <w:r>
              <w:rPr>
                <w:i/>
                <w:color w:val="000000" w:themeColor="text1"/>
                <w:spacing w:val="-8"/>
                <w:sz w:val="21"/>
                <w:szCs w:val="21"/>
                <w:lang w:val="en"/>
              </w:rPr>
              <w:t xml:space="preserve">Refuser </w:t>
            </w:r>
            <w:r w:rsidRPr="00797446">
              <w:rPr>
                <w:i/>
                <w:color w:val="000000" w:themeColor="text1"/>
                <w:spacing w:val="-8"/>
                <w:sz w:val="21"/>
                <w:szCs w:val="21"/>
                <w:lang w:val="en"/>
              </w:rPr>
              <w:t>(ne pas lire)</w:t>
            </w:r>
          </w:p>
          <w:p w14:paraId="03514B45" w14:textId="77777777" w:rsidR="00472130" w:rsidRDefault="00472130" w:rsidP="00466537">
            <w:pPr>
              <w:widowControl w:val="0"/>
              <w:autoSpaceDE w:val="0"/>
              <w:autoSpaceDN w:val="0"/>
              <w:spacing w:before="91" w:after="0" w:line="240" w:lineRule="auto"/>
              <w:contextualSpacing/>
              <w:rPr>
                <w:rFonts w:eastAsiaTheme="minorEastAsia"/>
                <w:color w:val="000000" w:themeColor="text1"/>
                <w:sz w:val="21"/>
                <w:szCs w:val="21"/>
                <w:lang w:val="fr-CD" w:bidi="fr-FR"/>
              </w:rPr>
            </w:pPr>
          </w:p>
          <w:p w14:paraId="60C13C5A" w14:textId="77777777" w:rsidR="00472130" w:rsidRPr="00B01B58" w:rsidRDefault="00472130" w:rsidP="00466537">
            <w:pPr>
              <w:widowControl w:val="0"/>
              <w:autoSpaceDE w:val="0"/>
              <w:autoSpaceDN w:val="0"/>
              <w:spacing w:before="91" w:after="0" w:line="240" w:lineRule="auto"/>
              <w:contextualSpacing/>
              <w:rPr>
                <w:rFonts w:eastAsiaTheme="minorEastAsia"/>
                <w:color w:val="000000" w:themeColor="text1"/>
                <w:sz w:val="21"/>
                <w:szCs w:val="21"/>
                <w:lang w:val="fr-FR"/>
              </w:rPr>
            </w:pPr>
          </w:p>
        </w:tc>
      </w:tr>
      <w:tr w:rsidR="00472130" w:rsidRPr="00F02D76" w14:paraId="255BC4F3" w14:textId="77777777" w:rsidTr="00D90017">
        <w:trPr>
          <w:cantSplit/>
          <w:trHeight w:val="207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62F3442" w14:textId="77777777" w:rsidR="00130D4B" w:rsidRDefault="00AD1590">
            <w:pPr>
              <w:numPr>
                <w:ilvl w:val="0"/>
                <w:numId w:val="174"/>
              </w:numPr>
              <w:spacing w:after="0" w:line="240" w:lineRule="auto"/>
              <w:contextualSpacing/>
              <w:rPr>
                <w:rFonts w:eastAsiaTheme="minorEastAsia"/>
                <w:color w:val="000000" w:themeColor="text1"/>
                <w:sz w:val="21"/>
                <w:szCs w:val="21"/>
                <w:lang w:val="fr-CD" w:bidi="fr-FR"/>
              </w:rPr>
            </w:pPr>
            <w:r w:rsidRPr="004C1538">
              <w:rPr>
                <w:color w:val="000000" w:themeColor="text1"/>
                <w:sz w:val="21"/>
                <w:szCs w:val="21"/>
                <w:lang w:val="fr-FR"/>
              </w:rPr>
              <w:t>Si ce n'est pas le cas, pourquoi ?</w:t>
            </w:r>
          </w:p>
          <w:p w14:paraId="1BF497ED" w14:textId="77777777" w:rsidR="00472130" w:rsidRPr="00CE4E66" w:rsidRDefault="00472130" w:rsidP="00466537">
            <w:pPr>
              <w:spacing w:after="0" w:line="240" w:lineRule="auto"/>
              <w:rPr>
                <w:rFonts w:eastAsiaTheme="minorEastAsia"/>
                <w:color w:val="000000" w:themeColor="text1"/>
                <w:sz w:val="21"/>
                <w:szCs w:val="21"/>
                <w:lang w:val="fr-FR" w:bidi="fr-FR"/>
              </w:rPr>
            </w:pP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17531AC" w14:textId="77777777" w:rsidR="00130D4B" w:rsidRPr="004C1538" w:rsidRDefault="00AD1590">
            <w:pPr>
              <w:spacing w:after="0" w:line="240" w:lineRule="auto"/>
              <w:rPr>
                <w:rFonts w:eastAsiaTheme="minorEastAsia"/>
                <w:b/>
                <w:bCs/>
                <w:i/>
                <w:color w:val="000000" w:themeColor="text1"/>
                <w:sz w:val="21"/>
                <w:szCs w:val="21"/>
                <w:lang w:val="fr-FR" w:bidi="fr-FR"/>
              </w:rPr>
            </w:pPr>
            <w:r w:rsidRPr="004C1538">
              <w:rPr>
                <w:b/>
                <w:i/>
                <w:color w:val="000000" w:themeColor="text1"/>
                <w:sz w:val="21"/>
                <w:szCs w:val="21"/>
                <w:lang w:val="fr-FR"/>
              </w:rPr>
              <w:t>(Ne lisez pas les choix de réponses, cochez tout ce qui s'applique)</w:t>
            </w:r>
          </w:p>
          <w:p w14:paraId="57FF4D67" w14:textId="77777777" w:rsidR="00130D4B" w:rsidRPr="004C1538" w:rsidRDefault="00AD1590">
            <w:pPr>
              <w:numPr>
                <w:ilvl w:val="0"/>
                <w:numId w:val="160"/>
              </w:numPr>
              <w:spacing w:after="0" w:line="240" w:lineRule="auto"/>
              <w:contextualSpacing/>
              <w:rPr>
                <w:rFonts w:eastAsiaTheme="minorEastAsia"/>
                <w:color w:val="000000" w:themeColor="text1"/>
                <w:spacing w:val="-8"/>
                <w:sz w:val="21"/>
                <w:szCs w:val="21"/>
                <w:lang w:val="fr-FR" w:bidi="fr-FR"/>
              </w:rPr>
            </w:pPr>
            <w:r w:rsidRPr="004C1538">
              <w:rPr>
                <w:color w:val="000000" w:themeColor="text1"/>
                <w:spacing w:val="-8"/>
                <w:sz w:val="21"/>
                <w:szCs w:val="21"/>
                <w:lang w:val="fr-FR"/>
              </w:rPr>
              <w:t>Je ne comprends pas l'objectif de la SDB</w:t>
            </w:r>
          </w:p>
          <w:p w14:paraId="784951EA" w14:textId="77777777" w:rsidR="00130D4B" w:rsidRPr="004C1538" w:rsidRDefault="00AD1590">
            <w:pPr>
              <w:numPr>
                <w:ilvl w:val="0"/>
                <w:numId w:val="160"/>
              </w:numPr>
              <w:spacing w:after="0" w:line="240" w:lineRule="auto"/>
              <w:contextualSpacing/>
              <w:rPr>
                <w:rFonts w:eastAsiaTheme="minorEastAsia"/>
                <w:color w:val="000000" w:themeColor="text1"/>
                <w:spacing w:val="-8"/>
                <w:sz w:val="21"/>
                <w:szCs w:val="21"/>
                <w:lang w:val="fr-FR" w:bidi="fr-FR"/>
              </w:rPr>
            </w:pPr>
            <w:r w:rsidRPr="004C1538">
              <w:rPr>
                <w:color w:val="000000" w:themeColor="text1"/>
                <w:spacing w:val="-8"/>
                <w:sz w:val="21"/>
                <w:szCs w:val="21"/>
                <w:lang w:val="fr-FR"/>
              </w:rPr>
              <w:t>Les DHS ne respectent pas les normes et les pratiques funéraires de notre culture</w:t>
            </w:r>
          </w:p>
          <w:p w14:paraId="2FD8749F" w14:textId="77777777" w:rsidR="00130D4B" w:rsidRPr="004C1538" w:rsidRDefault="00AD1590">
            <w:pPr>
              <w:numPr>
                <w:ilvl w:val="0"/>
                <w:numId w:val="160"/>
              </w:numPr>
              <w:spacing w:after="0" w:line="240" w:lineRule="auto"/>
              <w:contextualSpacing/>
              <w:rPr>
                <w:rFonts w:eastAsiaTheme="minorEastAsia"/>
                <w:color w:val="000000" w:themeColor="text1"/>
                <w:spacing w:val="-8"/>
                <w:sz w:val="21"/>
                <w:szCs w:val="21"/>
                <w:lang w:val="fr-FR" w:bidi="fr-FR"/>
              </w:rPr>
            </w:pPr>
            <w:r w:rsidRPr="004C1538">
              <w:rPr>
                <w:color w:val="000000" w:themeColor="text1"/>
                <w:spacing w:val="-8"/>
                <w:sz w:val="21"/>
                <w:szCs w:val="21"/>
                <w:lang w:val="fr-FR"/>
              </w:rPr>
              <w:t>Je veux pouvoir assister à l'enterrement et la SDB ne le permet pas.</w:t>
            </w:r>
          </w:p>
          <w:p w14:paraId="1DFEBFEC" w14:textId="77777777" w:rsidR="00130D4B" w:rsidRPr="004C1538" w:rsidRDefault="00AD1590">
            <w:pPr>
              <w:numPr>
                <w:ilvl w:val="0"/>
                <w:numId w:val="160"/>
              </w:numPr>
              <w:spacing w:after="0" w:line="240" w:lineRule="auto"/>
              <w:contextualSpacing/>
              <w:rPr>
                <w:rFonts w:eastAsiaTheme="minorEastAsia"/>
                <w:color w:val="000000" w:themeColor="text1"/>
                <w:spacing w:val="-8"/>
                <w:sz w:val="21"/>
                <w:szCs w:val="21"/>
                <w:lang w:val="fr-FR" w:bidi="fr-FR"/>
              </w:rPr>
            </w:pPr>
            <w:r w:rsidRPr="004C1538">
              <w:rPr>
                <w:color w:val="000000" w:themeColor="text1"/>
                <w:spacing w:val="-8"/>
                <w:sz w:val="21"/>
                <w:szCs w:val="21"/>
                <w:lang w:val="fr-FR"/>
              </w:rPr>
              <w:t>Je ne connais pas les personnes qui s'occupent de SDB.</w:t>
            </w:r>
          </w:p>
          <w:p w14:paraId="51157123" w14:textId="77777777" w:rsidR="00130D4B" w:rsidRPr="004C1538" w:rsidRDefault="00AD1590">
            <w:pPr>
              <w:numPr>
                <w:ilvl w:val="0"/>
                <w:numId w:val="160"/>
              </w:numPr>
              <w:spacing w:after="0" w:line="240" w:lineRule="auto"/>
              <w:contextualSpacing/>
              <w:rPr>
                <w:rFonts w:eastAsiaTheme="minorEastAsia"/>
                <w:color w:val="000000" w:themeColor="text1"/>
                <w:spacing w:val="-8"/>
                <w:sz w:val="21"/>
                <w:szCs w:val="21"/>
                <w:lang w:val="fr-FR" w:bidi="fr-FR"/>
              </w:rPr>
            </w:pPr>
            <w:r w:rsidRPr="004C1538">
              <w:rPr>
                <w:color w:val="000000" w:themeColor="text1"/>
                <w:spacing w:val="-8"/>
                <w:sz w:val="21"/>
                <w:szCs w:val="21"/>
                <w:lang w:val="fr-FR"/>
              </w:rPr>
              <w:t>Je ne fais pas confiance aux responsables de SDB</w:t>
            </w:r>
          </w:p>
          <w:p w14:paraId="3EA23297" w14:textId="77777777" w:rsidR="00130D4B" w:rsidRPr="004C1538" w:rsidRDefault="00AD1590">
            <w:pPr>
              <w:numPr>
                <w:ilvl w:val="0"/>
                <w:numId w:val="160"/>
              </w:numPr>
              <w:spacing w:after="0" w:line="240" w:lineRule="auto"/>
              <w:contextualSpacing/>
              <w:rPr>
                <w:rFonts w:eastAsiaTheme="minorEastAsia"/>
                <w:color w:val="000000" w:themeColor="text1"/>
                <w:spacing w:val="-8"/>
                <w:sz w:val="21"/>
                <w:szCs w:val="21"/>
                <w:lang w:val="fr-FR" w:bidi="fr-FR"/>
              </w:rPr>
            </w:pPr>
            <w:r w:rsidRPr="004C1538">
              <w:rPr>
                <w:color w:val="000000" w:themeColor="text1"/>
                <w:spacing w:val="-8"/>
                <w:sz w:val="21"/>
                <w:szCs w:val="21"/>
                <w:lang w:val="fr-FR"/>
              </w:rPr>
              <w:t>Les personnes qui exécutent les SDB n'appartiennent pas à notre communauté</w:t>
            </w:r>
          </w:p>
          <w:p w14:paraId="6F7BB3C1" w14:textId="77777777" w:rsidR="00130D4B" w:rsidRPr="004C1538" w:rsidRDefault="00AD1590">
            <w:pPr>
              <w:numPr>
                <w:ilvl w:val="0"/>
                <w:numId w:val="160"/>
              </w:numPr>
              <w:spacing w:after="0" w:line="240" w:lineRule="auto"/>
              <w:contextualSpacing/>
              <w:rPr>
                <w:rFonts w:eastAsiaTheme="minorEastAsia"/>
                <w:color w:val="000000" w:themeColor="text1"/>
                <w:spacing w:val="-8"/>
                <w:sz w:val="21"/>
                <w:szCs w:val="21"/>
                <w:lang w:val="fr-FR" w:bidi="fr-FR"/>
              </w:rPr>
            </w:pPr>
            <w:r w:rsidRPr="004C1538">
              <w:rPr>
                <w:color w:val="000000" w:themeColor="text1"/>
                <w:spacing w:val="-8"/>
                <w:sz w:val="21"/>
                <w:szCs w:val="21"/>
                <w:lang w:val="fr-FR"/>
              </w:rPr>
              <w:t>Je ne fais pas confiance aux personnes qui fabriquent des SDB</w:t>
            </w:r>
          </w:p>
          <w:p w14:paraId="77ABD857" w14:textId="77777777" w:rsidR="00130D4B" w:rsidRPr="004C1538" w:rsidRDefault="00AD1590">
            <w:pPr>
              <w:numPr>
                <w:ilvl w:val="0"/>
                <w:numId w:val="160"/>
              </w:numPr>
              <w:spacing w:after="0" w:line="240" w:lineRule="auto"/>
              <w:contextualSpacing/>
              <w:rPr>
                <w:rFonts w:eastAsiaTheme="minorEastAsia"/>
                <w:color w:val="000000" w:themeColor="text1"/>
                <w:spacing w:val="-8"/>
                <w:sz w:val="21"/>
                <w:szCs w:val="21"/>
                <w:lang w:val="fr-FR" w:bidi="fr-FR"/>
              </w:rPr>
            </w:pPr>
            <w:r w:rsidRPr="004C1538">
              <w:rPr>
                <w:color w:val="000000" w:themeColor="text1"/>
                <w:spacing w:val="-8"/>
                <w:sz w:val="21"/>
                <w:szCs w:val="21"/>
                <w:lang w:val="fr-FR"/>
              </w:rPr>
              <w:t>Un membre de ma famille est décédé d'une cause autre que la MVE, l'application de cette pratique est donc inutile.</w:t>
            </w:r>
          </w:p>
          <w:p w14:paraId="16976ABC" w14:textId="77777777" w:rsidR="00130D4B" w:rsidRDefault="00AD1590">
            <w:pPr>
              <w:numPr>
                <w:ilvl w:val="0"/>
                <w:numId w:val="160"/>
              </w:numPr>
              <w:spacing w:after="0" w:line="240" w:lineRule="auto"/>
              <w:contextualSpacing/>
              <w:rPr>
                <w:rFonts w:ascii="Calibri" w:eastAsia="Times New Roman" w:hAnsi="Calibri" w:cs="Calibri"/>
                <w:color w:val="000000" w:themeColor="text1"/>
                <w:sz w:val="21"/>
                <w:szCs w:val="21"/>
                <w:lang w:val="fr-CD" w:bidi="fr-FR"/>
              </w:rPr>
            </w:pPr>
            <w:r w:rsidRPr="004D4AD3">
              <w:rPr>
                <w:color w:val="000000" w:themeColor="text1"/>
                <w:sz w:val="21"/>
                <w:szCs w:val="21"/>
                <w:lang w:val="en"/>
              </w:rPr>
              <w:t>Autre (</w:t>
            </w:r>
            <w:r w:rsidRPr="00B031C0">
              <w:rPr>
                <w:i/>
                <w:color w:val="000000" w:themeColor="text1"/>
                <w:sz w:val="21"/>
                <w:szCs w:val="21"/>
                <w:lang w:val="en"/>
              </w:rPr>
              <w:t>préciser</w:t>
            </w:r>
            <w:r w:rsidRPr="004D4AD3">
              <w:rPr>
                <w:color w:val="000000" w:themeColor="text1"/>
                <w:sz w:val="21"/>
                <w:szCs w:val="21"/>
                <w:lang w:val="en"/>
              </w:rPr>
              <w:t>)__________</w:t>
            </w:r>
          </w:p>
          <w:p w14:paraId="49E65BC7" w14:textId="77777777" w:rsidR="00130D4B" w:rsidRDefault="00AD1590">
            <w:pPr>
              <w:numPr>
                <w:ilvl w:val="0"/>
                <w:numId w:val="160"/>
              </w:numPr>
              <w:spacing w:after="0" w:line="240" w:lineRule="auto"/>
              <w:contextualSpacing/>
              <w:rPr>
                <w:rFonts w:eastAsiaTheme="minorEastAsia"/>
                <w:color w:val="000000" w:themeColor="text1"/>
                <w:spacing w:val="-8"/>
                <w:sz w:val="21"/>
                <w:szCs w:val="21"/>
                <w:lang w:val="fr-CD" w:bidi="fr-FR"/>
              </w:rPr>
            </w:pPr>
            <w:r>
              <w:rPr>
                <w:i/>
                <w:color w:val="000000" w:themeColor="text1"/>
                <w:spacing w:val="-8"/>
                <w:sz w:val="21"/>
                <w:szCs w:val="21"/>
                <w:lang w:val="en"/>
              </w:rPr>
              <w:t xml:space="preserve">Refuser </w:t>
            </w:r>
            <w:r w:rsidRPr="00797446">
              <w:rPr>
                <w:i/>
                <w:color w:val="000000" w:themeColor="text1"/>
                <w:spacing w:val="-8"/>
                <w:sz w:val="21"/>
                <w:szCs w:val="21"/>
                <w:lang w:val="en"/>
              </w:rPr>
              <w:t>(ne pas lire)</w:t>
            </w:r>
          </w:p>
        </w:tc>
      </w:tr>
      <w:tr w:rsidR="00472130" w:rsidRPr="00F02D76" w14:paraId="253B8220" w14:textId="77777777" w:rsidTr="00D90017">
        <w:trPr>
          <w:cantSplit/>
          <w:trHeight w:val="1313"/>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C9F6815" w14:textId="77777777" w:rsidR="00130D4B" w:rsidRPr="004C1538" w:rsidRDefault="00AD1590">
            <w:pPr>
              <w:numPr>
                <w:ilvl w:val="0"/>
                <w:numId w:val="174"/>
              </w:numPr>
              <w:spacing w:after="0" w:line="240" w:lineRule="auto"/>
              <w:contextualSpacing/>
              <w:rPr>
                <w:rFonts w:eastAsiaTheme="minorEastAsia"/>
                <w:color w:val="000000" w:themeColor="text1"/>
                <w:sz w:val="21"/>
                <w:szCs w:val="21"/>
                <w:lang w:val="fr-FR" w:bidi="fr-FR"/>
              </w:rPr>
            </w:pPr>
            <w:r w:rsidRPr="004C1538">
              <w:rPr>
                <w:color w:val="000000" w:themeColor="text1"/>
                <w:sz w:val="21"/>
                <w:szCs w:val="21"/>
                <w:lang w:val="fr-FR"/>
              </w:rPr>
              <w:t>Si une personne décédait d'une cause quelconque pendant l'épidémie d'Ebola dans votre communauté, accepteriez-vous qu'elle soit enterrée selon les pratiques de SDB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A68C440" w14:textId="77777777" w:rsidR="00130D4B" w:rsidRPr="004C1538" w:rsidRDefault="00AD1590">
            <w:pPr>
              <w:numPr>
                <w:ilvl w:val="0"/>
                <w:numId w:val="161"/>
              </w:numPr>
              <w:spacing w:after="0" w:line="240" w:lineRule="auto"/>
              <w:contextualSpacing/>
              <w:rPr>
                <w:rFonts w:eastAsiaTheme="minorEastAsia"/>
                <w:color w:val="000000" w:themeColor="text1"/>
                <w:spacing w:val="-8"/>
                <w:sz w:val="21"/>
                <w:szCs w:val="21"/>
                <w:lang w:val="fr-FR" w:bidi="fr-FR"/>
              </w:rPr>
            </w:pPr>
            <w:r w:rsidRPr="004C1538">
              <w:rPr>
                <w:color w:val="000000" w:themeColor="text1"/>
                <w:spacing w:val="-8"/>
                <w:sz w:val="21"/>
                <w:szCs w:val="21"/>
                <w:lang w:val="fr-FR"/>
              </w:rPr>
              <w:t>Oui</w:t>
            </w:r>
            <w:r w:rsidRPr="00BB1FD9">
              <w:rPr>
                <w:color w:val="000000" w:themeColor="text1"/>
                <w:sz w:val="21"/>
                <w:szCs w:val="21"/>
                <w:lang w:val="en"/>
              </w:rPr>
              <w:sym w:font="Wingdings" w:char="F0E0"/>
            </w:r>
            <w:r w:rsidRPr="004C1538">
              <w:rPr>
                <w:i/>
                <w:color w:val="000000" w:themeColor="text1"/>
                <w:spacing w:val="-8"/>
                <w:lang w:val="fr-FR"/>
              </w:rPr>
              <w:t xml:space="preserve"> lisez le </w:t>
            </w:r>
            <w:r w:rsidRPr="004C1538">
              <w:rPr>
                <w:i/>
                <w:color w:val="000000" w:themeColor="text1"/>
                <w:sz w:val="21"/>
                <w:szCs w:val="21"/>
                <w:lang w:val="fr-FR"/>
              </w:rPr>
              <w:t xml:space="preserve">texte ci-dessous </w:t>
            </w:r>
            <w:r w:rsidRPr="004C1538">
              <w:rPr>
                <w:i/>
                <w:color w:val="000000" w:themeColor="text1"/>
                <w:spacing w:val="-8"/>
                <w:lang w:val="fr-FR"/>
              </w:rPr>
              <w:t>sur la réponse en général, puis passez à la Q. 49</w:t>
            </w:r>
          </w:p>
          <w:p w14:paraId="403D7DD4" w14:textId="77777777" w:rsidR="00130D4B" w:rsidRDefault="00AD1590">
            <w:pPr>
              <w:numPr>
                <w:ilvl w:val="0"/>
                <w:numId w:val="161"/>
              </w:numPr>
              <w:spacing w:after="0" w:line="240" w:lineRule="auto"/>
              <w:contextualSpacing/>
              <w:rPr>
                <w:rFonts w:eastAsiaTheme="minorEastAsia"/>
                <w:color w:val="000000" w:themeColor="text1"/>
                <w:spacing w:val="-8"/>
                <w:sz w:val="21"/>
                <w:szCs w:val="21"/>
                <w:lang w:val="fr-CD" w:bidi="fr-FR"/>
              </w:rPr>
            </w:pPr>
            <w:r w:rsidRPr="00606ADE">
              <w:rPr>
                <w:color w:val="000000" w:themeColor="text1"/>
                <w:spacing w:val="-8"/>
                <w:sz w:val="21"/>
                <w:szCs w:val="21"/>
                <w:lang w:val="en"/>
              </w:rPr>
              <w:t>Non</w:t>
            </w:r>
          </w:p>
          <w:p w14:paraId="1210F8CC" w14:textId="77777777" w:rsidR="00130D4B" w:rsidRDefault="00AD1590">
            <w:pPr>
              <w:numPr>
                <w:ilvl w:val="0"/>
                <w:numId w:val="161"/>
              </w:numPr>
              <w:spacing w:after="0" w:line="240" w:lineRule="auto"/>
              <w:contextualSpacing/>
              <w:rPr>
                <w:rFonts w:eastAsiaTheme="minorEastAsia"/>
                <w:color w:val="000000" w:themeColor="text1"/>
                <w:spacing w:val="-8"/>
                <w:sz w:val="21"/>
                <w:szCs w:val="21"/>
                <w:lang w:val="fr-CD" w:bidi="fr-FR"/>
              </w:rPr>
            </w:pPr>
            <w:r w:rsidRPr="00606ADE">
              <w:rPr>
                <w:color w:val="000000" w:themeColor="text1"/>
                <w:spacing w:val="-8"/>
                <w:sz w:val="21"/>
                <w:szCs w:val="21"/>
                <w:lang w:val="en"/>
              </w:rPr>
              <w:t>Je ne sais pas</w:t>
            </w:r>
          </w:p>
          <w:p w14:paraId="3025683A" w14:textId="77777777" w:rsidR="00130D4B" w:rsidRDefault="00AD1590">
            <w:pPr>
              <w:numPr>
                <w:ilvl w:val="0"/>
                <w:numId w:val="161"/>
              </w:numPr>
              <w:spacing w:after="0" w:line="240" w:lineRule="auto"/>
              <w:contextualSpacing/>
              <w:rPr>
                <w:rFonts w:eastAsiaTheme="minorEastAsia"/>
                <w:color w:val="000000" w:themeColor="text1"/>
                <w:spacing w:val="-8"/>
                <w:sz w:val="21"/>
                <w:szCs w:val="21"/>
                <w:lang w:val="fr-CD" w:bidi="fr-FR"/>
              </w:rPr>
            </w:pPr>
            <w:r>
              <w:rPr>
                <w:i/>
                <w:color w:val="000000" w:themeColor="text1"/>
                <w:spacing w:val="-8"/>
                <w:sz w:val="21"/>
                <w:szCs w:val="21"/>
                <w:lang w:val="en"/>
              </w:rPr>
              <w:t>Refuser (ne pas lire)</w:t>
            </w:r>
          </w:p>
          <w:p w14:paraId="261C42CD" w14:textId="77777777" w:rsidR="00472130" w:rsidRPr="00B01B58" w:rsidRDefault="00472130" w:rsidP="00466537">
            <w:pPr>
              <w:spacing w:after="0" w:line="240" w:lineRule="auto"/>
              <w:contextualSpacing/>
              <w:rPr>
                <w:rFonts w:eastAsia="Carlito" w:cstheme="minorHAnsi"/>
                <w:color w:val="000000" w:themeColor="text1"/>
                <w:spacing w:val="-8"/>
                <w:sz w:val="21"/>
                <w:szCs w:val="20"/>
                <w:lang w:val="fr-CD"/>
              </w:rPr>
            </w:pPr>
          </w:p>
        </w:tc>
      </w:tr>
      <w:tr w:rsidR="00472130" w:rsidRPr="00B01B58" w14:paraId="78CFEE98" w14:textId="77777777" w:rsidTr="00D90017">
        <w:trPr>
          <w:cantSplit/>
          <w:trHeight w:val="576"/>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6FBBC52" w14:textId="77777777" w:rsidR="00130D4B" w:rsidRDefault="00AD1590">
            <w:pPr>
              <w:numPr>
                <w:ilvl w:val="0"/>
                <w:numId w:val="174"/>
              </w:numPr>
              <w:spacing w:after="0" w:line="240" w:lineRule="auto"/>
              <w:contextualSpacing/>
              <w:rPr>
                <w:rFonts w:eastAsiaTheme="minorEastAsia"/>
                <w:color w:val="000000" w:themeColor="text1"/>
                <w:sz w:val="21"/>
                <w:szCs w:val="21"/>
                <w:lang w:val="fr-CD"/>
              </w:rPr>
            </w:pPr>
            <w:r w:rsidRPr="00B01B58">
              <w:rPr>
                <w:color w:val="000000" w:themeColor="text1"/>
                <w:sz w:val="21"/>
                <w:szCs w:val="21"/>
                <w:lang w:val="en"/>
              </w:rPr>
              <w:lastRenderedPageBreak/>
              <w:t xml:space="preserve">Sinon, </w:t>
            </w:r>
            <w:r w:rsidR="00472130" w:rsidRPr="00B01B58">
              <w:rPr>
                <w:color w:val="000000" w:themeColor="text1"/>
                <w:sz w:val="21"/>
                <w:szCs w:val="21"/>
                <w:lang w:val="en"/>
              </w:rPr>
              <w:t>pourquoi pas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274868F" w14:textId="77777777" w:rsidR="00130D4B" w:rsidRPr="004C1538" w:rsidRDefault="00AD1590">
            <w:pPr>
              <w:tabs>
                <w:tab w:val="left" w:pos="690"/>
              </w:tabs>
              <w:spacing w:after="0" w:line="240" w:lineRule="auto"/>
              <w:rPr>
                <w:rFonts w:eastAsiaTheme="minorEastAsia"/>
                <w:b/>
                <w:bCs/>
                <w:i/>
                <w:color w:val="000000" w:themeColor="text1"/>
                <w:sz w:val="21"/>
                <w:szCs w:val="21"/>
                <w:lang w:val="fr-FR" w:bidi="fr-FR"/>
              </w:rPr>
            </w:pPr>
            <w:r w:rsidRPr="004C1538">
              <w:rPr>
                <w:b/>
                <w:i/>
                <w:color w:val="000000" w:themeColor="text1"/>
                <w:sz w:val="21"/>
                <w:szCs w:val="21"/>
                <w:lang w:val="fr-FR"/>
              </w:rPr>
              <w:t>(Ne lisez pas les choix de réponses, cochez tout ce qui s'applique)</w:t>
            </w:r>
          </w:p>
          <w:p w14:paraId="3B5ADDA9" w14:textId="77777777" w:rsidR="00130D4B" w:rsidRPr="004C1538" w:rsidRDefault="00AD1590">
            <w:pPr>
              <w:numPr>
                <w:ilvl w:val="0"/>
                <w:numId w:val="162"/>
              </w:numPr>
              <w:spacing w:after="0" w:line="240" w:lineRule="auto"/>
              <w:contextualSpacing/>
              <w:rPr>
                <w:rFonts w:eastAsiaTheme="minorEastAsia"/>
                <w:color w:val="000000" w:themeColor="text1"/>
                <w:spacing w:val="-8"/>
                <w:sz w:val="21"/>
                <w:szCs w:val="21"/>
                <w:lang w:val="fr-FR" w:bidi="fr-FR"/>
              </w:rPr>
            </w:pPr>
            <w:r w:rsidRPr="004C1538">
              <w:rPr>
                <w:color w:val="000000" w:themeColor="text1"/>
                <w:spacing w:val="-8"/>
                <w:sz w:val="21"/>
                <w:szCs w:val="21"/>
                <w:lang w:val="fr-FR"/>
              </w:rPr>
              <w:t>Les décès dont on ne soupçonne pas ou dont on ne confirme pas qu'ils ont été causés par l'EVD ne doivent pas être conformes aux ODD.</w:t>
            </w:r>
          </w:p>
          <w:p w14:paraId="27F681B3" w14:textId="77777777" w:rsidR="00130D4B" w:rsidRPr="004C1538" w:rsidRDefault="00AD1590">
            <w:pPr>
              <w:numPr>
                <w:ilvl w:val="0"/>
                <w:numId w:val="162"/>
              </w:numPr>
              <w:spacing w:after="0" w:line="240" w:lineRule="auto"/>
              <w:contextualSpacing/>
              <w:rPr>
                <w:rFonts w:eastAsiaTheme="minorEastAsia"/>
                <w:color w:val="000000" w:themeColor="text1"/>
                <w:spacing w:val="-8"/>
                <w:sz w:val="21"/>
                <w:szCs w:val="21"/>
                <w:lang w:val="fr-FR" w:bidi="fr-FR"/>
              </w:rPr>
            </w:pPr>
            <w:r w:rsidRPr="004C1538">
              <w:rPr>
                <w:color w:val="000000" w:themeColor="text1"/>
                <w:spacing w:val="-8"/>
                <w:sz w:val="21"/>
                <w:szCs w:val="21"/>
                <w:lang w:val="fr-FR"/>
              </w:rPr>
              <w:t>Je ne comprends pas l'objectif de la SDB</w:t>
            </w:r>
          </w:p>
          <w:p w14:paraId="36DA79AF" w14:textId="77777777" w:rsidR="00130D4B" w:rsidRPr="004C1538" w:rsidRDefault="00AD1590">
            <w:pPr>
              <w:numPr>
                <w:ilvl w:val="0"/>
                <w:numId w:val="162"/>
              </w:numPr>
              <w:spacing w:after="0" w:line="240" w:lineRule="auto"/>
              <w:contextualSpacing/>
              <w:rPr>
                <w:rFonts w:eastAsiaTheme="minorEastAsia"/>
                <w:color w:val="000000" w:themeColor="text1"/>
                <w:spacing w:val="-8"/>
                <w:sz w:val="21"/>
                <w:szCs w:val="21"/>
                <w:lang w:val="fr-FR" w:bidi="fr-FR"/>
              </w:rPr>
            </w:pPr>
            <w:r w:rsidRPr="004C1538">
              <w:rPr>
                <w:color w:val="000000" w:themeColor="text1"/>
                <w:spacing w:val="-8"/>
                <w:sz w:val="21"/>
                <w:szCs w:val="21"/>
                <w:lang w:val="fr-FR"/>
              </w:rPr>
              <w:t>Les DHS ne respectent pas les normes et les pratiques funéraires de notre culture</w:t>
            </w:r>
          </w:p>
          <w:p w14:paraId="767AF740" w14:textId="77777777" w:rsidR="00130D4B" w:rsidRPr="004C1538" w:rsidRDefault="00AD1590">
            <w:pPr>
              <w:numPr>
                <w:ilvl w:val="0"/>
                <w:numId w:val="162"/>
              </w:numPr>
              <w:spacing w:after="0" w:line="240" w:lineRule="auto"/>
              <w:contextualSpacing/>
              <w:rPr>
                <w:rFonts w:eastAsiaTheme="minorEastAsia"/>
                <w:color w:val="000000" w:themeColor="text1"/>
                <w:spacing w:val="-8"/>
                <w:sz w:val="21"/>
                <w:szCs w:val="21"/>
                <w:lang w:val="fr-FR" w:bidi="fr-FR"/>
              </w:rPr>
            </w:pPr>
            <w:r w:rsidRPr="004C1538">
              <w:rPr>
                <w:color w:val="000000" w:themeColor="text1"/>
                <w:spacing w:val="-8"/>
                <w:sz w:val="21"/>
                <w:szCs w:val="21"/>
                <w:lang w:val="fr-FR"/>
              </w:rPr>
              <w:t>Je veux pouvoir assister à l'enterrement et la SDB ne le permet pas.</w:t>
            </w:r>
          </w:p>
          <w:p w14:paraId="666C59CB" w14:textId="77777777" w:rsidR="00130D4B" w:rsidRPr="004C1538" w:rsidRDefault="00AD1590">
            <w:pPr>
              <w:numPr>
                <w:ilvl w:val="0"/>
                <w:numId w:val="162"/>
              </w:numPr>
              <w:spacing w:after="0" w:line="240" w:lineRule="auto"/>
              <w:contextualSpacing/>
              <w:rPr>
                <w:rFonts w:eastAsiaTheme="minorEastAsia"/>
                <w:color w:val="000000" w:themeColor="text1"/>
                <w:spacing w:val="-8"/>
                <w:sz w:val="21"/>
                <w:szCs w:val="21"/>
                <w:lang w:val="fr-FR" w:bidi="fr-FR"/>
              </w:rPr>
            </w:pPr>
            <w:r w:rsidRPr="004C1538">
              <w:rPr>
                <w:color w:val="000000" w:themeColor="text1"/>
                <w:spacing w:val="-8"/>
                <w:sz w:val="21"/>
                <w:szCs w:val="21"/>
                <w:lang w:val="fr-FR"/>
              </w:rPr>
              <w:t>Je ne connais pas les personnes qui s'occupent de la SDB</w:t>
            </w:r>
          </w:p>
          <w:p w14:paraId="65BDB136" w14:textId="77777777" w:rsidR="00130D4B" w:rsidRPr="004C1538" w:rsidRDefault="00AD1590">
            <w:pPr>
              <w:numPr>
                <w:ilvl w:val="0"/>
                <w:numId w:val="162"/>
              </w:numPr>
              <w:spacing w:after="0" w:line="240" w:lineRule="auto"/>
              <w:contextualSpacing/>
              <w:rPr>
                <w:rFonts w:eastAsiaTheme="minorEastAsia"/>
                <w:color w:val="000000" w:themeColor="text1"/>
                <w:spacing w:val="-8"/>
                <w:sz w:val="21"/>
                <w:szCs w:val="21"/>
                <w:lang w:val="fr-FR" w:bidi="fr-FR"/>
              </w:rPr>
            </w:pPr>
            <w:r w:rsidRPr="004C1538">
              <w:rPr>
                <w:color w:val="000000" w:themeColor="text1"/>
                <w:spacing w:val="-8"/>
                <w:sz w:val="21"/>
                <w:szCs w:val="21"/>
                <w:lang w:val="fr-FR"/>
              </w:rPr>
              <w:t>Les personnes qui exécutent les SDB n'appartiennent pas à notre communauté</w:t>
            </w:r>
          </w:p>
          <w:p w14:paraId="3944571C" w14:textId="77777777" w:rsidR="00130D4B" w:rsidRPr="004C1538" w:rsidRDefault="00AD1590">
            <w:pPr>
              <w:numPr>
                <w:ilvl w:val="0"/>
                <w:numId w:val="162"/>
              </w:numPr>
              <w:spacing w:after="0" w:line="240" w:lineRule="auto"/>
              <w:contextualSpacing/>
              <w:rPr>
                <w:rFonts w:eastAsiaTheme="minorEastAsia"/>
                <w:color w:val="000000" w:themeColor="text1"/>
                <w:spacing w:val="-8"/>
                <w:sz w:val="21"/>
                <w:szCs w:val="21"/>
                <w:lang w:val="fr-FR" w:bidi="fr-FR"/>
              </w:rPr>
            </w:pPr>
            <w:r w:rsidRPr="004C1538">
              <w:rPr>
                <w:color w:val="000000" w:themeColor="text1"/>
                <w:spacing w:val="-8"/>
                <w:sz w:val="21"/>
                <w:szCs w:val="21"/>
                <w:lang w:val="fr-FR"/>
              </w:rPr>
              <w:t>Je ne fais pas confiance aux personnes qui fabriquent l'EDSDB</w:t>
            </w:r>
          </w:p>
          <w:p w14:paraId="0DCE95A2" w14:textId="77777777" w:rsidR="00130D4B" w:rsidRDefault="00AD1590">
            <w:pPr>
              <w:numPr>
                <w:ilvl w:val="0"/>
                <w:numId w:val="162"/>
              </w:numPr>
              <w:spacing w:after="0" w:line="240" w:lineRule="auto"/>
              <w:contextualSpacing/>
              <w:rPr>
                <w:rFonts w:ascii="Calibri" w:eastAsia="Times New Roman" w:hAnsi="Calibri" w:cs="Calibri"/>
                <w:color w:val="000000" w:themeColor="text1"/>
                <w:sz w:val="21"/>
                <w:szCs w:val="21"/>
                <w:lang w:val="fr-CD" w:bidi="fr-FR"/>
              </w:rPr>
            </w:pPr>
            <w:r w:rsidRPr="004D4AD3">
              <w:rPr>
                <w:color w:val="000000" w:themeColor="text1"/>
                <w:sz w:val="21"/>
                <w:szCs w:val="21"/>
                <w:lang w:val="en"/>
              </w:rPr>
              <w:t>Autre (</w:t>
            </w:r>
            <w:r w:rsidRPr="00B031C0">
              <w:rPr>
                <w:i/>
                <w:color w:val="000000" w:themeColor="text1"/>
                <w:sz w:val="21"/>
                <w:szCs w:val="21"/>
                <w:lang w:val="en"/>
              </w:rPr>
              <w:t>préciser</w:t>
            </w:r>
            <w:r w:rsidRPr="004D4AD3">
              <w:rPr>
                <w:color w:val="000000" w:themeColor="text1"/>
                <w:sz w:val="21"/>
                <w:szCs w:val="21"/>
                <w:lang w:val="en"/>
              </w:rPr>
              <w:t>)__________</w:t>
            </w:r>
          </w:p>
          <w:p w14:paraId="494F0DC4" w14:textId="77777777" w:rsidR="00130D4B" w:rsidRDefault="00AD1590">
            <w:pPr>
              <w:numPr>
                <w:ilvl w:val="0"/>
                <w:numId w:val="162"/>
              </w:numPr>
              <w:spacing w:after="0" w:line="240" w:lineRule="auto"/>
              <w:contextualSpacing/>
              <w:rPr>
                <w:rFonts w:eastAsiaTheme="minorEastAsia"/>
                <w:i/>
                <w:color w:val="000000" w:themeColor="text1"/>
                <w:spacing w:val="-8"/>
                <w:sz w:val="21"/>
                <w:szCs w:val="21"/>
                <w:lang w:val="fr-CD" w:bidi="fr-FR"/>
              </w:rPr>
            </w:pPr>
            <w:r>
              <w:rPr>
                <w:i/>
                <w:color w:val="000000" w:themeColor="text1"/>
                <w:spacing w:val="-8"/>
                <w:sz w:val="21"/>
                <w:szCs w:val="21"/>
                <w:lang w:val="en"/>
              </w:rPr>
              <w:t xml:space="preserve">Refuser </w:t>
            </w:r>
            <w:r w:rsidRPr="00797446">
              <w:rPr>
                <w:i/>
                <w:color w:val="000000" w:themeColor="text1"/>
                <w:spacing w:val="-8"/>
                <w:sz w:val="21"/>
                <w:szCs w:val="21"/>
                <w:lang w:val="en"/>
              </w:rPr>
              <w:t>(ne pas lire)</w:t>
            </w:r>
          </w:p>
        </w:tc>
      </w:tr>
      <w:tr w:rsidR="00472130" w:rsidRPr="00E65B89" w14:paraId="3359AF8B" w14:textId="77777777" w:rsidTr="00D90017">
        <w:trPr>
          <w:cantSplit/>
          <w:trHeight w:val="576"/>
        </w:trPr>
        <w:tc>
          <w:tcPr>
            <w:tcW w:w="990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C01279E" w14:textId="77777777" w:rsidR="00130D4B" w:rsidRPr="004C1538" w:rsidRDefault="00AD1590">
            <w:pPr>
              <w:widowControl w:val="0"/>
              <w:autoSpaceDE w:val="0"/>
              <w:autoSpaceDN w:val="0"/>
              <w:spacing w:after="0" w:line="240" w:lineRule="auto"/>
              <w:rPr>
                <w:rFonts w:eastAsia="Carlito" w:cstheme="minorHAnsi"/>
                <w:color w:val="000000" w:themeColor="text1"/>
                <w:spacing w:val="-8"/>
                <w:sz w:val="21"/>
                <w:szCs w:val="20"/>
                <w:lang w:val="fr-FR"/>
              </w:rPr>
            </w:pPr>
            <w:r w:rsidRPr="004C1538">
              <w:rPr>
                <w:b/>
                <w:i/>
                <w:caps/>
                <w:spacing w:val="-4"/>
                <w:lang w:val="fr-FR"/>
              </w:rPr>
              <w:t xml:space="preserve">(Lire le texte) </w:t>
            </w:r>
            <w:r w:rsidRPr="004C1538">
              <w:rPr>
                <w:b/>
                <w:spacing w:val="-4"/>
                <w:lang w:val="fr-FR"/>
              </w:rPr>
              <w:t xml:space="preserve">: </w:t>
            </w:r>
            <w:r w:rsidRPr="004C1538">
              <w:rPr>
                <w:lang w:val="fr-FR"/>
              </w:rPr>
              <w:t xml:space="preserve">Comme indiqué, </w:t>
            </w:r>
            <w:r w:rsidR="00AB136F" w:rsidRPr="004C1538">
              <w:rPr>
                <w:lang w:val="fr-FR"/>
              </w:rPr>
              <w:t xml:space="preserve">la </w:t>
            </w:r>
            <w:r w:rsidRPr="004C1538">
              <w:rPr>
                <w:lang w:val="fr-FR"/>
              </w:rPr>
              <w:t xml:space="preserve">réponse à Ebola </w:t>
            </w:r>
            <w:r w:rsidR="00AB136F" w:rsidRPr="004C1538">
              <w:rPr>
                <w:lang w:val="fr-FR"/>
              </w:rPr>
              <w:t xml:space="preserve">comprend </w:t>
            </w:r>
            <w:r w:rsidRPr="004C1538">
              <w:rPr>
                <w:lang w:val="fr-FR"/>
              </w:rPr>
              <w:t>un certain nombre d'actions au sein de la communauté : détection précoce des cas d'Ebola et traitement des personnes infectées, suivi des contacts pour les prendre en charge s'ils tombent malades, vaccination des contacts et des professionnels de la santé pour éviter qu'ils ne tombent malades, et enterrements sûrs et dignes pour empêcher la propagation du virus Ebola. Je vais maintenant vous poser quelques questions sur la réponse à l'Ebola dans son ensemble.</w:t>
            </w:r>
          </w:p>
        </w:tc>
      </w:tr>
      <w:tr w:rsidR="00472130" w:rsidRPr="0049082C" w14:paraId="5A1A2D94" w14:textId="77777777" w:rsidTr="00D90017">
        <w:trPr>
          <w:cantSplit/>
          <w:trHeight w:val="576"/>
        </w:trPr>
        <w:tc>
          <w:tcPr>
            <w:tcW w:w="3705" w:type="dxa"/>
            <w:gridSpan w:val="2"/>
            <w:tcBorders>
              <w:top w:val="single" w:sz="4" w:space="0" w:color="000000" w:themeColor="text1"/>
              <w:left w:val="single" w:sz="4" w:space="0" w:color="000000" w:themeColor="text1"/>
              <w:bottom w:val="single" w:sz="4" w:space="0" w:color="000000" w:themeColor="text1"/>
              <w:right w:val="single" w:sz="4" w:space="0" w:color="auto"/>
            </w:tcBorders>
            <w:shd w:val="clear" w:color="auto" w:fill="auto"/>
            <w:tcMar>
              <w:top w:w="0" w:type="dxa"/>
              <w:left w:w="115" w:type="dxa"/>
              <w:bottom w:w="0" w:type="dxa"/>
              <w:right w:w="115" w:type="dxa"/>
            </w:tcMar>
          </w:tcPr>
          <w:p w14:paraId="12B0247E" w14:textId="77777777" w:rsidR="00130D4B" w:rsidRPr="004C1538" w:rsidRDefault="00AD1590">
            <w:pPr>
              <w:numPr>
                <w:ilvl w:val="0"/>
                <w:numId w:val="174"/>
              </w:numPr>
              <w:spacing w:after="0" w:line="240" w:lineRule="auto"/>
              <w:contextualSpacing/>
              <w:rPr>
                <w:lang w:val="fr-FR"/>
              </w:rPr>
            </w:pPr>
            <w:r w:rsidRPr="004C1538">
              <w:rPr>
                <w:color w:val="000000" w:themeColor="text1"/>
                <w:sz w:val="21"/>
                <w:szCs w:val="21"/>
                <w:lang w:val="fr-FR"/>
              </w:rPr>
              <w:t xml:space="preserve">Pouvez-vous me dire quels sont, selon vous, les avantages de cette réponse ? </w:t>
            </w:r>
          </w:p>
          <w:p w14:paraId="0A74A3B5" w14:textId="77777777" w:rsidR="00472130" w:rsidRPr="004C1538" w:rsidRDefault="00472130" w:rsidP="00466537">
            <w:pPr>
              <w:widowControl w:val="0"/>
              <w:autoSpaceDE w:val="0"/>
              <w:autoSpaceDN w:val="0"/>
              <w:spacing w:after="0" w:line="240" w:lineRule="auto"/>
              <w:rPr>
                <w:b/>
                <w:lang w:val="fr-FR" w:bidi="fr-FR"/>
              </w:rPr>
            </w:pPr>
          </w:p>
        </w:tc>
        <w:tc>
          <w:tcPr>
            <w:tcW w:w="6195" w:type="dxa"/>
            <w:tcBorders>
              <w:top w:val="single" w:sz="4" w:space="0" w:color="000000" w:themeColor="text1"/>
              <w:left w:val="single" w:sz="4" w:space="0" w:color="auto"/>
              <w:bottom w:val="single" w:sz="4" w:space="0" w:color="000000" w:themeColor="text1"/>
              <w:right w:val="single" w:sz="4" w:space="0" w:color="000000" w:themeColor="text1"/>
            </w:tcBorders>
            <w:shd w:val="clear" w:color="auto" w:fill="auto"/>
          </w:tcPr>
          <w:p w14:paraId="37B9177E" w14:textId="77777777" w:rsidR="00130D4B" w:rsidRPr="004C1538" w:rsidRDefault="00AD1590">
            <w:pPr>
              <w:tabs>
                <w:tab w:val="left" w:pos="690"/>
              </w:tabs>
              <w:spacing w:after="0" w:line="240" w:lineRule="auto"/>
              <w:rPr>
                <w:rFonts w:eastAsiaTheme="minorEastAsia"/>
                <w:b/>
                <w:bCs/>
                <w:i/>
                <w:color w:val="000000" w:themeColor="text1"/>
                <w:sz w:val="21"/>
                <w:szCs w:val="21"/>
                <w:lang w:val="fr-FR" w:bidi="fr-FR"/>
              </w:rPr>
            </w:pPr>
            <w:r w:rsidRPr="004C1538">
              <w:rPr>
                <w:b/>
                <w:i/>
                <w:color w:val="000000" w:themeColor="text1"/>
                <w:sz w:val="21"/>
                <w:szCs w:val="21"/>
                <w:lang w:val="fr-FR"/>
              </w:rPr>
              <w:t>(Ne lisez pas les choix de réponses, cochez tout ce qui s'applique)</w:t>
            </w:r>
          </w:p>
          <w:p w14:paraId="52C71437" w14:textId="77777777" w:rsidR="00130D4B" w:rsidRDefault="00AD1590">
            <w:pPr>
              <w:numPr>
                <w:ilvl w:val="0"/>
                <w:numId w:val="163"/>
              </w:numPr>
              <w:spacing w:after="0" w:line="240" w:lineRule="auto"/>
              <w:contextualSpacing/>
              <w:rPr>
                <w:rFonts w:eastAsiaTheme="minorEastAsia"/>
                <w:color w:val="000000" w:themeColor="text1"/>
                <w:spacing w:val="-8"/>
                <w:sz w:val="21"/>
                <w:szCs w:val="21"/>
                <w:lang w:val="fr-CD" w:bidi="fr-FR"/>
              </w:rPr>
            </w:pPr>
            <w:r w:rsidRPr="004C1538">
              <w:rPr>
                <w:color w:val="000000" w:themeColor="text1"/>
                <w:spacing w:val="-8"/>
                <w:sz w:val="21"/>
                <w:szCs w:val="21"/>
                <w:lang w:val="fr-FR"/>
              </w:rPr>
              <w:t xml:space="preserve">Arrêter ou mettre fin à Ebola </w:t>
            </w:r>
          </w:p>
          <w:p w14:paraId="3A5F5AD9" w14:textId="77777777" w:rsidR="00130D4B" w:rsidRDefault="00AD1590">
            <w:pPr>
              <w:numPr>
                <w:ilvl w:val="0"/>
                <w:numId w:val="163"/>
              </w:numPr>
              <w:spacing w:after="0" w:line="240" w:lineRule="auto"/>
              <w:contextualSpacing/>
              <w:rPr>
                <w:rFonts w:eastAsiaTheme="minorEastAsia"/>
                <w:color w:val="000000" w:themeColor="text1"/>
                <w:spacing w:val="-8"/>
                <w:sz w:val="21"/>
                <w:szCs w:val="21"/>
                <w:lang w:val="fr-CD" w:bidi="fr-FR"/>
              </w:rPr>
            </w:pPr>
            <w:r w:rsidRPr="004C1538">
              <w:rPr>
                <w:color w:val="000000" w:themeColor="text1"/>
                <w:spacing w:val="-8"/>
                <w:sz w:val="21"/>
                <w:szCs w:val="21"/>
                <w:lang w:val="fr-FR"/>
              </w:rPr>
              <w:t>Nous aider à éviter de tomber malade</w:t>
            </w:r>
          </w:p>
          <w:p w14:paraId="772CFAA4" w14:textId="77777777" w:rsidR="00130D4B" w:rsidRPr="004C1538" w:rsidRDefault="00AD1590">
            <w:pPr>
              <w:numPr>
                <w:ilvl w:val="0"/>
                <w:numId w:val="163"/>
              </w:numPr>
              <w:spacing w:after="0" w:line="240" w:lineRule="auto"/>
              <w:contextualSpacing/>
              <w:rPr>
                <w:rFonts w:eastAsiaTheme="minorEastAsia"/>
                <w:color w:val="000000" w:themeColor="text1"/>
                <w:spacing w:val="-8"/>
                <w:sz w:val="21"/>
                <w:szCs w:val="21"/>
                <w:lang w:val="fr-FR" w:bidi="fr-FR"/>
              </w:rPr>
            </w:pPr>
            <w:r w:rsidRPr="004C1538">
              <w:rPr>
                <w:color w:val="000000" w:themeColor="text1"/>
                <w:spacing w:val="-8"/>
                <w:sz w:val="21"/>
                <w:szCs w:val="21"/>
                <w:lang w:val="fr-FR"/>
              </w:rPr>
              <w:t>Nous doter d'un centre de traitement du virus Ebola</w:t>
            </w:r>
          </w:p>
          <w:p w14:paraId="13984E2E" w14:textId="77777777" w:rsidR="00130D4B" w:rsidRPr="004C1538" w:rsidRDefault="00AD1590">
            <w:pPr>
              <w:numPr>
                <w:ilvl w:val="0"/>
                <w:numId w:val="163"/>
              </w:numPr>
              <w:spacing w:after="0" w:line="240" w:lineRule="auto"/>
              <w:contextualSpacing/>
              <w:rPr>
                <w:rFonts w:eastAsiaTheme="minorEastAsia"/>
                <w:color w:val="000000" w:themeColor="text1"/>
                <w:spacing w:val="-8"/>
                <w:sz w:val="21"/>
                <w:szCs w:val="21"/>
                <w:lang w:val="fr-FR" w:bidi="fr-FR"/>
              </w:rPr>
            </w:pPr>
            <w:r w:rsidRPr="004C1538">
              <w:rPr>
                <w:color w:val="000000" w:themeColor="text1"/>
                <w:spacing w:val="-8"/>
                <w:sz w:val="21"/>
                <w:szCs w:val="21"/>
                <w:lang w:val="fr-FR"/>
              </w:rPr>
              <w:t>Fournir du matériel pour prévenir la maladie à virus Ebola (EPI) Équipement de protection individuelle</w:t>
            </w:r>
          </w:p>
          <w:p w14:paraId="54FC0411" w14:textId="77777777" w:rsidR="00130D4B" w:rsidRDefault="00AD1590">
            <w:pPr>
              <w:numPr>
                <w:ilvl w:val="0"/>
                <w:numId w:val="163"/>
              </w:numPr>
              <w:spacing w:after="0" w:line="240" w:lineRule="auto"/>
              <w:contextualSpacing/>
              <w:rPr>
                <w:rFonts w:eastAsiaTheme="minorEastAsia"/>
                <w:color w:val="000000" w:themeColor="text1"/>
                <w:spacing w:val="-8"/>
                <w:sz w:val="21"/>
                <w:szCs w:val="21"/>
                <w:lang w:val="fr-CD" w:bidi="fr-FR"/>
              </w:rPr>
            </w:pPr>
            <w:r w:rsidRPr="00B01B58">
              <w:rPr>
                <w:color w:val="000000" w:themeColor="text1"/>
                <w:spacing w:val="-8"/>
                <w:sz w:val="21"/>
                <w:szCs w:val="21"/>
                <w:lang w:val="en"/>
              </w:rPr>
              <w:t>Construction d'un laboratoire</w:t>
            </w:r>
          </w:p>
          <w:p w14:paraId="6334D358" w14:textId="77777777" w:rsidR="00130D4B" w:rsidRPr="004C1538" w:rsidRDefault="00AD1590">
            <w:pPr>
              <w:numPr>
                <w:ilvl w:val="0"/>
                <w:numId w:val="163"/>
              </w:numPr>
              <w:spacing w:after="0" w:line="240" w:lineRule="auto"/>
              <w:contextualSpacing/>
              <w:rPr>
                <w:rFonts w:eastAsiaTheme="minorEastAsia"/>
                <w:color w:val="000000" w:themeColor="text1"/>
                <w:spacing w:val="-8"/>
                <w:sz w:val="21"/>
                <w:szCs w:val="21"/>
                <w:lang w:val="fr-FR" w:bidi="fr-FR"/>
              </w:rPr>
            </w:pPr>
            <w:r w:rsidRPr="004C1538">
              <w:rPr>
                <w:color w:val="000000" w:themeColor="text1"/>
                <w:spacing w:val="-8"/>
                <w:sz w:val="21"/>
                <w:szCs w:val="21"/>
                <w:lang w:val="fr-FR"/>
              </w:rPr>
              <w:t xml:space="preserve">Nous vacciner contre le virus Ebola </w:t>
            </w:r>
          </w:p>
          <w:p w14:paraId="7C9CC8A2" w14:textId="77777777" w:rsidR="00130D4B" w:rsidRPr="004C1538" w:rsidRDefault="00AD1590">
            <w:pPr>
              <w:numPr>
                <w:ilvl w:val="0"/>
                <w:numId w:val="163"/>
              </w:numPr>
              <w:spacing w:after="0" w:line="240" w:lineRule="auto"/>
              <w:contextualSpacing/>
              <w:rPr>
                <w:rFonts w:eastAsiaTheme="minorEastAsia"/>
                <w:color w:val="000000" w:themeColor="text1"/>
                <w:spacing w:val="-8"/>
                <w:sz w:val="21"/>
                <w:szCs w:val="21"/>
                <w:lang w:val="fr-FR" w:bidi="fr-FR"/>
              </w:rPr>
            </w:pPr>
            <w:r w:rsidRPr="004C1538">
              <w:rPr>
                <w:color w:val="000000" w:themeColor="text1"/>
                <w:spacing w:val="-8"/>
                <w:sz w:val="21"/>
                <w:szCs w:val="21"/>
                <w:lang w:val="fr-FR"/>
              </w:rPr>
              <w:t xml:space="preserve">Fournir un emploi rémunéré à de nombreuses personnes </w:t>
            </w:r>
          </w:p>
          <w:p w14:paraId="25C9DDBF" w14:textId="77777777" w:rsidR="00130D4B" w:rsidRDefault="00AD1590">
            <w:pPr>
              <w:numPr>
                <w:ilvl w:val="0"/>
                <w:numId w:val="163"/>
              </w:numPr>
              <w:spacing w:after="0" w:line="240" w:lineRule="auto"/>
              <w:contextualSpacing/>
              <w:rPr>
                <w:rFonts w:eastAsiaTheme="minorEastAsia"/>
                <w:color w:val="000000" w:themeColor="text1"/>
                <w:spacing w:val="-8"/>
                <w:sz w:val="21"/>
                <w:szCs w:val="21"/>
                <w:lang w:val="fr-CD" w:bidi="fr-FR"/>
              </w:rPr>
            </w:pPr>
            <w:r w:rsidRPr="004C1538">
              <w:rPr>
                <w:color w:val="000000" w:themeColor="text1"/>
                <w:spacing w:val="-8"/>
                <w:sz w:val="21"/>
                <w:szCs w:val="21"/>
                <w:lang w:val="fr-FR"/>
              </w:rPr>
              <w:t>Fournir une aide alimentaire aux contacts</w:t>
            </w:r>
          </w:p>
          <w:p w14:paraId="4C4CBBA2" w14:textId="77777777" w:rsidR="00130D4B" w:rsidRDefault="00AD1590">
            <w:pPr>
              <w:numPr>
                <w:ilvl w:val="0"/>
                <w:numId w:val="163"/>
              </w:numPr>
              <w:spacing w:after="0" w:line="240" w:lineRule="auto"/>
              <w:contextualSpacing/>
              <w:rPr>
                <w:rFonts w:ascii="Calibri" w:eastAsia="Times New Roman" w:hAnsi="Calibri" w:cs="Calibri"/>
                <w:color w:val="000000" w:themeColor="text1"/>
                <w:sz w:val="21"/>
                <w:szCs w:val="21"/>
                <w:lang w:val="fr-CD" w:bidi="fr-FR"/>
              </w:rPr>
            </w:pPr>
            <w:r w:rsidRPr="004D4AD3">
              <w:rPr>
                <w:color w:val="000000" w:themeColor="text1"/>
                <w:sz w:val="21"/>
                <w:szCs w:val="21"/>
                <w:lang w:val="en"/>
              </w:rPr>
              <w:t>Autre (</w:t>
            </w:r>
            <w:r w:rsidRPr="00B031C0">
              <w:rPr>
                <w:i/>
                <w:color w:val="000000" w:themeColor="text1"/>
                <w:sz w:val="21"/>
                <w:szCs w:val="21"/>
                <w:lang w:val="en"/>
              </w:rPr>
              <w:t>préciser</w:t>
            </w:r>
            <w:r w:rsidRPr="004D4AD3">
              <w:rPr>
                <w:color w:val="000000" w:themeColor="text1"/>
                <w:sz w:val="21"/>
                <w:szCs w:val="21"/>
                <w:lang w:val="en"/>
              </w:rPr>
              <w:t>)__________</w:t>
            </w:r>
          </w:p>
          <w:p w14:paraId="36C70820" w14:textId="77777777" w:rsidR="00130D4B" w:rsidRDefault="00AD1590">
            <w:pPr>
              <w:numPr>
                <w:ilvl w:val="0"/>
                <w:numId w:val="163"/>
              </w:numPr>
              <w:spacing w:after="0" w:line="240" w:lineRule="auto"/>
              <w:contextualSpacing/>
              <w:rPr>
                <w:rFonts w:eastAsiaTheme="minorEastAsia"/>
                <w:color w:val="000000" w:themeColor="text1"/>
                <w:spacing w:val="-8"/>
                <w:sz w:val="21"/>
                <w:szCs w:val="21"/>
                <w:lang w:bidi="fr-FR"/>
              </w:rPr>
            </w:pPr>
            <w:r w:rsidRPr="00B01B58">
              <w:rPr>
                <w:color w:val="000000" w:themeColor="text1"/>
                <w:spacing w:val="-8"/>
                <w:sz w:val="21"/>
                <w:szCs w:val="21"/>
                <w:lang w:val="en"/>
              </w:rPr>
              <w:t>L'intervention n'a pas d'effets bénéfiques</w:t>
            </w:r>
          </w:p>
          <w:p w14:paraId="0C8F780A" w14:textId="77777777" w:rsidR="00130D4B" w:rsidRDefault="00AD1590">
            <w:pPr>
              <w:numPr>
                <w:ilvl w:val="0"/>
                <w:numId w:val="163"/>
              </w:numPr>
              <w:spacing w:after="0" w:line="240" w:lineRule="auto"/>
              <w:contextualSpacing/>
              <w:rPr>
                <w:rFonts w:eastAsiaTheme="minorEastAsia"/>
                <w:i/>
                <w:color w:val="000000" w:themeColor="text1"/>
                <w:spacing w:val="-8"/>
                <w:sz w:val="21"/>
                <w:szCs w:val="21"/>
                <w:lang w:val="fr-CD" w:bidi="fr-FR"/>
              </w:rPr>
            </w:pPr>
            <w:r w:rsidRPr="00B01B58">
              <w:rPr>
                <w:color w:val="000000" w:themeColor="text1"/>
                <w:spacing w:val="-8"/>
                <w:sz w:val="21"/>
                <w:szCs w:val="21"/>
                <w:lang w:val="en"/>
              </w:rPr>
              <w:t>Je ne sais pas</w:t>
            </w:r>
          </w:p>
          <w:p w14:paraId="76FCC4E3" w14:textId="77777777" w:rsidR="00130D4B" w:rsidRDefault="00AD1590">
            <w:pPr>
              <w:numPr>
                <w:ilvl w:val="0"/>
                <w:numId w:val="163"/>
              </w:numPr>
              <w:spacing w:after="0" w:line="240" w:lineRule="auto"/>
              <w:contextualSpacing/>
              <w:rPr>
                <w:rFonts w:eastAsiaTheme="minorEastAsia"/>
                <w:i/>
                <w:color w:val="000000" w:themeColor="text1"/>
                <w:spacing w:val="-8"/>
                <w:sz w:val="21"/>
                <w:szCs w:val="21"/>
                <w:lang w:val="fr-CD" w:bidi="fr-FR"/>
              </w:rPr>
            </w:pPr>
            <w:r>
              <w:rPr>
                <w:i/>
                <w:color w:val="000000" w:themeColor="text1"/>
                <w:spacing w:val="-8"/>
                <w:sz w:val="21"/>
                <w:szCs w:val="21"/>
                <w:lang w:val="en"/>
              </w:rPr>
              <w:t xml:space="preserve">Refuser </w:t>
            </w:r>
            <w:r w:rsidRPr="00797446">
              <w:rPr>
                <w:i/>
                <w:color w:val="000000" w:themeColor="text1"/>
                <w:spacing w:val="-8"/>
                <w:sz w:val="21"/>
                <w:szCs w:val="21"/>
                <w:lang w:val="en"/>
              </w:rPr>
              <w:t>(ne pas lire)</w:t>
            </w:r>
          </w:p>
        </w:tc>
      </w:tr>
      <w:tr w:rsidR="00472130" w:rsidRPr="00B01B58" w14:paraId="7FEE1D16" w14:textId="77777777" w:rsidTr="00D90017">
        <w:trPr>
          <w:cantSplit/>
          <w:trHeight w:val="864"/>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9535D02" w14:textId="77777777" w:rsidR="00130D4B" w:rsidRPr="004C1538" w:rsidRDefault="00AD1590">
            <w:pPr>
              <w:numPr>
                <w:ilvl w:val="0"/>
                <w:numId w:val="174"/>
              </w:numPr>
              <w:spacing w:after="0" w:line="240" w:lineRule="auto"/>
              <w:contextualSpacing/>
              <w:rPr>
                <w:rFonts w:eastAsiaTheme="minorEastAsia"/>
                <w:color w:val="000000" w:themeColor="text1"/>
                <w:sz w:val="21"/>
                <w:szCs w:val="21"/>
                <w:lang w:val="fr-FR" w:bidi="fr-FR"/>
              </w:rPr>
            </w:pPr>
            <w:r w:rsidRPr="004C1538">
              <w:rPr>
                <w:color w:val="000000" w:themeColor="text1"/>
                <w:sz w:val="21"/>
                <w:szCs w:val="21"/>
                <w:lang w:val="fr-FR"/>
              </w:rPr>
              <w:t xml:space="preserve">Pouvez-vous me dire quels sont les principaux inconvénients de la réponse ?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4E23F230" w14:textId="77777777" w:rsidR="00130D4B" w:rsidRPr="004C1538" w:rsidRDefault="00AD1590">
            <w:pPr>
              <w:tabs>
                <w:tab w:val="left" w:pos="690"/>
              </w:tabs>
              <w:spacing w:after="0" w:line="240" w:lineRule="auto"/>
              <w:rPr>
                <w:rFonts w:eastAsiaTheme="minorEastAsia"/>
                <w:b/>
                <w:bCs/>
                <w:i/>
                <w:color w:val="000000" w:themeColor="text1"/>
                <w:sz w:val="21"/>
                <w:szCs w:val="21"/>
                <w:lang w:val="fr-FR" w:bidi="fr-FR"/>
              </w:rPr>
            </w:pPr>
            <w:r w:rsidRPr="004C1538">
              <w:rPr>
                <w:b/>
                <w:i/>
                <w:color w:val="000000" w:themeColor="text1"/>
                <w:sz w:val="21"/>
                <w:szCs w:val="21"/>
                <w:lang w:val="fr-FR"/>
              </w:rPr>
              <w:t>(Ne lisez pas les choix de réponses, cochez tout ce qui s'applique)</w:t>
            </w:r>
          </w:p>
          <w:p w14:paraId="540EFAD2" w14:textId="77777777" w:rsidR="00130D4B" w:rsidRPr="004C1538" w:rsidRDefault="00AD1590">
            <w:pPr>
              <w:numPr>
                <w:ilvl w:val="0"/>
                <w:numId w:val="164"/>
              </w:numPr>
              <w:spacing w:after="0" w:line="240" w:lineRule="auto"/>
              <w:contextualSpacing/>
              <w:rPr>
                <w:rFonts w:eastAsiaTheme="minorEastAsia"/>
                <w:color w:val="000000" w:themeColor="text1"/>
                <w:spacing w:val="-8"/>
                <w:sz w:val="21"/>
                <w:szCs w:val="21"/>
                <w:lang w:val="fr-FR" w:bidi="fr-FR"/>
              </w:rPr>
            </w:pPr>
            <w:r w:rsidRPr="004C1538">
              <w:rPr>
                <w:color w:val="000000" w:themeColor="text1"/>
                <w:spacing w:val="-8"/>
                <w:sz w:val="21"/>
                <w:szCs w:val="21"/>
                <w:lang w:val="fr-FR"/>
              </w:rPr>
              <w:t>On pense que toutes les maladies sont dues à Ebola.</w:t>
            </w:r>
          </w:p>
          <w:p w14:paraId="5DB92CE5" w14:textId="77777777" w:rsidR="00130D4B" w:rsidRPr="004C1538" w:rsidRDefault="00AD1590">
            <w:pPr>
              <w:numPr>
                <w:ilvl w:val="0"/>
                <w:numId w:val="164"/>
              </w:numPr>
              <w:spacing w:after="0" w:line="240" w:lineRule="auto"/>
              <w:contextualSpacing/>
              <w:rPr>
                <w:rFonts w:eastAsiaTheme="minorEastAsia"/>
                <w:color w:val="000000" w:themeColor="text1"/>
                <w:spacing w:val="-8"/>
                <w:sz w:val="21"/>
                <w:szCs w:val="21"/>
                <w:lang w:val="fr-FR" w:bidi="fr-FR"/>
              </w:rPr>
            </w:pPr>
            <w:r w:rsidRPr="004C1538">
              <w:rPr>
                <w:color w:val="000000" w:themeColor="text1"/>
                <w:spacing w:val="-8"/>
                <w:sz w:val="21"/>
                <w:szCs w:val="21"/>
                <w:lang w:val="fr-FR"/>
              </w:rPr>
              <w:t>Le personnel de réponse est là pour gagner de l'argent</w:t>
            </w:r>
          </w:p>
          <w:p w14:paraId="23FC2888" w14:textId="77777777" w:rsidR="00130D4B" w:rsidRDefault="00AD1590">
            <w:pPr>
              <w:numPr>
                <w:ilvl w:val="0"/>
                <w:numId w:val="164"/>
              </w:numPr>
              <w:spacing w:after="0" w:line="240" w:lineRule="auto"/>
              <w:contextualSpacing/>
              <w:rPr>
                <w:rFonts w:eastAsiaTheme="minorEastAsia"/>
                <w:color w:val="000000" w:themeColor="text1"/>
                <w:spacing w:val="-8"/>
                <w:sz w:val="21"/>
                <w:szCs w:val="21"/>
                <w:lang w:val="fr-CD" w:bidi="fr-FR"/>
              </w:rPr>
            </w:pPr>
            <w:r w:rsidRPr="004C1538">
              <w:rPr>
                <w:color w:val="000000" w:themeColor="text1"/>
                <w:spacing w:val="-8"/>
                <w:sz w:val="21"/>
                <w:szCs w:val="21"/>
                <w:lang w:val="fr-FR"/>
              </w:rPr>
              <w:t>La riposte à l'épidémie d'Ebola fait appel à des étrangers</w:t>
            </w:r>
          </w:p>
          <w:p w14:paraId="1BABACFE" w14:textId="77777777" w:rsidR="00130D4B" w:rsidRPr="004C1538" w:rsidRDefault="00AD1590">
            <w:pPr>
              <w:numPr>
                <w:ilvl w:val="0"/>
                <w:numId w:val="164"/>
              </w:numPr>
              <w:spacing w:after="0" w:line="240" w:lineRule="auto"/>
              <w:contextualSpacing/>
              <w:rPr>
                <w:rFonts w:eastAsiaTheme="minorEastAsia"/>
                <w:color w:val="000000" w:themeColor="text1"/>
                <w:spacing w:val="-8"/>
                <w:sz w:val="21"/>
                <w:szCs w:val="21"/>
                <w:lang w:val="fr-FR" w:bidi="fr-FR"/>
              </w:rPr>
            </w:pPr>
            <w:r w:rsidRPr="004C1538">
              <w:rPr>
                <w:color w:val="000000" w:themeColor="text1"/>
                <w:spacing w:val="-8"/>
                <w:sz w:val="21"/>
                <w:szCs w:val="21"/>
                <w:lang w:val="fr-FR"/>
              </w:rPr>
              <w:t>La gratuité des soins entraîne une surcharge du centre de santé</w:t>
            </w:r>
          </w:p>
          <w:p w14:paraId="24185FF8" w14:textId="77777777" w:rsidR="00130D4B" w:rsidRPr="004C1538" w:rsidRDefault="00AD1590">
            <w:pPr>
              <w:numPr>
                <w:ilvl w:val="0"/>
                <w:numId w:val="164"/>
              </w:numPr>
              <w:spacing w:after="0" w:line="240" w:lineRule="auto"/>
              <w:contextualSpacing/>
              <w:rPr>
                <w:rFonts w:eastAsiaTheme="minorEastAsia"/>
                <w:color w:val="000000" w:themeColor="text1"/>
                <w:spacing w:val="-8"/>
                <w:sz w:val="21"/>
                <w:szCs w:val="21"/>
                <w:lang w:val="fr-FR" w:bidi="fr-FR"/>
              </w:rPr>
            </w:pPr>
            <w:r w:rsidRPr="004C1538">
              <w:rPr>
                <w:color w:val="000000" w:themeColor="text1"/>
                <w:spacing w:val="-8"/>
                <w:sz w:val="21"/>
                <w:szCs w:val="21"/>
                <w:lang w:val="fr-FR"/>
              </w:rPr>
              <w:t>La qualité des soins de santé est moins bonne</w:t>
            </w:r>
          </w:p>
          <w:p w14:paraId="562682D0" w14:textId="77777777" w:rsidR="00130D4B" w:rsidRDefault="00AD1590">
            <w:pPr>
              <w:numPr>
                <w:ilvl w:val="0"/>
                <w:numId w:val="164"/>
              </w:numPr>
              <w:spacing w:after="0" w:line="240" w:lineRule="auto"/>
              <w:contextualSpacing/>
              <w:rPr>
                <w:rFonts w:eastAsiaTheme="minorEastAsia"/>
                <w:color w:val="000000" w:themeColor="text1"/>
                <w:spacing w:val="-8"/>
                <w:sz w:val="21"/>
                <w:szCs w:val="21"/>
                <w:lang w:val="fr-CD" w:bidi="fr-FR"/>
              </w:rPr>
            </w:pPr>
            <w:r w:rsidRPr="004C1538">
              <w:rPr>
                <w:color w:val="000000" w:themeColor="text1"/>
                <w:spacing w:val="-8"/>
                <w:sz w:val="21"/>
                <w:szCs w:val="21"/>
                <w:lang w:val="fr-FR"/>
              </w:rPr>
              <w:t>Les chefs reçoivent des pots-de-vin</w:t>
            </w:r>
          </w:p>
          <w:p w14:paraId="1E75379D" w14:textId="77777777" w:rsidR="00130D4B" w:rsidRDefault="00AD1590">
            <w:pPr>
              <w:numPr>
                <w:ilvl w:val="0"/>
                <w:numId w:val="164"/>
              </w:numPr>
              <w:spacing w:after="0" w:line="240" w:lineRule="auto"/>
              <w:contextualSpacing/>
              <w:rPr>
                <w:rFonts w:eastAsiaTheme="minorEastAsia"/>
                <w:color w:val="000000" w:themeColor="text1"/>
                <w:spacing w:val="-8"/>
                <w:sz w:val="21"/>
                <w:szCs w:val="21"/>
                <w:lang w:val="fr-CD" w:bidi="fr-FR"/>
              </w:rPr>
            </w:pPr>
            <w:r w:rsidRPr="004C1538">
              <w:rPr>
                <w:color w:val="000000" w:themeColor="text1"/>
                <w:spacing w:val="-8"/>
                <w:sz w:val="21"/>
                <w:szCs w:val="21"/>
                <w:lang w:val="fr-FR"/>
              </w:rPr>
              <w:t>Le personnel de santé reçoit des pots-de-vin</w:t>
            </w:r>
          </w:p>
          <w:p w14:paraId="11E3318B" w14:textId="77777777" w:rsidR="00130D4B" w:rsidRDefault="00AD1590">
            <w:pPr>
              <w:numPr>
                <w:ilvl w:val="0"/>
                <w:numId w:val="164"/>
              </w:numPr>
              <w:spacing w:after="0" w:line="240" w:lineRule="auto"/>
              <w:contextualSpacing/>
              <w:rPr>
                <w:rFonts w:eastAsiaTheme="minorEastAsia"/>
                <w:color w:val="000000" w:themeColor="text1"/>
                <w:spacing w:val="-8"/>
                <w:sz w:val="21"/>
                <w:szCs w:val="21"/>
                <w:lang w:val="fr-CD" w:bidi="fr-FR"/>
              </w:rPr>
            </w:pPr>
            <w:r w:rsidRPr="004C1538">
              <w:rPr>
                <w:color w:val="000000" w:themeColor="text1"/>
                <w:spacing w:val="-8"/>
                <w:sz w:val="21"/>
                <w:szCs w:val="21"/>
                <w:lang w:val="fr-FR"/>
              </w:rPr>
              <w:t>Il n'y a pas d'effets nocifs</w:t>
            </w:r>
          </w:p>
          <w:p w14:paraId="53F05B1D" w14:textId="77777777" w:rsidR="00130D4B" w:rsidRDefault="00AD1590">
            <w:pPr>
              <w:numPr>
                <w:ilvl w:val="0"/>
                <w:numId w:val="164"/>
              </w:numPr>
              <w:spacing w:after="0" w:line="240" w:lineRule="auto"/>
              <w:contextualSpacing/>
              <w:rPr>
                <w:rFonts w:ascii="Calibri" w:eastAsia="Times New Roman" w:hAnsi="Calibri" w:cs="Calibri"/>
                <w:color w:val="000000" w:themeColor="text1"/>
                <w:sz w:val="21"/>
                <w:szCs w:val="21"/>
                <w:lang w:val="fr-CD" w:bidi="fr-FR"/>
              </w:rPr>
            </w:pPr>
            <w:r w:rsidRPr="004D4AD3">
              <w:rPr>
                <w:color w:val="000000" w:themeColor="text1"/>
                <w:sz w:val="21"/>
                <w:szCs w:val="21"/>
                <w:lang w:val="en"/>
              </w:rPr>
              <w:t>Other (</w:t>
            </w:r>
            <w:r w:rsidRPr="00B031C0">
              <w:rPr>
                <w:i/>
                <w:color w:val="000000" w:themeColor="text1"/>
                <w:sz w:val="21"/>
                <w:szCs w:val="21"/>
                <w:lang w:val="en"/>
              </w:rPr>
              <w:t>specify</w:t>
            </w:r>
            <w:r>
              <w:rPr>
                <w:color w:val="000000" w:themeColor="text1"/>
                <w:sz w:val="21"/>
                <w:szCs w:val="21"/>
                <w:lang w:val="en"/>
              </w:rPr>
              <w:t>)______________________________________________</w:t>
            </w:r>
          </w:p>
          <w:p w14:paraId="46E45B86" w14:textId="77777777" w:rsidR="00130D4B" w:rsidRDefault="00AD1590">
            <w:pPr>
              <w:numPr>
                <w:ilvl w:val="0"/>
                <w:numId w:val="164"/>
              </w:numPr>
              <w:spacing w:after="0" w:line="240" w:lineRule="auto"/>
              <w:contextualSpacing/>
              <w:rPr>
                <w:rFonts w:eastAsiaTheme="minorEastAsia"/>
                <w:i/>
                <w:color w:val="000000" w:themeColor="text1"/>
                <w:spacing w:val="-8"/>
                <w:sz w:val="21"/>
                <w:szCs w:val="21"/>
                <w:lang w:val="fr-CD" w:bidi="fr-FR"/>
              </w:rPr>
            </w:pPr>
            <w:r w:rsidRPr="00B01B58">
              <w:rPr>
                <w:color w:val="000000" w:themeColor="text1"/>
                <w:spacing w:val="-8"/>
                <w:sz w:val="21"/>
                <w:szCs w:val="21"/>
                <w:lang w:val="en"/>
              </w:rPr>
              <w:t>Je ne sais pas</w:t>
            </w:r>
          </w:p>
          <w:p w14:paraId="4198046A" w14:textId="77777777" w:rsidR="00130D4B" w:rsidRDefault="00AD1590">
            <w:pPr>
              <w:numPr>
                <w:ilvl w:val="0"/>
                <w:numId w:val="164"/>
              </w:numPr>
              <w:spacing w:after="0" w:line="240" w:lineRule="auto"/>
              <w:contextualSpacing/>
              <w:rPr>
                <w:rFonts w:eastAsiaTheme="minorEastAsia"/>
                <w:i/>
                <w:iCs/>
                <w:color w:val="000000" w:themeColor="text1"/>
                <w:spacing w:val="-8"/>
                <w:sz w:val="21"/>
                <w:szCs w:val="21"/>
                <w:lang w:val="fr-CD" w:bidi="fr-FR"/>
              </w:rPr>
            </w:pPr>
            <w:r>
              <w:rPr>
                <w:i/>
                <w:color w:val="000000" w:themeColor="text1"/>
                <w:spacing w:val="-8"/>
                <w:sz w:val="21"/>
                <w:szCs w:val="21"/>
                <w:lang w:val="en"/>
              </w:rPr>
              <w:t xml:space="preserve">Refuser </w:t>
            </w:r>
            <w:r w:rsidRPr="00797446">
              <w:rPr>
                <w:i/>
                <w:color w:val="000000" w:themeColor="text1"/>
                <w:spacing w:val="-8"/>
                <w:sz w:val="21"/>
                <w:szCs w:val="21"/>
                <w:lang w:val="en"/>
              </w:rPr>
              <w:t>(ne pas lire)</w:t>
            </w:r>
          </w:p>
        </w:tc>
      </w:tr>
      <w:tr w:rsidR="00472130" w:rsidRPr="00E65B89" w14:paraId="215B112D" w14:textId="77777777" w:rsidTr="00D90017">
        <w:trPr>
          <w:cantSplit/>
          <w:trHeight w:val="701"/>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CDED93D" w14:textId="77777777" w:rsidR="00130D4B" w:rsidRPr="004C1538" w:rsidRDefault="00AD1590">
            <w:pPr>
              <w:numPr>
                <w:ilvl w:val="0"/>
                <w:numId w:val="174"/>
              </w:numPr>
              <w:spacing w:after="120" w:line="264" w:lineRule="auto"/>
              <w:contextualSpacing/>
              <w:rPr>
                <w:rFonts w:eastAsiaTheme="minorEastAsia"/>
                <w:color w:val="000000" w:themeColor="text1"/>
                <w:sz w:val="21"/>
                <w:szCs w:val="21"/>
                <w:lang w:val="fr-FR"/>
              </w:rPr>
            </w:pPr>
            <w:r w:rsidRPr="004C1538">
              <w:rPr>
                <w:color w:val="000000" w:themeColor="text1"/>
                <w:sz w:val="21"/>
                <w:szCs w:val="21"/>
                <w:lang w:val="fr-FR"/>
              </w:rPr>
              <w:t>Qu'est-ce qui peut être amélioré dans la réponse en collaboration avec la communauté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C40E9EE" w14:textId="77777777" w:rsidR="00130D4B" w:rsidRPr="004C1538" w:rsidRDefault="00AD1590">
            <w:pPr>
              <w:widowControl w:val="0"/>
              <w:autoSpaceDE w:val="0"/>
              <w:autoSpaceDN w:val="0"/>
              <w:spacing w:after="0" w:line="240" w:lineRule="auto"/>
              <w:rPr>
                <w:rFonts w:eastAsia="Carlito" w:cstheme="minorHAnsi"/>
                <w:color w:val="000000" w:themeColor="text1"/>
                <w:spacing w:val="-8"/>
                <w:sz w:val="21"/>
                <w:szCs w:val="20"/>
                <w:lang w:val="fr-FR"/>
              </w:rPr>
            </w:pPr>
            <w:r w:rsidRPr="004C1538">
              <w:rPr>
                <w:i/>
                <w:color w:val="000000" w:themeColor="text1"/>
                <w:sz w:val="21"/>
                <w:szCs w:val="21"/>
                <w:lang w:val="fr-FR"/>
              </w:rPr>
              <w:t xml:space="preserve">Texte libre </w:t>
            </w:r>
            <w:r w:rsidRPr="004C1538">
              <w:rPr>
                <w:i/>
                <w:lang w:val="fr-FR"/>
              </w:rPr>
              <w:t xml:space="preserve">[écrire ce qui a été dit] </w:t>
            </w:r>
            <w:r w:rsidRPr="004C1538">
              <w:rPr>
                <w:i/>
                <w:color w:val="000000" w:themeColor="text1"/>
                <w:sz w:val="21"/>
                <w:szCs w:val="21"/>
                <w:lang w:val="fr-FR"/>
              </w:rPr>
              <w:t>:</w:t>
            </w:r>
          </w:p>
        </w:tc>
      </w:tr>
      <w:tr w:rsidR="00472130" w:rsidRPr="00045504" w14:paraId="70C7A289" w14:textId="77777777" w:rsidTr="00D90017">
        <w:trPr>
          <w:cantSplit/>
          <w:trHeight w:val="337"/>
        </w:trPr>
        <w:tc>
          <w:tcPr>
            <w:tcW w:w="990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tcMar>
              <w:top w:w="0" w:type="dxa"/>
              <w:left w:w="115" w:type="dxa"/>
              <w:bottom w:w="0" w:type="dxa"/>
              <w:right w:w="115" w:type="dxa"/>
            </w:tcMar>
          </w:tcPr>
          <w:p w14:paraId="3DAEAA4A" w14:textId="77777777" w:rsidR="00130D4B" w:rsidRDefault="00AD1590">
            <w:pPr>
              <w:widowControl w:val="0"/>
              <w:autoSpaceDE w:val="0"/>
              <w:autoSpaceDN w:val="0"/>
              <w:spacing w:after="0" w:line="240" w:lineRule="auto"/>
              <w:rPr>
                <w:rFonts w:eastAsia="Carlito" w:cstheme="minorHAnsi"/>
                <w:caps/>
                <w:color w:val="000000" w:themeColor="text1"/>
                <w:spacing w:val="-8"/>
                <w:sz w:val="21"/>
                <w:szCs w:val="20"/>
                <w:lang w:val="fr-CD"/>
              </w:rPr>
            </w:pPr>
            <w:r>
              <w:rPr>
                <w:b/>
                <w:caps/>
                <w:lang w:val="en"/>
              </w:rPr>
              <w:t xml:space="preserve">Démographie </w:t>
            </w:r>
          </w:p>
        </w:tc>
      </w:tr>
      <w:tr w:rsidR="00472130" w:rsidRPr="00E65B89" w14:paraId="3B301CE5" w14:textId="77777777" w:rsidTr="00D90017">
        <w:trPr>
          <w:cantSplit/>
          <w:trHeight w:val="621"/>
        </w:trPr>
        <w:tc>
          <w:tcPr>
            <w:tcW w:w="990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5B350D0" w14:textId="77777777" w:rsidR="00130D4B" w:rsidRPr="004C1538" w:rsidRDefault="00AD1590">
            <w:pPr>
              <w:widowControl w:val="0"/>
              <w:autoSpaceDE w:val="0"/>
              <w:autoSpaceDN w:val="0"/>
              <w:spacing w:after="0" w:line="240" w:lineRule="auto"/>
              <w:rPr>
                <w:rFonts w:eastAsia="Carlito" w:cstheme="minorHAnsi"/>
                <w:color w:val="000000" w:themeColor="text1"/>
                <w:spacing w:val="-8"/>
                <w:sz w:val="21"/>
                <w:szCs w:val="20"/>
                <w:lang w:val="fr-FR"/>
              </w:rPr>
            </w:pPr>
            <w:r w:rsidRPr="004C1538">
              <w:rPr>
                <w:b/>
                <w:i/>
                <w:caps/>
                <w:spacing w:val="-4"/>
                <w:lang w:val="fr-FR"/>
              </w:rPr>
              <w:lastRenderedPageBreak/>
              <w:t>(Lire le texte) :</w:t>
            </w:r>
            <w:r w:rsidRPr="004C1538">
              <w:rPr>
                <w:lang w:val="fr-FR"/>
              </w:rPr>
              <w:t xml:space="preserve"> Merci d'avoir pris le temps de participer à cette enquête. Avant de conclure, j'aimerais vous poser quelques questions pour nous permettre d'en savoir un peu plus sur votre profil démographique.</w:t>
            </w:r>
          </w:p>
        </w:tc>
      </w:tr>
      <w:tr w:rsidR="00472130" w:rsidRPr="00B3283F" w14:paraId="508A72E3" w14:textId="77777777" w:rsidTr="00D90017">
        <w:trPr>
          <w:cantSplit/>
          <w:trHeight w:val="576"/>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FD15528" w14:textId="77777777" w:rsidR="00130D4B" w:rsidRPr="004C1538" w:rsidRDefault="00AD1590">
            <w:pPr>
              <w:numPr>
                <w:ilvl w:val="0"/>
                <w:numId w:val="174"/>
              </w:numPr>
              <w:spacing w:after="0" w:line="240" w:lineRule="auto"/>
              <w:contextualSpacing/>
              <w:rPr>
                <w:rFonts w:eastAsiaTheme="minorEastAsia"/>
                <w:color w:val="000000" w:themeColor="text1"/>
                <w:sz w:val="21"/>
                <w:szCs w:val="21"/>
                <w:lang w:val="fr-FR" w:bidi="fr-FR"/>
              </w:rPr>
            </w:pPr>
            <w:r w:rsidRPr="004C1538">
              <w:rPr>
                <w:color w:val="000000" w:themeColor="text1"/>
                <w:spacing w:val="-4"/>
                <w:sz w:val="21"/>
                <w:szCs w:val="21"/>
                <w:lang w:val="fr-FR"/>
              </w:rPr>
              <w:t>Quelle est votre date de naissance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CBCC2CF" w14:textId="77777777" w:rsidR="00130D4B" w:rsidRDefault="00AD1590">
            <w:pPr>
              <w:tabs>
                <w:tab w:val="left" w:pos="690"/>
              </w:tabs>
              <w:spacing w:after="0" w:line="240" w:lineRule="auto"/>
              <w:rPr>
                <w:rFonts w:eastAsiaTheme="minorEastAsia"/>
                <w:color w:val="000000" w:themeColor="text1"/>
                <w:spacing w:val="-4"/>
                <w:sz w:val="21"/>
                <w:szCs w:val="21"/>
                <w:lang w:val="fr-CD"/>
              </w:rPr>
            </w:pPr>
            <w:r w:rsidRPr="00B01B58">
              <w:rPr>
                <w:color w:val="000000" w:themeColor="text1"/>
                <w:spacing w:val="-4"/>
                <w:sz w:val="21"/>
                <w:szCs w:val="21"/>
                <w:lang w:val="en"/>
              </w:rPr>
              <w:t>Date (</w:t>
            </w:r>
            <w:r>
              <w:rPr>
                <w:color w:val="000000" w:themeColor="text1"/>
                <w:spacing w:val="-4"/>
                <w:sz w:val="21"/>
                <w:szCs w:val="21"/>
                <w:lang w:val="en"/>
              </w:rPr>
              <w:t>mm/jj/aaaa)</w:t>
            </w:r>
            <w:r w:rsidRPr="00B01B58">
              <w:rPr>
                <w:color w:val="000000" w:themeColor="text1"/>
                <w:spacing w:val="-4"/>
                <w:sz w:val="21"/>
                <w:szCs w:val="21"/>
                <w:lang w:val="en"/>
              </w:rPr>
              <w:t>:___ ___ /___ ___ /___ ___ ___ ___ ___</w:t>
            </w:r>
          </w:p>
        </w:tc>
      </w:tr>
      <w:tr w:rsidR="00472130" w:rsidRPr="00B01B58" w14:paraId="101C443E" w14:textId="77777777" w:rsidTr="00D90017">
        <w:trPr>
          <w:cantSplit/>
          <w:trHeight w:val="576"/>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6A6659AF" w14:textId="77777777" w:rsidR="00130D4B" w:rsidRPr="004C1538" w:rsidRDefault="00AD1590">
            <w:pPr>
              <w:numPr>
                <w:ilvl w:val="0"/>
                <w:numId w:val="174"/>
              </w:numPr>
              <w:spacing w:after="0" w:line="240" w:lineRule="auto"/>
              <w:contextualSpacing/>
              <w:rPr>
                <w:rFonts w:eastAsiaTheme="minorEastAsia"/>
                <w:color w:val="000000" w:themeColor="text1"/>
                <w:sz w:val="21"/>
                <w:szCs w:val="21"/>
                <w:lang w:val="fr-FR" w:bidi="fr-FR"/>
              </w:rPr>
            </w:pPr>
            <w:r w:rsidRPr="004C1538">
              <w:rPr>
                <w:color w:val="000000" w:themeColor="text1"/>
                <w:spacing w:val="-4"/>
                <w:sz w:val="21"/>
                <w:szCs w:val="21"/>
                <w:lang w:val="fr-FR"/>
              </w:rPr>
              <w:t>[</w:t>
            </w:r>
            <w:r w:rsidRPr="004C1538">
              <w:rPr>
                <w:i/>
                <w:color w:val="000000" w:themeColor="text1"/>
                <w:spacing w:val="-4"/>
                <w:sz w:val="21"/>
                <w:szCs w:val="21"/>
                <w:lang w:val="fr-FR"/>
              </w:rPr>
              <w:t>Noter le sexe du participant</w:t>
            </w:r>
            <w:r w:rsidRPr="004C1538">
              <w:rPr>
                <w:color w:val="000000" w:themeColor="text1"/>
                <w:spacing w:val="-4"/>
                <w:sz w:val="21"/>
                <w:szCs w:val="21"/>
                <w:lang w:val="fr-FR"/>
              </w:rPr>
              <w:t>]</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38B8C00" w14:textId="77777777" w:rsidR="00130D4B" w:rsidRDefault="00AD1590">
            <w:pPr>
              <w:numPr>
                <w:ilvl w:val="0"/>
                <w:numId w:val="122"/>
              </w:numPr>
              <w:spacing w:after="0" w:line="240" w:lineRule="auto"/>
              <w:contextualSpacing/>
              <w:rPr>
                <w:rFonts w:eastAsiaTheme="minorEastAsia"/>
                <w:color w:val="000000" w:themeColor="text1"/>
                <w:spacing w:val="-4"/>
                <w:sz w:val="21"/>
                <w:szCs w:val="21"/>
                <w:lang w:val="fr-CD"/>
              </w:rPr>
            </w:pPr>
            <w:r>
              <w:rPr>
                <w:color w:val="000000" w:themeColor="text1"/>
                <w:spacing w:val="-4"/>
                <w:sz w:val="21"/>
                <w:szCs w:val="21"/>
                <w:lang w:val="en"/>
              </w:rPr>
              <w:t>Homme</w:t>
            </w:r>
          </w:p>
          <w:p w14:paraId="4B86DEC0" w14:textId="77777777" w:rsidR="00130D4B" w:rsidRDefault="00AD1590">
            <w:pPr>
              <w:numPr>
                <w:ilvl w:val="0"/>
                <w:numId w:val="122"/>
              </w:numPr>
              <w:spacing w:after="0" w:line="240" w:lineRule="auto"/>
              <w:contextualSpacing/>
              <w:rPr>
                <w:rFonts w:eastAsiaTheme="minorEastAsia"/>
                <w:color w:val="000000" w:themeColor="text1"/>
                <w:spacing w:val="-4"/>
                <w:sz w:val="21"/>
                <w:szCs w:val="21"/>
                <w:lang w:val="fr-CD"/>
              </w:rPr>
            </w:pPr>
            <w:r>
              <w:rPr>
                <w:color w:val="000000" w:themeColor="text1"/>
                <w:spacing w:val="-4"/>
                <w:sz w:val="21"/>
                <w:szCs w:val="21"/>
                <w:lang w:val="en"/>
              </w:rPr>
              <w:t xml:space="preserve">Femme </w:t>
            </w:r>
          </w:p>
        </w:tc>
      </w:tr>
      <w:tr w:rsidR="00472130" w:rsidRPr="00B01B58" w14:paraId="34F3F408" w14:textId="77777777" w:rsidTr="00D90017">
        <w:trPr>
          <w:cantSplit/>
          <w:trHeight w:val="1511"/>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2772C5DB" w14:textId="77777777" w:rsidR="00130D4B" w:rsidRPr="004C1538" w:rsidRDefault="00AD1590">
            <w:pPr>
              <w:numPr>
                <w:ilvl w:val="0"/>
                <w:numId w:val="174"/>
              </w:numPr>
              <w:spacing w:after="0" w:line="240" w:lineRule="auto"/>
              <w:contextualSpacing/>
              <w:rPr>
                <w:rFonts w:eastAsiaTheme="minorEastAsia"/>
                <w:color w:val="000000" w:themeColor="text1"/>
                <w:sz w:val="21"/>
                <w:szCs w:val="21"/>
                <w:lang w:val="fr-FR" w:bidi="fr-FR"/>
              </w:rPr>
            </w:pPr>
            <w:r w:rsidRPr="004C1538">
              <w:rPr>
                <w:color w:val="000000" w:themeColor="text1"/>
                <w:spacing w:val="-4"/>
                <w:sz w:val="21"/>
                <w:szCs w:val="21"/>
                <w:lang w:val="fr-FR"/>
              </w:rPr>
              <w:t>Quel est le niveau d'études le plus élevé que vous ayez atteint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791D3966" w14:textId="77777777" w:rsidR="00130D4B" w:rsidRDefault="00AD1590">
            <w:pPr>
              <w:numPr>
                <w:ilvl w:val="0"/>
                <w:numId w:val="123"/>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 xml:space="preserve">Aucun </w:t>
            </w:r>
          </w:p>
          <w:p w14:paraId="712FEBE6" w14:textId="77777777" w:rsidR="00130D4B" w:rsidRDefault="00AD1590">
            <w:pPr>
              <w:numPr>
                <w:ilvl w:val="0"/>
                <w:numId w:val="123"/>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École primaire</w:t>
            </w:r>
          </w:p>
          <w:p w14:paraId="5679BB7B" w14:textId="77777777" w:rsidR="00130D4B" w:rsidRDefault="00AD1590">
            <w:pPr>
              <w:numPr>
                <w:ilvl w:val="0"/>
                <w:numId w:val="123"/>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 xml:space="preserve">L'école secondaire </w:t>
            </w:r>
          </w:p>
          <w:p w14:paraId="171A514D" w14:textId="77777777" w:rsidR="00130D4B" w:rsidRDefault="00AD1590">
            <w:pPr>
              <w:numPr>
                <w:ilvl w:val="0"/>
                <w:numId w:val="123"/>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Diplôme d'études secondaires</w:t>
            </w:r>
          </w:p>
          <w:p w14:paraId="67ADB4DD" w14:textId="77777777" w:rsidR="00130D4B" w:rsidRPr="004C1538" w:rsidRDefault="00AD1590">
            <w:pPr>
              <w:numPr>
                <w:ilvl w:val="0"/>
                <w:numId w:val="123"/>
              </w:numPr>
              <w:spacing w:after="0" w:line="240" w:lineRule="auto"/>
              <w:contextualSpacing/>
              <w:rPr>
                <w:rFonts w:eastAsiaTheme="minorEastAsia"/>
                <w:color w:val="000000" w:themeColor="text1"/>
                <w:spacing w:val="-4"/>
                <w:sz w:val="21"/>
                <w:szCs w:val="21"/>
                <w:lang w:val="fr-FR"/>
              </w:rPr>
            </w:pPr>
            <w:r w:rsidRPr="004C1538">
              <w:rPr>
                <w:color w:val="000000" w:themeColor="text1"/>
                <w:spacing w:val="-4"/>
                <w:sz w:val="21"/>
                <w:szCs w:val="21"/>
                <w:lang w:val="fr-FR"/>
              </w:rPr>
              <w:t>Diplôme universitaire (y compris de troisième cycle)</w:t>
            </w:r>
          </w:p>
          <w:p w14:paraId="0E005D7A" w14:textId="77777777" w:rsidR="00130D4B" w:rsidRDefault="00AD1590">
            <w:pPr>
              <w:numPr>
                <w:ilvl w:val="0"/>
                <w:numId w:val="123"/>
              </w:numPr>
              <w:spacing w:after="0" w:line="240" w:lineRule="auto"/>
              <w:contextualSpacing/>
              <w:rPr>
                <w:rFonts w:eastAsiaTheme="minorEastAsia"/>
                <w:color w:val="000000" w:themeColor="text1"/>
                <w:spacing w:val="-4"/>
                <w:sz w:val="21"/>
                <w:szCs w:val="21"/>
                <w:lang w:val="fr-CD"/>
              </w:rPr>
            </w:pPr>
            <w:r w:rsidRPr="00FC32D2">
              <w:rPr>
                <w:color w:val="000000" w:themeColor="text1"/>
                <w:spacing w:val="-4"/>
                <w:sz w:val="21"/>
                <w:szCs w:val="21"/>
                <w:lang w:val="en"/>
              </w:rPr>
              <w:t>École technique ou professionnelle</w:t>
            </w:r>
          </w:p>
          <w:p w14:paraId="3F0EC6F8" w14:textId="77777777" w:rsidR="00130D4B" w:rsidRDefault="00AD1590">
            <w:pPr>
              <w:numPr>
                <w:ilvl w:val="0"/>
                <w:numId w:val="123"/>
              </w:numPr>
              <w:spacing w:after="0" w:line="240" w:lineRule="auto"/>
              <w:contextualSpacing/>
              <w:rPr>
                <w:rFonts w:eastAsiaTheme="minorEastAsia"/>
                <w:color w:val="000000" w:themeColor="text1"/>
                <w:spacing w:val="-4"/>
                <w:sz w:val="21"/>
                <w:szCs w:val="21"/>
                <w:lang w:val="fr-CD"/>
              </w:rPr>
            </w:pPr>
            <w:r>
              <w:rPr>
                <w:i/>
                <w:color w:val="000000" w:themeColor="text1"/>
                <w:spacing w:val="-8"/>
                <w:sz w:val="21"/>
                <w:szCs w:val="21"/>
                <w:lang w:val="en"/>
              </w:rPr>
              <w:t xml:space="preserve">Refuser </w:t>
            </w:r>
            <w:r w:rsidRPr="00B134B2">
              <w:rPr>
                <w:i/>
                <w:color w:val="000000" w:themeColor="text1"/>
                <w:spacing w:val="-8"/>
                <w:sz w:val="21"/>
                <w:szCs w:val="21"/>
                <w:lang w:val="en"/>
              </w:rPr>
              <w:t>(ne pas lire)</w:t>
            </w:r>
          </w:p>
        </w:tc>
      </w:tr>
      <w:tr w:rsidR="00472130" w:rsidRPr="00B01B58" w14:paraId="7123D29E" w14:textId="77777777" w:rsidTr="00D90017">
        <w:trPr>
          <w:cantSplit/>
          <w:trHeight w:val="172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DE5ABE1" w14:textId="77777777" w:rsidR="00130D4B" w:rsidRPr="004C1538" w:rsidRDefault="00AD1590">
            <w:pPr>
              <w:numPr>
                <w:ilvl w:val="0"/>
                <w:numId w:val="174"/>
              </w:numPr>
              <w:spacing w:after="0" w:line="240" w:lineRule="auto"/>
              <w:contextualSpacing/>
              <w:rPr>
                <w:rFonts w:eastAsiaTheme="minorEastAsia"/>
                <w:color w:val="000000" w:themeColor="text1"/>
                <w:sz w:val="21"/>
                <w:szCs w:val="21"/>
                <w:lang w:val="fr-FR" w:bidi="fr-FR"/>
              </w:rPr>
            </w:pPr>
            <w:r w:rsidRPr="004C1538">
              <w:rPr>
                <w:color w:val="000000" w:themeColor="text1"/>
                <w:spacing w:val="-4"/>
                <w:sz w:val="21"/>
                <w:szCs w:val="21"/>
                <w:lang w:val="fr-FR"/>
              </w:rPr>
              <w:t>Quelle est l'activité qui génère la majorité de vos revenus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EFF8977" w14:textId="77777777" w:rsidR="00130D4B" w:rsidRDefault="00AD1590">
            <w:pPr>
              <w:numPr>
                <w:ilvl w:val="0"/>
                <w:numId w:val="124"/>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Pas d'activité</w:t>
            </w:r>
          </w:p>
          <w:p w14:paraId="6C4972F1" w14:textId="77777777" w:rsidR="00130D4B" w:rsidRDefault="00AD1590">
            <w:pPr>
              <w:numPr>
                <w:ilvl w:val="0"/>
                <w:numId w:val="124"/>
              </w:numPr>
              <w:spacing w:after="0" w:line="240" w:lineRule="auto"/>
              <w:contextualSpacing/>
              <w:rPr>
                <w:rFonts w:eastAsiaTheme="minorEastAsia"/>
                <w:color w:val="000000" w:themeColor="text1"/>
                <w:spacing w:val="-4"/>
                <w:sz w:val="21"/>
                <w:szCs w:val="21"/>
                <w:lang w:val="fr-CD"/>
              </w:rPr>
            </w:pPr>
            <w:r w:rsidRPr="006F4E5C">
              <w:rPr>
                <w:color w:val="000000" w:themeColor="text1"/>
                <w:spacing w:val="-4"/>
                <w:sz w:val="21"/>
                <w:szCs w:val="21"/>
                <w:lang w:val="en"/>
              </w:rPr>
              <w:t>Agriculture, élevage, sylviculture et pêche</w:t>
            </w:r>
          </w:p>
          <w:p w14:paraId="58CB8A26" w14:textId="77777777" w:rsidR="00130D4B" w:rsidRDefault="00AD1590">
            <w:pPr>
              <w:numPr>
                <w:ilvl w:val="0"/>
                <w:numId w:val="124"/>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Activités extractives</w:t>
            </w:r>
          </w:p>
          <w:p w14:paraId="137FC4BA" w14:textId="77777777" w:rsidR="00130D4B" w:rsidRDefault="00AD1590">
            <w:pPr>
              <w:numPr>
                <w:ilvl w:val="0"/>
                <w:numId w:val="124"/>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Activités manufacturières</w:t>
            </w:r>
          </w:p>
          <w:p w14:paraId="27AABCC8" w14:textId="77777777" w:rsidR="00130D4B" w:rsidRPr="004C1538" w:rsidRDefault="00AD1590">
            <w:pPr>
              <w:numPr>
                <w:ilvl w:val="0"/>
                <w:numId w:val="124"/>
              </w:numPr>
              <w:spacing w:after="0" w:line="240" w:lineRule="auto"/>
              <w:contextualSpacing/>
              <w:rPr>
                <w:rFonts w:eastAsiaTheme="minorEastAsia"/>
                <w:color w:val="000000" w:themeColor="text1"/>
                <w:spacing w:val="-4"/>
                <w:sz w:val="21"/>
                <w:szCs w:val="21"/>
                <w:lang w:val="fr-FR"/>
              </w:rPr>
            </w:pPr>
            <w:r w:rsidRPr="004C1538">
              <w:rPr>
                <w:color w:val="000000" w:themeColor="text1"/>
                <w:spacing w:val="-4"/>
                <w:sz w:val="21"/>
                <w:szCs w:val="21"/>
                <w:lang w:val="fr-FR"/>
              </w:rPr>
              <w:t>Production et distribution d'électricité, de gaz et d'eau</w:t>
            </w:r>
          </w:p>
          <w:p w14:paraId="5C191ABF" w14:textId="77777777" w:rsidR="00130D4B" w:rsidRDefault="00AD1590">
            <w:pPr>
              <w:numPr>
                <w:ilvl w:val="0"/>
                <w:numId w:val="124"/>
              </w:numPr>
              <w:spacing w:after="0" w:line="240" w:lineRule="auto"/>
              <w:contextualSpacing/>
              <w:rPr>
                <w:rFonts w:eastAsiaTheme="minorEastAsia"/>
                <w:color w:val="000000" w:themeColor="text1"/>
                <w:spacing w:val="-4"/>
                <w:sz w:val="21"/>
                <w:szCs w:val="21"/>
                <w:lang w:val="fr-CD"/>
              </w:rPr>
            </w:pPr>
            <w:r w:rsidRPr="004C1538">
              <w:rPr>
                <w:color w:val="000000" w:themeColor="text1"/>
                <w:spacing w:val="-4"/>
                <w:sz w:val="21"/>
                <w:szCs w:val="21"/>
                <w:lang w:val="fr-FR"/>
              </w:rPr>
              <w:t>Construction de bâtiments et génie civil</w:t>
            </w:r>
          </w:p>
          <w:p w14:paraId="4A240646" w14:textId="77777777" w:rsidR="00130D4B" w:rsidRDefault="00AD1590">
            <w:pPr>
              <w:numPr>
                <w:ilvl w:val="0"/>
                <w:numId w:val="124"/>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Hébergement et restauration</w:t>
            </w:r>
          </w:p>
          <w:p w14:paraId="6311930E" w14:textId="77777777" w:rsidR="00130D4B" w:rsidRDefault="00AD1590">
            <w:pPr>
              <w:numPr>
                <w:ilvl w:val="0"/>
                <w:numId w:val="124"/>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Transport et stockage</w:t>
            </w:r>
          </w:p>
          <w:p w14:paraId="344361F1" w14:textId="77777777" w:rsidR="00130D4B" w:rsidRDefault="00AD1590">
            <w:pPr>
              <w:numPr>
                <w:ilvl w:val="0"/>
                <w:numId w:val="124"/>
              </w:numPr>
              <w:spacing w:after="0" w:line="240" w:lineRule="auto"/>
              <w:contextualSpacing/>
              <w:rPr>
                <w:rFonts w:eastAsiaTheme="minorEastAsia"/>
                <w:color w:val="000000" w:themeColor="text1"/>
                <w:spacing w:val="-4"/>
                <w:sz w:val="21"/>
                <w:szCs w:val="21"/>
                <w:lang w:val="fr-CD"/>
              </w:rPr>
            </w:pPr>
            <w:r w:rsidRPr="004C1538">
              <w:rPr>
                <w:color w:val="000000" w:themeColor="text1"/>
                <w:spacing w:val="-4"/>
                <w:sz w:val="21"/>
                <w:szCs w:val="21"/>
                <w:lang w:val="fr-FR"/>
              </w:rPr>
              <w:t>Activités de poste et de télécommunications</w:t>
            </w:r>
          </w:p>
          <w:p w14:paraId="18113CEF" w14:textId="77777777" w:rsidR="00130D4B" w:rsidRDefault="00AD1590">
            <w:pPr>
              <w:numPr>
                <w:ilvl w:val="0"/>
                <w:numId w:val="124"/>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Activités financières et d'assurance</w:t>
            </w:r>
          </w:p>
          <w:p w14:paraId="685B6341" w14:textId="77777777" w:rsidR="00130D4B" w:rsidRDefault="00AD1590">
            <w:pPr>
              <w:numPr>
                <w:ilvl w:val="0"/>
                <w:numId w:val="124"/>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Activités professionnelles, scientifiques et techniques</w:t>
            </w:r>
          </w:p>
          <w:p w14:paraId="14FBAAEE" w14:textId="77777777" w:rsidR="00130D4B" w:rsidRPr="004C1538" w:rsidRDefault="00AD1590">
            <w:pPr>
              <w:numPr>
                <w:ilvl w:val="0"/>
                <w:numId w:val="124"/>
              </w:numPr>
              <w:spacing w:after="0" w:line="240" w:lineRule="auto"/>
              <w:contextualSpacing/>
              <w:rPr>
                <w:rFonts w:eastAsiaTheme="minorEastAsia"/>
                <w:color w:val="000000" w:themeColor="text1"/>
                <w:spacing w:val="-4"/>
                <w:sz w:val="21"/>
                <w:szCs w:val="21"/>
                <w:lang w:val="fr-FR"/>
              </w:rPr>
            </w:pPr>
            <w:r w:rsidRPr="004C1538">
              <w:rPr>
                <w:color w:val="000000" w:themeColor="text1"/>
                <w:spacing w:val="-4"/>
                <w:sz w:val="21"/>
                <w:szCs w:val="21"/>
                <w:lang w:val="fr-FR"/>
              </w:rPr>
              <w:t>Activités immobilières et services administratifs et de soutien</w:t>
            </w:r>
          </w:p>
          <w:p w14:paraId="15D918AC" w14:textId="77777777" w:rsidR="00130D4B" w:rsidRPr="004C1538" w:rsidRDefault="00AD1590">
            <w:pPr>
              <w:numPr>
                <w:ilvl w:val="0"/>
                <w:numId w:val="124"/>
              </w:numPr>
              <w:spacing w:after="0" w:line="240" w:lineRule="auto"/>
              <w:contextualSpacing/>
              <w:rPr>
                <w:rFonts w:eastAsiaTheme="minorEastAsia"/>
                <w:color w:val="000000" w:themeColor="text1"/>
                <w:spacing w:val="-4"/>
                <w:sz w:val="21"/>
                <w:szCs w:val="21"/>
                <w:lang w:val="fr-FR"/>
              </w:rPr>
            </w:pPr>
            <w:r w:rsidRPr="004C1538">
              <w:rPr>
                <w:color w:val="000000" w:themeColor="text1"/>
                <w:spacing w:val="-4"/>
                <w:sz w:val="21"/>
                <w:szCs w:val="21"/>
                <w:lang w:val="fr-FR"/>
              </w:rPr>
              <w:t>Administration publique, défense et sécurité sociale</w:t>
            </w:r>
          </w:p>
          <w:p w14:paraId="44943867" w14:textId="77777777" w:rsidR="00130D4B" w:rsidRDefault="00AD1590">
            <w:pPr>
              <w:numPr>
                <w:ilvl w:val="0"/>
                <w:numId w:val="124"/>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L'éducation</w:t>
            </w:r>
          </w:p>
          <w:p w14:paraId="0544B0EC" w14:textId="77777777" w:rsidR="00130D4B" w:rsidRDefault="00AD1590">
            <w:pPr>
              <w:numPr>
                <w:ilvl w:val="0"/>
                <w:numId w:val="124"/>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Santé et travail social</w:t>
            </w:r>
          </w:p>
          <w:p w14:paraId="3743F79F" w14:textId="77777777" w:rsidR="00130D4B" w:rsidRDefault="00AD1590">
            <w:pPr>
              <w:numPr>
                <w:ilvl w:val="0"/>
                <w:numId w:val="124"/>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Arts, spectacles et loisirs</w:t>
            </w:r>
          </w:p>
          <w:p w14:paraId="457F56D8" w14:textId="77777777" w:rsidR="00130D4B" w:rsidRDefault="00AD1590">
            <w:pPr>
              <w:numPr>
                <w:ilvl w:val="0"/>
                <w:numId w:val="124"/>
              </w:numPr>
              <w:spacing w:after="0" w:line="240" w:lineRule="auto"/>
              <w:contextualSpacing/>
              <w:rPr>
                <w:rFonts w:eastAsiaTheme="minorEastAsia"/>
                <w:color w:val="000000" w:themeColor="text1"/>
                <w:spacing w:val="-4"/>
                <w:sz w:val="21"/>
                <w:szCs w:val="21"/>
                <w:lang w:val="fr-CD"/>
              </w:rPr>
            </w:pPr>
            <w:r>
              <w:rPr>
                <w:color w:val="000000" w:themeColor="text1"/>
                <w:spacing w:val="-4"/>
                <w:sz w:val="21"/>
                <w:szCs w:val="21"/>
                <w:lang w:val="en"/>
              </w:rPr>
              <w:t xml:space="preserve">Homme à tout faire / ouvrier </w:t>
            </w:r>
          </w:p>
          <w:p w14:paraId="41336C45" w14:textId="77777777" w:rsidR="00130D4B" w:rsidRDefault="00AD1590">
            <w:pPr>
              <w:numPr>
                <w:ilvl w:val="0"/>
                <w:numId w:val="124"/>
              </w:numPr>
              <w:spacing w:after="0" w:line="240" w:lineRule="auto"/>
              <w:contextualSpacing/>
              <w:rPr>
                <w:rFonts w:eastAsiaTheme="minorEastAsia"/>
                <w:color w:val="000000" w:themeColor="text1"/>
                <w:spacing w:val="-4"/>
                <w:sz w:val="21"/>
                <w:szCs w:val="21"/>
                <w:lang w:val="fr-CD"/>
              </w:rPr>
            </w:pPr>
            <w:r w:rsidRPr="00B01B58">
              <w:rPr>
                <w:color w:val="000000" w:themeColor="text1"/>
                <w:spacing w:val="-4"/>
                <w:sz w:val="21"/>
                <w:szCs w:val="21"/>
                <w:lang w:val="en"/>
              </w:rPr>
              <w:t>Homme d</w:t>
            </w:r>
            <w:r w:rsidR="00472130" w:rsidRPr="00B01B58">
              <w:rPr>
                <w:color w:val="000000" w:themeColor="text1"/>
                <w:spacing w:val="-4"/>
                <w:sz w:val="21"/>
                <w:szCs w:val="21"/>
                <w:lang w:val="en"/>
              </w:rPr>
              <w:t>'</w:t>
            </w:r>
            <w:r w:rsidRPr="00B01B58">
              <w:rPr>
                <w:color w:val="000000" w:themeColor="text1"/>
                <w:spacing w:val="-4"/>
                <w:sz w:val="21"/>
                <w:szCs w:val="21"/>
                <w:lang w:val="en"/>
              </w:rPr>
              <w:t xml:space="preserve">affaires </w:t>
            </w:r>
          </w:p>
          <w:p w14:paraId="6CCD57B3" w14:textId="77777777" w:rsidR="00130D4B" w:rsidRDefault="00AD1590">
            <w:pPr>
              <w:numPr>
                <w:ilvl w:val="0"/>
                <w:numId w:val="124"/>
              </w:numPr>
              <w:spacing w:after="0" w:line="240" w:lineRule="auto"/>
              <w:contextualSpacing/>
              <w:rPr>
                <w:rFonts w:ascii="Calibri" w:eastAsia="Times New Roman" w:hAnsi="Calibri" w:cs="Calibri"/>
                <w:color w:val="000000" w:themeColor="text1"/>
                <w:sz w:val="21"/>
                <w:szCs w:val="21"/>
                <w:lang w:val="fr-CD" w:bidi="fr-FR"/>
              </w:rPr>
            </w:pPr>
            <w:r w:rsidRPr="00B01B58">
              <w:rPr>
                <w:color w:val="000000" w:themeColor="text1"/>
                <w:spacing w:val="-4"/>
                <w:sz w:val="21"/>
                <w:szCs w:val="21"/>
                <w:lang w:val="en"/>
              </w:rPr>
              <w:t>Petites entreprises</w:t>
            </w:r>
          </w:p>
          <w:p w14:paraId="1CAA568E" w14:textId="77777777" w:rsidR="00130D4B" w:rsidRDefault="00AD1590">
            <w:pPr>
              <w:numPr>
                <w:ilvl w:val="0"/>
                <w:numId w:val="124"/>
              </w:numPr>
              <w:spacing w:after="0" w:line="240" w:lineRule="auto"/>
              <w:contextualSpacing/>
              <w:rPr>
                <w:rFonts w:ascii="Calibri" w:eastAsia="Times New Roman" w:hAnsi="Calibri" w:cs="Calibri"/>
                <w:color w:val="000000" w:themeColor="text1"/>
                <w:sz w:val="21"/>
                <w:szCs w:val="21"/>
                <w:lang w:val="fr-CD" w:bidi="fr-FR"/>
              </w:rPr>
            </w:pPr>
            <w:r w:rsidRPr="00B134B2">
              <w:rPr>
                <w:color w:val="000000" w:themeColor="text1"/>
                <w:sz w:val="21"/>
                <w:szCs w:val="21"/>
                <w:lang w:val="en"/>
              </w:rPr>
              <w:t>Other (</w:t>
            </w:r>
            <w:r w:rsidRPr="00B134B2">
              <w:rPr>
                <w:i/>
                <w:color w:val="000000" w:themeColor="text1"/>
                <w:sz w:val="21"/>
                <w:szCs w:val="21"/>
                <w:lang w:val="en"/>
              </w:rPr>
              <w:t>specify</w:t>
            </w:r>
            <w:r w:rsidRPr="00B134B2">
              <w:rPr>
                <w:color w:val="000000" w:themeColor="text1"/>
                <w:sz w:val="21"/>
                <w:szCs w:val="21"/>
                <w:lang w:val="en"/>
              </w:rPr>
              <w:t>)_________________________________________</w:t>
            </w:r>
          </w:p>
          <w:p w14:paraId="4DC7480C" w14:textId="77777777" w:rsidR="00130D4B" w:rsidRDefault="00AD1590">
            <w:pPr>
              <w:numPr>
                <w:ilvl w:val="0"/>
                <w:numId w:val="124"/>
              </w:numPr>
              <w:spacing w:after="0" w:line="240" w:lineRule="auto"/>
              <w:contextualSpacing/>
              <w:rPr>
                <w:rFonts w:eastAsiaTheme="minorEastAsia"/>
                <w:color w:val="000000" w:themeColor="text1"/>
                <w:spacing w:val="-4"/>
                <w:sz w:val="21"/>
                <w:szCs w:val="21"/>
                <w:lang w:val="fr-CD"/>
              </w:rPr>
            </w:pPr>
            <w:r>
              <w:rPr>
                <w:i/>
                <w:color w:val="000000" w:themeColor="text1"/>
                <w:spacing w:val="-8"/>
                <w:sz w:val="21"/>
                <w:szCs w:val="21"/>
                <w:lang w:val="en"/>
              </w:rPr>
              <w:t xml:space="preserve">Refuser </w:t>
            </w:r>
            <w:r w:rsidRPr="00797446">
              <w:rPr>
                <w:i/>
                <w:color w:val="000000" w:themeColor="text1"/>
                <w:spacing w:val="-8"/>
                <w:sz w:val="21"/>
                <w:szCs w:val="21"/>
                <w:lang w:val="en"/>
              </w:rPr>
              <w:t>(ne pas lire)</w:t>
            </w:r>
          </w:p>
        </w:tc>
      </w:tr>
      <w:tr w:rsidR="00472130" w:rsidRPr="00B01B58" w14:paraId="40C330BA" w14:textId="77777777" w:rsidTr="00D90017">
        <w:trPr>
          <w:cantSplit/>
          <w:trHeight w:val="1152"/>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653E493" w14:textId="77777777" w:rsidR="00130D4B" w:rsidRPr="004C1538" w:rsidRDefault="00AD1590">
            <w:pPr>
              <w:numPr>
                <w:ilvl w:val="0"/>
                <w:numId w:val="174"/>
              </w:numPr>
              <w:spacing w:after="0" w:line="240" w:lineRule="auto"/>
              <w:contextualSpacing/>
              <w:rPr>
                <w:rFonts w:eastAsiaTheme="minorEastAsia"/>
                <w:color w:val="000000" w:themeColor="text1"/>
                <w:sz w:val="21"/>
                <w:szCs w:val="21"/>
                <w:lang w:val="fr-FR" w:bidi="fr-FR"/>
              </w:rPr>
            </w:pPr>
            <w:r w:rsidRPr="004C1538">
              <w:rPr>
                <w:color w:val="000000" w:themeColor="text1"/>
                <w:spacing w:val="-4"/>
                <w:sz w:val="21"/>
                <w:szCs w:val="21"/>
                <w:lang w:val="fr-FR"/>
              </w:rPr>
              <w:t>Quelle est votre principale langue parlée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5B74818A" w14:textId="77777777" w:rsidR="00130D4B" w:rsidRDefault="00AD1590">
            <w:pPr>
              <w:numPr>
                <w:ilvl w:val="0"/>
                <w:numId w:val="125"/>
              </w:numPr>
              <w:tabs>
                <w:tab w:val="left" w:pos="690"/>
              </w:tabs>
              <w:spacing w:after="0" w:line="240" w:lineRule="auto"/>
              <w:rPr>
                <w:rFonts w:eastAsiaTheme="minorEastAsia"/>
                <w:color w:val="000000" w:themeColor="text1"/>
                <w:spacing w:val="-4"/>
                <w:sz w:val="21"/>
                <w:szCs w:val="21"/>
                <w:lang w:val="fr-CD"/>
              </w:rPr>
            </w:pPr>
            <w:r w:rsidRPr="00B01B58">
              <w:rPr>
                <w:color w:val="000000" w:themeColor="text1"/>
                <w:spacing w:val="-4"/>
                <w:sz w:val="21"/>
                <w:szCs w:val="21"/>
                <w:lang w:val="en"/>
              </w:rPr>
              <w:t>Français</w:t>
            </w:r>
          </w:p>
          <w:p w14:paraId="1F9A766F" w14:textId="77777777" w:rsidR="00130D4B" w:rsidRDefault="00AD1590">
            <w:pPr>
              <w:numPr>
                <w:ilvl w:val="0"/>
                <w:numId w:val="125"/>
              </w:numPr>
              <w:tabs>
                <w:tab w:val="left" w:pos="690"/>
              </w:tabs>
              <w:spacing w:after="0" w:line="240" w:lineRule="auto"/>
              <w:rPr>
                <w:rFonts w:eastAsiaTheme="minorEastAsia"/>
                <w:color w:val="000000" w:themeColor="text1"/>
                <w:spacing w:val="-4"/>
                <w:sz w:val="21"/>
                <w:szCs w:val="21"/>
                <w:lang w:val="fr-CD"/>
              </w:rPr>
            </w:pPr>
            <w:r w:rsidRPr="006F4E5C">
              <w:rPr>
                <w:color w:val="000000" w:themeColor="text1"/>
                <w:spacing w:val="-4"/>
                <w:sz w:val="21"/>
                <w:szCs w:val="21"/>
                <w:lang w:val="en"/>
              </w:rPr>
              <w:t>Lingala</w:t>
            </w:r>
          </w:p>
          <w:p w14:paraId="03BE3800" w14:textId="77777777" w:rsidR="00130D4B" w:rsidRDefault="00AD1590">
            <w:pPr>
              <w:numPr>
                <w:ilvl w:val="0"/>
                <w:numId w:val="125"/>
              </w:numPr>
              <w:tabs>
                <w:tab w:val="left" w:pos="690"/>
              </w:tabs>
              <w:spacing w:after="0" w:line="240" w:lineRule="auto"/>
              <w:rPr>
                <w:rFonts w:eastAsiaTheme="minorEastAsia"/>
                <w:color w:val="000000" w:themeColor="text1"/>
                <w:spacing w:val="-4"/>
                <w:sz w:val="21"/>
                <w:szCs w:val="21"/>
                <w:lang w:val="fr-CD"/>
              </w:rPr>
            </w:pPr>
            <w:r w:rsidRPr="006F4E5C">
              <w:rPr>
                <w:color w:val="000000" w:themeColor="text1"/>
                <w:spacing w:val="-4"/>
                <w:sz w:val="21"/>
                <w:szCs w:val="21"/>
                <w:lang w:val="en"/>
              </w:rPr>
              <w:t>Anglais</w:t>
            </w:r>
          </w:p>
          <w:p w14:paraId="337709E7" w14:textId="77777777" w:rsidR="00130D4B" w:rsidRDefault="00AD1590">
            <w:pPr>
              <w:numPr>
                <w:ilvl w:val="0"/>
                <w:numId w:val="125"/>
              </w:numPr>
              <w:tabs>
                <w:tab w:val="left" w:pos="690"/>
              </w:tabs>
              <w:spacing w:after="0" w:line="240" w:lineRule="auto"/>
              <w:rPr>
                <w:rFonts w:eastAsiaTheme="minorEastAsia"/>
                <w:color w:val="000000" w:themeColor="text1"/>
                <w:spacing w:val="-4"/>
                <w:sz w:val="21"/>
                <w:szCs w:val="21"/>
                <w:lang w:val="fr-CD"/>
              </w:rPr>
            </w:pPr>
            <w:r w:rsidRPr="006F4E5C">
              <w:rPr>
                <w:color w:val="000000" w:themeColor="text1"/>
                <w:spacing w:val="-4"/>
                <w:sz w:val="21"/>
                <w:szCs w:val="21"/>
                <w:lang w:val="en"/>
              </w:rPr>
              <w:t>Kinande</w:t>
            </w:r>
          </w:p>
          <w:p w14:paraId="78C3BBB4" w14:textId="77777777" w:rsidR="00130D4B" w:rsidRDefault="00AD1590">
            <w:pPr>
              <w:numPr>
                <w:ilvl w:val="0"/>
                <w:numId w:val="125"/>
              </w:numPr>
              <w:spacing w:after="0" w:line="240" w:lineRule="auto"/>
              <w:contextualSpacing/>
              <w:rPr>
                <w:rFonts w:ascii="Calibri" w:eastAsia="Times New Roman" w:hAnsi="Calibri" w:cs="Calibri"/>
                <w:color w:val="000000" w:themeColor="text1"/>
                <w:sz w:val="21"/>
                <w:szCs w:val="21"/>
                <w:lang w:val="fr-CD" w:bidi="fr-FR"/>
              </w:rPr>
            </w:pPr>
            <w:r w:rsidRPr="004D4AD3">
              <w:rPr>
                <w:color w:val="000000" w:themeColor="text1"/>
                <w:sz w:val="21"/>
                <w:szCs w:val="21"/>
                <w:lang w:val="en"/>
              </w:rPr>
              <w:t>Autre (</w:t>
            </w:r>
            <w:r w:rsidRPr="00B031C0">
              <w:rPr>
                <w:i/>
                <w:color w:val="000000" w:themeColor="text1"/>
                <w:sz w:val="21"/>
                <w:szCs w:val="21"/>
                <w:lang w:val="en"/>
              </w:rPr>
              <w:t>préciser</w:t>
            </w:r>
            <w:r w:rsidRPr="004D4AD3">
              <w:rPr>
                <w:color w:val="000000" w:themeColor="text1"/>
                <w:sz w:val="21"/>
                <w:szCs w:val="21"/>
                <w:lang w:val="en"/>
              </w:rPr>
              <w:t>)__________</w:t>
            </w:r>
          </w:p>
          <w:p w14:paraId="0804F1F6" w14:textId="77777777" w:rsidR="00130D4B" w:rsidRDefault="00AD1590">
            <w:pPr>
              <w:numPr>
                <w:ilvl w:val="0"/>
                <w:numId w:val="125"/>
              </w:numPr>
              <w:tabs>
                <w:tab w:val="left" w:pos="690"/>
              </w:tabs>
              <w:spacing w:after="0" w:line="240" w:lineRule="auto"/>
              <w:rPr>
                <w:rFonts w:eastAsiaTheme="minorEastAsia"/>
                <w:color w:val="000000" w:themeColor="text1"/>
                <w:spacing w:val="-4"/>
                <w:sz w:val="21"/>
                <w:szCs w:val="21"/>
                <w:lang w:val="fr-CD"/>
              </w:rPr>
            </w:pPr>
            <w:r>
              <w:rPr>
                <w:i/>
                <w:color w:val="000000" w:themeColor="text1"/>
                <w:spacing w:val="-8"/>
                <w:sz w:val="21"/>
                <w:szCs w:val="21"/>
                <w:lang w:val="en"/>
              </w:rPr>
              <w:t xml:space="preserve">Refuser </w:t>
            </w:r>
            <w:r w:rsidRPr="00797446">
              <w:rPr>
                <w:i/>
                <w:color w:val="000000" w:themeColor="text1"/>
                <w:spacing w:val="-8"/>
                <w:sz w:val="21"/>
                <w:szCs w:val="21"/>
                <w:lang w:val="en"/>
              </w:rPr>
              <w:t>(ne pas lire)</w:t>
            </w:r>
          </w:p>
        </w:tc>
      </w:tr>
      <w:tr w:rsidR="00472130" w:rsidRPr="00B01B58" w14:paraId="23D4BCF3" w14:textId="77777777" w:rsidTr="00D90017">
        <w:trPr>
          <w:cantSplit/>
          <w:trHeight w:val="100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1B31188E" w14:textId="77777777" w:rsidR="00130D4B" w:rsidRPr="004C1538" w:rsidRDefault="00AD1590">
            <w:pPr>
              <w:numPr>
                <w:ilvl w:val="0"/>
                <w:numId w:val="174"/>
              </w:numPr>
              <w:spacing w:after="0" w:line="240" w:lineRule="auto"/>
              <w:contextualSpacing/>
              <w:rPr>
                <w:rFonts w:eastAsia="Times New Roman" w:cs="Calibri"/>
                <w:color w:val="000000" w:themeColor="text1"/>
                <w:spacing w:val="-4"/>
                <w:sz w:val="21"/>
                <w:szCs w:val="21"/>
                <w:lang w:val="fr-FR"/>
              </w:rPr>
            </w:pPr>
            <w:r w:rsidRPr="004C1538">
              <w:rPr>
                <w:color w:val="000000" w:themeColor="text1"/>
                <w:spacing w:val="-4"/>
                <w:sz w:val="21"/>
                <w:szCs w:val="21"/>
                <w:lang w:val="fr-FR"/>
              </w:rPr>
              <w:t>Quel est votre dialecte (langue de la tribu) ?</w:t>
            </w:r>
          </w:p>
          <w:p w14:paraId="4587AFEA" w14:textId="77777777" w:rsidR="00472130" w:rsidRPr="004C1538" w:rsidRDefault="00472130" w:rsidP="00466537">
            <w:pPr>
              <w:spacing w:after="0" w:line="240" w:lineRule="auto"/>
              <w:rPr>
                <w:rFonts w:eastAsiaTheme="minorEastAsia"/>
                <w:color w:val="000000" w:themeColor="text1"/>
                <w:sz w:val="21"/>
                <w:szCs w:val="21"/>
                <w:lang w:val="fr-FR" w:bidi="fr-FR"/>
              </w:rPr>
            </w:pP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17483EC" w14:textId="77777777" w:rsidR="00130D4B" w:rsidRDefault="00AD1590">
            <w:pPr>
              <w:numPr>
                <w:ilvl w:val="0"/>
                <w:numId w:val="126"/>
              </w:numPr>
              <w:tabs>
                <w:tab w:val="left" w:pos="690"/>
              </w:tabs>
              <w:spacing w:after="0" w:line="240" w:lineRule="auto"/>
              <w:rPr>
                <w:rFonts w:eastAsiaTheme="minorEastAsia"/>
                <w:color w:val="000000" w:themeColor="text1"/>
                <w:spacing w:val="-4"/>
                <w:sz w:val="21"/>
                <w:szCs w:val="21"/>
                <w:lang w:val="fr-CD"/>
              </w:rPr>
            </w:pPr>
            <w:r w:rsidRPr="00B01B58">
              <w:rPr>
                <w:color w:val="000000" w:themeColor="text1"/>
                <w:spacing w:val="-4"/>
                <w:sz w:val="21"/>
                <w:szCs w:val="21"/>
                <w:lang w:val="en"/>
              </w:rPr>
              <w:t>[Langue 1]</w:t>
            </w:r>
          </w:p>
          <w:p w14:paraId="6DF59507" w14:textId="77777777" w:rsidR="00130D4B" w:rsidRDefault="00AD1590">
            <w:pPr>
              <w:numPr>
                <w:ilvl w:val="0"/>
                <w:numId w:val="126"/>
              </w:numPr>
              <w:tabs>
                <w:tab w:val="left" w:pos="690"/>
              </w:tabs>
              <w:spacing w:after="0" w:line="240" w:lineRule="auto"/>
              <w:rPr>
                <w:rFonts w:eastAsiaTheme="minorEastAsia"/>
                <w:color w:val="000000" w:themeColor="text1"/>
                <w:spacing w:val="-4"/>
                <w:sz w:val="21"/>
                <w:szCs w:val="21"/>
                <w:lang w:val="fr-CD"/>
              </w:rPr>
            </w:pPr>
            <w:r w:rsidRPr="00B01B58">
              <w:rPr>
                <w:color w:val="000000" w:themeColor="text1"/>
                <w:spacing w:val="-4"/>
                <w:sz w:val="21"/>
                <w:szCs w:val="21"/>
                <w:lang w:val="en"/>
              </w:rPr>
              <w:t>[Langue 2]</w:t>
            </w:r>
          </w:p>
          <w:p w14:paraId="01631267" w14:textId="77777777" w:rsidR="00130D4B" w:rsidRDefault="00AD1590">
            <w:pPr>
              <w:numPr>
                <w:ilvl w:val="0"/>
                <w:numId w:val="126"/>
              </w:numPr>
              <w:tabs>
                <w:tab w:val="left" w:pos="690"/>
              </w:tabs>
              <w:spacing w:after="0" w:line="240" w:lineRule="auto"/>
              <w:rPr>
                <w:rFonts w:eastAsiaTheme="minorEastAsia"/>
                <w:color w:val="000000" w:themeColor="text1"/>
                <w:spacing w:val="-4"/>
                <w:sz w:val="21"/>
                <w:szCs w:val="21"/>
                <w:lang w:val="fr-CD"/>
              </w:rPr>
            </w:pPr>
            <w:r w:rsidRPr="00B01B58">
              <w:rPr>
                <w:color w:val="000000" w:themeColor="text1"/>
                <w:spacing w:val="-4"/>
                <w:sz w:val="21"/>
                <w:szCs w:val="21"/>
                <w:lang w:val="en"/>
              </w:rPr>
              <w:t>[Langue 3]</w:t>
            </w:r>
          </w:p>
          <w:p w14:paraId="50C5A4CD" w14:textId="77777777" w:rsidR="00130D4B" w:rsidRDefault="00AD1590">
            <w:pPr>
              <w:numPr>
                <w:ilvl w:val="0"/>
                <w:numId w:val="126"/>
              </w:numPr>
              <w:spacing w:after="0" w:line="240" w:lineRule="auto"/>
              <w:contextualSpacing/>
              <w:rPr>
                <w:rFonts w:ascii="Calibri" w:eastAsia="Times New Roman" w:hAnsi="Calibri" w:cs="Calibri"/>
                <w:color w:val="000000" w:themeColor="text1"/>
                <w:sz w:val="21"/>
                <w:szCs w:val="21"/>
                <w:lang w:val="fr-CD" w:bidi="fr-FR"/>
              </w:rPr>
            </w:pPr>
            <w:r w:rsidRPr="004D4AD3">
              <w:rPr>
                <w:color w:val="000000" w:themeColor="text1"/>
                <w:sz w:val="21"/>
                <w:szCs w:val="21"/>
                <w:lang w:val="en"/>
              </w:rPr>
              <w:t>Other (</w:t>
            </w:r>
            <w:r w:rsidRPr="00B031C0">
              <w:rPr>
                <w:i/>
                <w:color w:val="000000" w:themeColor="text1"/>
                <w:sz w:val="21"/>
                <w:szCs w:val="21"/>
                <w:lang w:val="en"/>
              </w:rPr>
              <w:t>specify</w:t>
            </w:r>
            <w:r w:rsidRPr="004D4AD3">
              <w:rPr>
                <w:color w:val="000000" w:themeColor="text1"/>
                <w:sz w:val="21"/>
                <w:szCs w:val="21"/>
                <w:lang w:val="en"/>
              </w:rPr>
              <w:t>)______________________________________</w:t>
            </w:r>
          </w:p>
          <w:p w14:paraId="49502CD5" w14:textId="77777777" w:rsidR="00130D4B" w:rsidRDefault="00AD1590">
            <w:pPr>
              <w:numPr>
                <w:ilvl w:val="0"/>
                <w:numId w:val="126"/>
              </w:numPr>
              <w:spacing w:after="0" w:line="240" w:lineRule="auto"/>
              <w:contextualSpacing/>
              <w:rPr>
                <w:rFonts w:ascii="Calibri" w:eastAsia="Times New Roman" w:hAnsi="Calibri" w:cs="Calibri"/>
                <w:color w:val="000000" w:themeColor="text1"/>
                <w:sz w:val="21"/>
                <w:szCs w:val="21"/>
                <w:lang w:val="fr-CD" w:bidi="fr-FR"/>
              </w:rPr>
            </w:pPr>
            <w:r>
              <w:rPr>
                <w:i/>
                <w:color w:val="000000" w:themeColor="text1"/>
                <w:spacing w:val="-8"/>
                <w:sz w:val="21"/>
                <w:szCs w:val="21"/>
                <w:lang w:val="en"/>
              </w:rPr>
              <w:t xml:space="preserve">Refuser </w:t>
            </w:r>
            <w:r w:rsidRPr="00B134B2">
              <w:rPr>
                <w:i/>
                <w:color w:val="000000" w:themeColor="text1"/>
                <w:spacing w:val="-8"/>
                <w:sz w:val="21"/>
                <w:szCs w:val="21"/>
                <w:lang w:val="en"/>
              </w:rPr>
              <w:t>(ne pas lire)</w:t>
            </w:r>
          </w:p>
        </w:tc>
      </w:tr>
      <w:tr w:rsidR="00472130" w:rsidRPr="00B01B58" w14:paraId="4F86CE62" w14:textId="77777777" w:rsidTr="00D90017">
        <w:trPr>
          <w:cantSplit/>
          <w:trHeight w:val="100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3617A63" w14:textId="77777777" w:rsidR="00130D4B" w:rsidRPr="004C1538" w:rsidRDefault="00AD1590">
            <w:pPr>
              <w:numPr>
                <w:ilvl w:val="0"/>
                <w:numId w:val="174"/>
              </w:numPr>
              <w:spacing w:after="0" w:line="240" w:lineRule="auto"/>
              <w:contextualSpacing/>
              <w:rPr>
                <w:rFonts w:eastAsiaTheme="minorEastAsia"/>
                <w:color w:val="000000" w:themeColor="text1"/>
                <w:sz w:val="21"/>
                <w:szCs w:val="21"/>
                <w:lang w:val="fr-FR" w:bidi="fr-FR"/>
              </w:rPr>
            </w:pPr>
            <w:r w:rsidRPr="004C1538">
              <w:rPr>
                <w:color w:val="000000" w:themeColor="text1"/>
                <w:spacing w:val="-4"/>
                <w:sz w:val="21"/>
                <w:szCs w:val="21"/>
                <w:lang w:val="fr-FR"/>
              </w:rPr>
              <w:t xml:space="preserve">Dans laquelle des langues suivantes préférez-vous recevoir des </w:t>
            </w:r>
            <w:r w:rsidR="00796C76" w:rsidRPr="004C1538">
              <w:rPr>
                <w:lang w:val="fr-FR"/>
              </w:rPr>
              <w:t xml:space="preserve">informations sur </w:t>
            </w:r>
            <w:r w:rsidRPr="004C1538">
              <w:rPr>
                <w:color w:val="000000" w:themeColor="text1"/>
                <w:sz w:val="21"/>
                <w:szCs w:val="21"/>
                <w:lang w:val="fr-FR"/>
              </w:rPr>
              <w:t xml:space="preserve">la santé </w:t>
            </w:r>
            <w:r w:rsidR="00796C76" w:rsidRPr="004C1538">
              <w:rPr>
                <w:lang w:val="fr-FR"/>
              </w:rPr>
              <w:t>?</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DA10613" w14:textId="77777777" w:rsidR="00130D4B" w:rsidRDefault="00AD1590">
            <w:pPr>
              <w:numPr>
                <w:ilvl w:val="0"/>
                <w:numId w:val="127"/>
              </w:numPr>
              <w:tabs>
                <w:tab w:val="left" w:pos="690"/>
              </w:tabs>
              <w:spacing w:after="0" w:line="240" w:lineRule="auto"/>
              <w:rPr>
                <w:rFonts w:eastAsiaTheme="minorEastAsia"/>
                <w:color w:val="000000" w:themeColor="text1"/>
                <w:spacing w:val="-4"/>
                <w:sz w:val="21"/>
                <w:szCs w:val="21"/>
                <w:lang w:val="fr-CD"/>
              </w:rPr>
            </w:pPr>
            <w:r w:rsidRPr="00B01B58">
              <w:rPr>
                <w:color w:val="000000" w:themeColor="text1"/>
                <w:spacing w:val="-4"/>
                <w:sz w:val="21"/>
                <w:szCs w:val="21"/>
                <w:lang w:val="en"/>
              </w:rPr>
              <w:t>[Langue 1]</w:t>
            </w:r>
          </w:p>
          <w:p w14:paraId="6572E622" w14:textId="77777777" w:rsidR="00130D4B" w:rsidRDefault="00AD1590">
            <w:pPr>
              <w:numPr>
                <w:ilvl w:val="0"/>
                <w:numId w:val="127"/>
              </w:numPr>
              <w:tabs>
                <w:tab w:val="left" w:pos="690"/>
              </w:tabs>
              <w:spacing w:after="0" w:line="240" w:lineRule="auto"/>
              <w:rPr>
                <w:rFonts w:eastAsiaTheme="minorEastAsia"/>
                <w:color w:val="000000" w:themeColor="text1"/>
                <w:spacing w:val="-4"/>
                <w:sz w:val="21"/>
                <w:szCs w:val="21"/>
                <w:lang w:val="fr-CD"/>
              </w:rPr>
            </w:pPr>
            <w:r w:rsidRPr="00B01B58">
              <w:rPr>
                <w:color w:val="000000" w:themeColor="text1"/>
                <w:spacing w:val="-4"/>
                <w:sz w:val="21"/>
                <w:szCs w:val="21"/>
                <w:lang w:val="en"/>
              </w:rPr>
              <w:t>[Langue 2]</w:t>
            </w:r>
          </w:p>
          <w:p w14:paraId="03F3A163" w14:textId="77777777" w:rsidR="00130D4B" w:rsidRDefault="00AD1590">
            <w:pPr>
              <w:numPr>
                <w:ilvl w:val="0"/>
                <w:numId w:val="127"/>
              </w:numPr>
              <w:tabs>
                <w:tab w:val="left" w:pos="690"/>
              </w:tabs>
              <w:spacing w:after="0" w:line="240" w:lineRule="auto"/>
              <w:rPr>
                <w:rFonts w:eastAsiaTheme="minorEastAsia"/>
                <w:color w:val="000000" w:themeColor="text1"/>
                <w:spacing w:val="-4"/>
                <w:sz w:val="21"/>
                <w:szCs w:val="21"/>
                <w:lang w:val="fr-CD"/>
              </w:rPr>
            </w:pPr>
            <w:r w:rsidRPr="00B01B58">
              <w:rPr>
                <w:color w:val="000000" w:themeColor="text1"/>
                <w:spacing w:val="-4"/>
                <w:sz w:val="21"/>
                <w:szCs w:val="21"/>
                <w:lang w:val="en"/>
              </w:rPr>
              <w:t>[Langue 3]</w:t>
            </w:r>
          </w:p>
          <w:p w14:paraId="3483102F" w14:textId="77777777" w:rsidR="00130D4B" w:rsidRDefault="00AD1590">
            <w:pPr>
              <w:numPr>
                <w:ilvl w:val="0"/>
                <w:numId w:val="127"/>
              </w:numPr>
              <w:spacing w:after="0" w:line="240" w:lineRule="auto"/>
              <w:contextualSpacing/>
              <w:rPr>
                <w:rFonts w:ascii="Calibri" w:eastAsia="Times New Roman" w:hAnsi="Calibri" w:cs="Calibri"/>
                <w:color w:val="000000" w:themeColor="text1"/>
                <w:sz w:val="21"/>
                <w:szCs w:val="21"/>
                <w:lang w:val="fr-CD" w:bidi="fr-FR"/>
              </w:rPr>
            </w:pPr>
            <w:r w:rsidRPr="004D4AD3">
              <w:rPr>
                <w:color w:val="000000" w:themeColor="text1"/>
                <w:sz w:val="21"/>
                <w:szCs w:val="21"/>
                <w:lang w:val="en"/>
              </w:rPr>
              <w:t>Other (</w:t>
            </w:r>
            <w:r w:rsidRPr="00B031C0">
              <w:rPr>
                <w:i/>
                <w:color w:val="000000" w:themeColor="text1"/>
                <w:sz w:val="21"/>
                <w:szCs w:val="21"/>
                <w:lang w:val="en"/>
              </w:rPr>
              <w:t>specify</w:t>
            </w:r>
            <w:r w:rsidRPr="004D4AD3">
              <w:rPr>
                <w:color w:val="000000" w:themeColor="text1"/>
                <w:sz w:val="21"/>
                <w:szCs w:val="21"/>
                <w:lang w:val="en"/>
              </w:rPr>
              <w:t>)_____________________________________</w:t>
            </w:r>
          </w:p>
          <w:p w14:paraId="23109DEA" w14:textId="77777777" w:rsidR="00130D4B" w:rsidRDefault="00AD1590">
            <w:pPr>
              <w:numPr>
                <w:ilvl w:val="0"/>
                <w:numId w:val="127"/>
              </w:numPr>
              <w:spacing w:after="0" w:line="240" w:lineRule="auto"/>
              <w:contextualSpacing/>
              <w:rPr>
                <w:rFonts w:ascii="Calibri" w:eastAsia="Times New Roman" w:hAnsi="Calibri" w:cs="Calibri"/>
                <w:color w:val="000000" w:themeColor="text1"/>
                <w:sz w:val="21"/>
                <w:szCs w:val="21"/>
                <w:lang w:val="fr-CD" w:bidi="fr-FR"/>
              </w:rPr>
            </w:pPr>
            <w:r>
              <w:rPr>
                <w:i/>
                <w:color w:val="000000" w:themeColor="text1"/>
                <w:spacing w:val="-8"/>
                <w:sz w:val="21"/>
                <w:szCs w:val="21"/>
                <w:lang w:val="en"/>
              </w:rPr>
              <w:t xml:space="preserve">Refuser </w:t>
            </w:r>
            <w:r w:rsidRPr="00B134B2">
              <w:rPr>
                <w:i/>
                <w:color w:val="000000" w:themeColor="text1"/>
                <w:spacing w:val="-8"/>
                <w:sz w:val="21"/>
                <w:szCs w:val="21"/>
                <w:lang w:val="en"/>
              </w:rPr>
              <w:t>(ne pas lire)</w:t>
            </w:r>
          </w:p>
        </w:tc>
      </w:tr>
      <w:tr w:rsidR="00472130" w:rsidRPr="00B01B58" w14:paraId="7016DF6C" w14:textId="77777777" w:rsidTr="00D90017">
        <w:trPr>
          <w:cantSplit/>
          <w:trHeight w:val="1008"/>
        </w:trPr>
        <w:tc>
          <w:tcPr>
            <w:tcW w:w="3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01A85E2C" w14:textId="77777777" w:rsidR="00130D4B" w:rsidRDefault="00AD1590">
            <w:pPr>
              <w:numPr>
                <w:ilvl w:val="0"/>
                <w:numId w:val="174"/>
              </w:numPr>
              <w:spacing w:after="0" w:line="240" w:lineRule="auto"/>
              <w:contextualSpacing/>
              <w:rPr>
                <w:rFonts w:eastAsia="Times New Roman" w:cs="Calibri"/>
                <w:color w:val="000000" w:themeColor="text1"/>
                <w:spacing w:val="-4"/>
                <w:sz w:val="21"/>
                <w:szCs w:val="21"/>
                <w:lang w:val="fr-CD"/>
              </w:rPr>
            </w:pPr>
            <w:r w:rsidRPr="00B01B58">
              <w:rPr>
                <w:color w:val="000000" w:themeColor="text1"/>
                <w:spacing w:val="-4"/>
                <w:sz w:val="21"/>
                <w:szCs w:val="21"/>
                <w:lang w:val="en"/>
              </w:rPr>
              <w:lastRenderedPageBreak/>
              <w:t xml:space="preserve">Quelle est votre religion ? </w:t>
            </w:r>
          </w:p>
        </w:tc>
        <w:tc>
          <w:tcPr>
            <w:tcW w:w="6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vAlign w:val="center"/>
          </w:tcPr>
          <w:p w14:paraId="333165EC" w14:textId="77777777" w:rsidR="00130D4B" w:rsidRDefault="00AD1590">
            <w:pPr>
              <w:numPr>
                <w:ilvl w:val="0"/>
                <w:numId w:val="165"/>
              </w:numPr>
              <w:spacing w:after="0" w:line="240" w:lineRule="auto"/>
              <w:contextualSpacing/>
              <w:rPr>
                <w:rFonts w:eastAsiaTheme="minorEastAsia"/>
                <w:color w:val="000000" w:themeColor="text1"/>
                <w:spacing w:val="-4"/>
                <w:sz w:val="21"/>
                <w:szCs w:val="21"/>
                <w:lang w:val="fr-FR"/>
              </w:rPr>
            </w:pPr>
            <w:r w:rsidRPr="00B01B58">
              <w:rPr>
                <w:color w:val="000000" w:themeColor="text1"/>
                <w:spacing w:val="-4"/>
                <w:sz w:val="21"/>
                <w:szCs w:val="21"/>
                <w:lang w:val="en"/>
              </w:rPr>
              <w:t xml:space="preserve">Protestant </w:t>
            </w:r>
          </w:p>
          <w:p w14:paraId="091FE176" w14:textId="77777777" w:rsidR="00130D4B" w:rsidRDefault="00AD1590">
            <w:pPr>
              <w:numPr>
                <w:ilvl w:val="0"/>
                <w:numId w:val="165"/>
              </w:numPr>
              <w:spacing w:after="0" w:line="240" w:lineRule="auto"/>
              <w:contextualSpacing/>
              <w:rPr>
                <w:rFonts w:eastAsiaTheme="minorEastAsia"/>
                <w:color w:val="000000" w:themeColor="text1"/>
                <w:spacing w:val="-4"/>
                <w:sz w:val="21"/>
                <w:szCs w:val="21"/>
                <w:lang w:val="fr-FR"/>
              </w:rPr>
            </w:pPr>
            <w:r w:rsidRPr="006F4E5C">
              <w:rPr>
                <w:color w:val="000000" w:themeColor="text1"/>
                <w:spacing w:val="-4"/>
                <w:sz w:val="21"/>
                <w:szCs w:val="21"/>
                <w:lang w:val="en"/>
              </w:rPr>
              <w:t xml:space="preserve">Catholique </w:t>
            </w:r>
          </w:p>
          <w:p w14:paraId="271918DD" w14:textId="77777777" w:rsidR="00130D4B" w:rsidRDefault="00AD1590">
            <w:pPr>
              <w:numPr>
                <w:ilvl w:val="0"/>
                <w:numId w:val="165"/>
              </w:numPr>
              <w:spacing w:after="0" w:line="240" w:lineRule="auto"/>
              <w:contextualSpacing/>
              <w:rPr>
                <w:rFonts w:eastAsiaTheme="minorEastAsia"/>
                <w:color w:val="000000" w:themeColor="text1"/>
                <w:spacing w:val="-4"/>
                <w:sz w:val="21"/>
                <w:szCs w:val="21"/>
                <w:lang w:val="fr-FR"/>
              </w:rPr>
            </w:pPr>
            <w:r>
              <w:rPr>
                <w:color w:val="000000" w:themeColor="text1"/>
                <w:spacing w:val="-4"/>
                <w:sz w:val="21"/>
                <w:szCs w:val="21"/>
                <w:lang w:val="en"/>
              </w:rPr>
              <w:t>Evangélique</w:t>
            </w:r>
          </w:p>
          <w:p w14:paraId="08DB9FD5" w14:textId="77777777" w:rsidR="00130D4B" w:rsidRDefault="00AD1590">
            <w:pPr>
              <w:numPr>
                <w:ilvl w:val="0"/>
                <w:numId w:val="165"/>
              </w:numPr>
              <w:spacing w:after="0" w:line="240" w:lineRule="auto"/>
              <w:contextualSpacing/>
              <w:rPr>
                <w:rFonts w:eastAsiaTheme="minorEastAsia"/>
                <w:color w:val="000000" w:themeColor="text1"/>
                <w:spacing w:val="-4"/>
                <w:sz w:val="21"/>
                <w:szCs w:val="21"/>
                <w:lang w:val="fr-FR"/>
              </w:rPr>
            </w:pPr>
            <w:r w:rsidRPr="006F4E5C">
              <w:rPr>
                <w:color w:val="000000" w:themeColor="text1"/>
                <w:spacing w:val="-4"/>
                <w:sz w:val="21"/>
                <w:szCs w:val="21"/>
                <w:lang w:val="en"/>
              </w:rPr>
              <w:t xml:space="preserve">Musulman </w:t>
            </w:r>
          </w:p>
          <w:p w14:paraId="6C8F596C" w14:textId="77777777" w:rsidR="00130D4B" w:rsidRDefault="00AD1590">
            <w:pPr>
              <w:numPr>
                <w:ilvl w:val="0"/>
                <w:numId w:val="165"/>
              </w:numPr>
              <w:spacing w:after="0" w:line="240" w:lineRule="auto"/>
              <w:contextualSpacing/>
              <w:rPr>
                <w:rFonts w:eastAsiaTheme="minorEastAsia"/>
                <w:color w:val="000000" w:themeColor="text1"/>
                <w:spacing w:val="-4"/>
                <w:sz w:val="21"/>
                <w:szCs w:val="21"/>
                <w:lang w:val="fr-FR"/>
              </w:rPr>
            </w:pPr>
            <w:r w:rsidRPr="006F4E5C">
              <w:rPr>
                <w:color w:val="000000" w:themeColor="text1"/>
                <w:spacing w:val="-4"/>
                <w:sz w:val="21"/>
                <w:szCs w:val="21"/>
                <w:lang w:val="en"/>
              </w:rPr>
              <w:t>Kimbanguistes</w:t>
            </w:r>
          </w:p>
          <w:p w14:paraId="52667EC7" w14:textId="77777777" w:rsidR="00130D4B" w:rsidRDefault="00AD1590">
            <w:pPr>
              <w:numPr>
                <w:ilvl w:val="0"/>
                <w:numId w:val="165"/>
              </w:numPr>
              <w:spacing w:after="0" w:line="240" w:lineRule="auto"/>
              <w:contextualSpacing/>
              <w:rPr>
                <w:rFonts w:eastAsiaTheme="minorEastAsia"/>
                <w:color w:val="000000" w:themeColor="text1"/>
                <w:spacing w:val="-4"/>
                <w:sz w:val="21"/>
                <w:szCs w:val="21"/>
                <w:lang w:val="fr-FR"/>
              </w:rPr>
            </w:pPr>
            <w:r>
              <w:rPr>
                <w:color w:val="000000" w:themeColor="text1"/>
                <w:spacing w:val="-4"/>
                <w:sz w:val="21"/>
                <w:szCs w:val="21"/>
                <w:lang w:val="en"/>
              </w:rPr>
              <w:t>Athée</w:t>
            </w:r>
          </w:p>
          <w:p w14:paraId="411A8829" w14:textId="77777777" w:rsidR="00130D4B" w:rsidRDefault="00AD1590">
            <w:pPr>
              <w:numPr>
                <w:ilvl w:val="0"/>
                <w:numId w:val="165"/>
              </w:numPr>
              <w:spacing w:after="0" w:line="240" w:lineRule="auto"/>
              <w:contextualSpacing/>
              <w:rPr>
                <w:rFonts w:ascii="Calibri" w:eastAsia="Times New Roman" w:hAnsi="Calibri" w:cs="Calibri"/>
                <w:color w:val="000000" w:themeColor="text1"/>
                <w:sz w:val="21"/>
                <w:szCs w:val="21"/>
                <w:lang w:val="fr-CD" w:bidi="fr-FR"/>
              </w:rPr>
            </w:pPr>
            <w:r w:rsidRPr="004D4AD3">
              <w:rPr>
                <w:color w:val="000000" w:themeColor="text1"/>
                <w:sz w:val="21"/>
                <w:szCs w:val="21"/>
                <w:lang w:val="en"/>
              </w:rPr>
              <w:t>Other (</w:t>
            </w:r>
            <w:r w:rsidRPr="00B031C0">
              <w:rPr>
                <w:i/>
                <w:color w:val="000000" w:themeColor="text1"/>
                <w:sz w:val="21"/>
                <w:szCs w:val="21"/>
                <w:lang w:val="en"/>
              </w:rPr>
              <w:t>specify</w:t>
            </w:r>
            <w:r>
              <w:rPr>
                <w:color w:val="000000" w:themeColor="text1"/>
                <w:sz w:val="21"/>
                <w:szCs w:val="21"/>
                <w:lang w:val="en"/>
              </w:rPr>
              <w:t>)_____________________________________________</w:t>
            </w:r>
          </w:p>
          <w:p w14:paraId="31E66E01" w14:textId="77777777" w:rsidR="00130D4B" w:rsidRDefault="00AD1590">
            <w:pPr>
              <w:numPr>
                <w:ilvl w:val="0"/>
                <w:numId w:val="165"/>
              </w:numPr>
              <w:spacing w:after="0" w:line="240" w:lineRule="auto"/>
              <w:contextualSpacing/>
              <w:rPr>
                <w:rFonts w:eastAsiaTheme="minorEastAsia"/>
                <w:color w:val="000000" w:themeColor="text1"/>
                <w:spacing w:val="-4"/>
                <w:sz w:val="21"/>
                <w:szCs w:val="21"/>
                <w:lang w:val="fr-FR"/>
              </w:rPr>
            </w:pPr>
            <w:r>
              <w:rPr>
                <w:i/>
                <w:color w:val="000000" w:themeColor="text1"/>
                <w:spacing w:val="-8"/>
                <w:sz w:val="21"/>
                <w:szCs w:val="21"/>
                <w:lang w:val="en"/>
              </w:rPr>
              <w:t xml:space="preserve">Refuser </w:t>
            </w:r>
            <w:r w:rsidRPr="00797446">
              <w:rPr>
                <w:i/>
                <w:color w:val="000000" w:themeColor="text1"/>
                <w:spacing w:val="-8"/>
                <w:sz w:val="21"/>
                <w:szCs w:val="21"/>
                <w:lang w:val="en"/>
              </w:rPr>
              <w:t>(ne pas lire)</w:t>
            </w:r>
          </w:p>
        </w:tc>
      </w:tr>
      <w:tr w:rsidR="00472130" w:rsidRPr="00E65B89" w14:paraId="0CCE8118" w14:textId="77777777" w:rsidTr="00D90017">
        <w:trPr>
          <w:cantSplit/>
          <w:trHeight w:val="549"/>
        </w:trPr>
        <w:tc>
          <w:tcPr>
            <w:tcW w:w="990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0" w:type="dxa"/>
              <w:left w:w="115" w:type="dxa"/>
              <w:bottom w:w="0" w:type="dxa"/>
              <w:right w:w="115" w:type="dxa"/>
            </w:tcMar>
          </w:tcPr>
          <w:p w14:paraId="388621E1" w14:textId="77777777" w:rsidR="00130D4B" w:rsidRPr="004C1538" w:rsidRDefault="00AD1590">
            <w:pPr>
              <w:widowControl w:val="0"/>
              <w:autoSpaceDE w:val="0"/>
              <w:autoSpaceDN w:val="0"/>
              <w:spacing w:before="1" w:after="0" w:line="276" w:lineRule="auto"/>
              <w:rPr>
                <w:rFonts w:eastAsia="Carlito" w:cstheme="minorHAnsi"/>
                <w:b/>
                <w:bCs/>
                <w:color w:val="000000" w:themeColor="text1"/>
                <w:spacing w:val="-8"/>
                <w:sz w:val="21"/>
                <w:szCs w:val="20"/>
                <w:lang w:val="fr-FR"/>
              </w:rPr>
            </w:pPr>
            <w:r w:rsidRPr="004C1538">
              <w:rPr>
                <w:b/>
                <w:caps/>
                <w:spacing w:val="-4"/>
                <w:lang w:val="fr-FR"/>
              </w:rPr>
              <w:t>(</w:t>
            </w:r>
            <w:r w:rsidRPr="004C1538">
              <w:rPr>
                <w:b/>
                <w:i/>
                <w:caps/>
                <w:spacing w:val="-4"/>
                <w:lang w:val="fr-FR"/>
              </w:rPr>
              <w:t xml:space="preserve">Lire le texte) </w:t>
            </w:r>
            <w:r w:rsidRPr="004C1538">
              <w:rPr>
                <w:b/>
                <w:spacing w:val="-4"/>
                <w:lang w:val="fr-FR"/>
              </w:rPr>
              <w:t xml:space="preserve">: </w:t>
            </w:r>
            <w:r w:rsidRPr="004C1538">
              <w:rPr>
                <w:lang w:val="fr-FR"/>
              </w:rPr>
              <w:t>Merci, cette étape marque la fin de notre entretien. Avez-vous des questions à nous poser avant de nous quitter ?</w:t>
            </w:r>
          </w:p>
        </w:tc>
      </w:tr>
    </w:tbl>
    <w:p w14:paraId="693B2CB7" w14:textId="77777777" w:rsidR="00A52AE9" w:rsidRPr="004C1538" w:rsidRDefault="00A52AE9" w:rsidP="007115B6">
      <w:pPr>
        <w:jc w:val="center"/>
        <w:rPr>
          <w:b/>
          <w:bCs/>
          <w:sz w:val="26"/>
          <w:szCs w:val="26"/>
          <w:lang w:val="fr-FR"/>
        </w:rPr>
      </w:pPr>
    </w:p>
    <w:p w14:paraId="1E2F4EC3" w14:textId="77777777" w:rsidR="00130D4B" w:rsidRPr="004C1538" w:rsidRDefault="00AD1590">
      <w:pPr>
        <w:jc w:val="center"/>
        <w:rPr>
          <w:rStyle w:val="Hyperlink"/>
          <w:color w:val="000000"/>
          <w:lang w:val="fr-FR"/>
        </w:rPr>
      </w:pPr>
      <w:r w:rsidRPr="004C1538">
        <w:rPr>
          <w:lang w:val="fr-FR"/>
        </w:rPr>
        <w:t xml:space="preserve">Ce matériel a été produit dans le cadre d'un accord de coopération (no. 1 NU2HGH000047-01-00) entre les Centres américains de contrôle </w:t>
      </w:r>
      <w:r w:rsidR="00F03B7A" w:rsidRPr="004C1538">
        <w:rPr>
          <w:lang w:val="fr-FR"/>
        </w:rPr>
        <w:t xml:space="preserve">et de prévention des </w:t>
      </w:r>
      <w:r w:rsidRPr="004C1538">
        <w:rPr>
          <w:lang w:val="fr-FR"/>
        </w:rPr>
        <w:t xml:space="preserve">maladies </w:t>
      </w:r>
      <w:r w:rsidR="008304EA" w:rsidRPr="004C1538">
        <w:rPr>
          <w:lang w:val="fr-FR"/>
        </w:rPr>
        <w:t xml:space="preserve">(US CDC) </w:t>
      </w:r>
      <w:r w:rsidRPr="004C1538">
        <w:rPr>
          <w:lang w:val="fr-FR"/>
        </w:rPr>
        <w:t xml:space="preserve">et RTI International, 2022. Il est proposé gratuitement pour une utilisation dans le cadre d'analyses et de recherches communautaires. Veuillez </w:t>
      </w:r>
      <w:r w:rsidR="008304EA" w:rsidRPr="004C1538">
        <w:rPr>
          <w:lang w:val="fr-FR"/>
        </w:rPr>
        <w:t xml:space="preserve">mentionner les </w:t>
      </w:r>
      <w:r w:rsidRPr="004C1538">
        <w:rPr>
          <w:lang w:val="fr-FR"/>
        </w:rPr>
        <w:t xml:space="preserve">CDC et RTI International. Pour plus d'informations, veuillez contacter </w:t>
      </w:r>
      <w:r w:rsidR="008304EA" w:rsidRPr="004C1538">
        <w:rPr>
          <w:rStyle w:val="Hyperlink"/>
          <w:color w:val="000000"/>
          <w:lang w:val="fr-FR"/>
        </w:rPr>
        <w:t>GEarle-Richardson@cdc.gov.</w:t>
      </w:r>
    </w:p>
    <w:p w14:paraId="17ED3FFF" w14:textId="77777777" w:rsidR="00130D4B" w:rsidRPr="004C1538" w:rsidRDefault="00AD1590">
      <w:pPr>
        <w:jc w:val="center"/>
        <w:rPr>
          <w:rFonts w:cs="Myriad Pro SemiCond"/>
          <w:color w:val="000000"/>
          <w:lang w:val="fr-FR"/>
        </w:rPr>
      </w:pPr>
      <w:r w:rsidRPr="004C1538">
        <w:rPr>
          <w:rFonts w:cs="Myriad Pro SemiCond"/>
          <w:color w:val="000000"/>
          <w:lang w:val="fr-FR"/>
        </w:rPr>
        <w:t>Le contenu et le format de ce questionnaire relèvent de la responsabilité des auteurs et ne représentent pas nécessairement la position officielle des CDC.</w:t>
      </w:r>
    </w:p>
    <w:p w14:paraId="03BCD31C" w14:textId="77777777" w:rsidR="00F03B7A" w:rsidRPr="004C1538" w:rsidRDefault="00F03B7A" w:rsidP="003D48DC">
      <w:pPr>
        <w:jc w:val="center"/>
        <w:rPr>
          <w:lang w:val="fr-FR"/>
        </w:rPr>
      </w:pPr>
    </w:p>
    <w:p w14:paraId="7DFB98DC" w14:textId="77777777" w:rsidR="003D48DC" w:rsidRPr="004C1538" w:rsidRDefault="003D48DC" w:rsidP="003D48DC">
      <w:pPr>
        <w:rPr>
          <w:lang w:val="fr-FR"/>
        </w:rPr>
      </w:pPr>
    </w:p>
    <w:p w14:paraId="382418E6" w14:textId="77777777" w:rsidR="007A1725" w:rsidRPr="004C1538" w:rsidRDefault="007A1725">
      <w:pPr>
        <w:rPr>
          <w:rFonts w:asciiTheme="majorHAnsi" w:eastAsiaTheme="majorEastAsia" w:hAnsiTheme="majorHAnsi" w:cstheme="majorBidi"/>
          <w:color w:val="2F5496" w:themeColor="accent1" w:themeShade="BF"/>
          <w:sz w:val="26"/>
          <w:szCs w:val="26"/>
          <w:lang w:val="fr-FR"/>
        </w:rPr>
      </w:pPr>
      <w:r w:rsidRPr="004C1538">
        <w:rPr>
          <w:sz w:val="26"/>
          <w:szCs w:val="26"/>
          <w:lang w:val="fr-FR"/>
        </w:rPr>
        <w:br w:type="page"/>
      </w:r>
    </w:p>
    <w:p w14:paraId="5BDBF576" w14:textId="77777777" w:rsidR="00130D4B" w:rsidRDefault="00AD1590">
      <w:pPr>
        <w:pStyle w:val="Heading2"/>
        <w:ind w:left="288"/>
        <w:rPr>
          <w:lang w:val="fr-FR"/>
        </w:rPr>
      </w:pPr>
      <w:bookmarkStart w:id="1146" w:name="_Toc135385164"/>
      <w:r w:rsidRPr="00E77872">
        <w:rPr>
          <w:lang w:val="fr-FR"/>
        </w:rPr>
        <w:lastRenderedPageBreak/>
        <w:t xml:space="preserve">Annexe </w:t>
      </w:r>
      <w:r w:rsidR="002475B7" w:rsidRPr="00E77872">
        <w:rPr>
          <w:lang w:val="fr-FR"/>
        </w:rPr>
        <w:t xml:space="preserve">A.5. </w:t>
      </w:r>
      <w:r w:rsidRPr="00E77872">
        <w:rPr>
          <w:lang w:val="fr-FR"/>
        </w:rPr>
        <w:t xml:space="preserve">Fichier XLS de l'enquête </w:t>
      </w:r>
      <w:r w:rsidR="002475B7" w:rsidRPr="00E77872">
        <w:rPr>
          <w:lang w:val="fr-FR"/>
        </w:rPr>
        <w:t xml:space="preserve">KoBo </w:t>
      </w:r>
      <w:r w:rsidRPr="00E77872">
        <w:rPr>
          <w:lang w:val="fr-FR"/>
        </w:rPr>
        <w:t>Questionnaire 2</w:t>
      </w:r>
      <w:bookmarkEnd w:id="1146"/>
    </w:p>
    <w:p w14:paraId="20649BC4" w14:textId="77777777" w:rsidR="00641521" w:rsidRPr="00E77872" w:rsidRDefault="00796C76">
      <w:pPr>
        <w:rPr>
          <w:sz w:val="26"/>
          <w:szCs w:val="26"/>
          <w:lang w:val="fr-FR"/>
        </w:rPr>
      </w:pPr>
      <w:r>
        <w:object w:dxaOrig="1534" w:dyaOrig="997" w14:anchorId="0F8E42BB">
          <v:shape id="_x0000_i1027" type="#_x0000_t75" style="width:76.65pt;height:49.55pt" o:ole="">
            <v:imagedata r:id="rId89" o:title=""/>
          </v:shape>
          <o:OLEObject Type="Embed" ProgID="Excel.Sheet.12" ShapeID="_x0000_i1027" DrawAspect="Icon" ObjectID="_1770647412" r:id="rId90"/>
        </w:object>
      </w:r>
    </w:p>
    <w:p w14:paraId="4EB87742" w14:textId="77777777" w:rsidR="00130D4B" w:rsidRPr="004C1538" w:rsidRDefault="00D53721">
      <w:pPr>
        <w:rPr>
          <w:lang w:val="fr-FR"/>
        </w:rPr>
      </w:pPr>
      <w:r w:rsidRPr="004C1538">
        <w:rPr>
          <w:lang w:val="fr-FR"/>
        </w:rPr>
        <w:t xml:space="preserve">Il s'agit d'un </w:t>
      </w:r>
      <w:r w:rsidR="00AD1590" w:rsidRPr="004C1538">
        <w:rPr>
          <w:lang w:val="fr-FR"/>
        </w:rPr>
        <w:t>fichier Excel joint séparément</w:t>
      </w:r>
      <w:r w:rsidR="00885945" w:rsidRPr="004C1538">
        <w:rPr>
          <w:lang w:val="fr-FR"/>
        </w:rPr>
        <w:t xml:space="preserve">, "KOBO Survey XLS File Questionnaire </w:t>
      </w:r>
      <w:r w:rsidRPr="004C1538">
        <w:rPr>
          <w:lang w:val="fr-FR"/>
        </w:rPr>
        <w:t xml:space="preserve">2", qui </w:t>
      </w:r>
      <w:r w:rsidR="00AD1590" w:rsidRPr="004C1538">
        <w:rPr>
          <w:lang w:val="fr-FR"/>
        </w:rPr>
        <w:t xml:space="preserve">formate le questionnaire n° 2 pour le télécharger dans l'outil d'enquête Kobo.  </w:t>
      </w:r>
    </w:p>
    <w:p w14:paraId="15C3FCA4" w14:textId="77777777" w:rsidR="007A1725" w:rsidRPr="004C1538" w:rsidRDefault="007A1725">
      <w:pPr>
        <w:rPr>
          <w:rFonts w:asciiTheme="majorHAnsi" w:eastAsiaTheme="majorEastAsia" w:hAnsiTheme="majorHAnsi" w:cstheme="majorBidi"/>
          <w:color w:val="2F5496" w:themeColor="accent1" w:themeShade="BF"/>
          <w:sz w:val="26"/>
          <w:szCs w:val="26"/>
          <w:lang w:val="fr-FR"/>
        </w:rPr>
      </w:pPr>
      <w:r w:rsidRPr="004C1538">
        <w:rPr>
          <w:sz w:val="26"/>
          <w:szCs w:val="26"/>
          <w:lang w:val="fr-FR"/>
        </w:rPr>
        <w:br w:type="page"/>
      </w:r>
    </w:p>
    <w:p w14:paraId="1ABFD501" w14:textId="77777777" w:rsidR="00130D4B" w:rsidRPr="004C1538" w:rsidRDefault="00AD1590">
      <w:pPr>
        <w:pStyle w:val="Heading2"/>
        <w:ind w:left="288"/>
        <w:rPr>
          <w:lang w:val="fr-FR"/>
        </w:rPr>
      </w:pPr>
      <w:bookmarkStart w:id="1147" w:name="_Toc135385165"/>
      <w:r w:rsidRPr="004C1538">
        <w:rPr>
          <w:lang w:val="fr-FR"/>
        </w:rPr>
        <w:lastRenderedPageBreak/>
        <w:t xml:space="preserve">Annexe </w:t>
      </w:r>
      <w:r w:rsidR="002475B7" w:rsidRPr="004C1538">
        <w:rPr>
          <w:lang w:val="fr-FR"/>
        </w:rPr>
        <w:t>A.6</w:t>
      </w:r>
      <w:r w:rsidRPr="004C1538">
        <w:rPr>
          <w:lang w:val="fr-FR"/>
        </w:rPr>
        <w:t>. Modèle de résultats de l'enquête Ebola #2 des CDC</w:t>
      </w:r>
      <w:bookmarkEnd w:id="1147"/>
    </w:p>
    <w:bookmarkStart w:id="1148" w:name="_Toc98259051"/>
    <w:p w14:paraId="4C5B4E65" w14:textId="77777777" w:rsidR="00641521" w:rsidRDefault="00796C76" w:rsidP="00641521">
      <w:r>
        <w:object w:dxaOrig="1534" w:dyaOrig="997" w14:anchorId="5FA2B701">
          <v:shape id="_x0000_i1028" type="#_x0000_t75" style="width:76.65pt;height:49.55pt" o:ole="">
            <v:imagedata r:id="rId91" o:title=""/>
          </v:shape>
          <o:OLEObject Type="Embed" ProgID="Excel.Sheet.12" ShapeID="_x0000_i1028" DrawAspect="Icon" ObjectID="_1770647413" r:id="rId92"/>
        </w:object>
      </w:r>
    </w:p>
    <w:p w14:paraId="65DB5A05" w14:textId="77777777" w:rsidR="00130D4B" w:rsidRPr="004C1538" w:rsidRDefault="00AD1590">
      <w:pPr>
        <w:rPr>
          <w:lang w:val="fr-FR"/>
        </w:rPr>
      </w:pPr>
      <w:r w:rsidRPr="004C1538">
        <w:rPr>
          <w:lang w:val="fr-FR"/>
        </w:rPr>
        <w:t>Il s'agit d'un fichier Excel</w:t>
      </w:r>
      <w:r w:rsidR="00885945" w:rsidRPr="004C1538">
        <w:rPr>
          <w:lang w:val="fr-FR"/>
        </w:rPr>
        <w:t xml:space="preserve">, "CDC Ebola survey #2 results template", </w:t>
      </w:r>
      <w:r w:rsidRPr="004C1538">
        <w:rPr>
          <w:lang w:val="fr-FR"/>
        </w:rPr>
        <w:t xml:space="preserve">joint séparément, qui fournit un modèle pour organiser les tableaux de fréquence des résultats de l'enquête #2 et crée automatiquement des graphiques de résultats.   </w:t>
      </w:r>
    </w:p>
    <w:p w14:paraId="2B197026" w14:textId="77777777" w:rsidR="002475B7" w:rsidRPr="004C1538" w:rsidRDefault="002475B7">
      <w:pPr>
        <w:rPr>
          <w:b/>
          <w:bCs/>
          <w:sz w:val="26"/>
          <w:szCs w:val="26"/>
          <w:lang w:val="fr-FR"/>
        </w:rPr>
      </w:pPr>
      <w:r w:rsidRPr="004C1538">
        <w:rPr>
          <w:b/>
          <w:bCs/>
          <w:sz w:val="26"/>
          <w:szCs w:val="26"/>
          <w:lang w:val="fr-FR"/>
        </w:rPr>
        <w:br w:type="page"/>
      </w:r>
    </w:p>
    <w:p w14:paraId="09F01EBA" w14:textId="77777777" w:rsidR="00130D4B" w:rsidRPr="004C1538" w:rsidRDefault="00AD1590">
      <w:pPr>
        <w:pStyle w:val="Heading2"/>
        <w:ind w:left="288"/>
        <w:rPr>
          <w:lang w:val="fr-FR"/>
        </w:rPr>
      </w:pPr>
      <w:bookmarkStart w:id="1149" w:name="_Toc135385166"/>
      <w:r w:rsidRPr="004C1538">
        <w:rPr>
          <w:lang w:val="fr-FR"/>
        </w:rPr>
        <w:lastRenderedPageBreak/>
        <w:t>Annexe A.7. Dictionnaire de données du CDC pour les enquêtes Ebola #1 et #2</w:t>
      </w:r>
      <w:bookmarkEnd w:id="1149"/>
    </w:p>
    <w:p w14:paraId="5BD76C88" w14:textId="77777777" w:rsidR="002475B7" w:rsidRDefault="00796C76" w:rsidP="002475B7">
      <w:r>
        <w:object w:dxaOrig="1534" w:dyaOrig="997" w14:anchorId="00538E9D">
          <v:shape id="_x0000_i1029" type="#_x0000_t75" style="width:76.65pt;height:49.55pt" o:ole="">
            <v:imagedata r:id="rId93" o:title=""/>
          </v:shape>
          <o:OLEObject Type="Embed" ProgID="Excel.Sheet.12" ShapeID="_x0000_i1029" DrawAspect="Icon" ObjectID="_1770647414" r:id="rId94"/>
        </w:object>
      </w:r>
    </w:p>
    <w:p w14:paraId="726B88A0" w14:textId="77777777" w:rsidR="00130D4B" w:rsidRPr="004C1538" w:rsidRDefault="00AD1590">
      <w:pPr>
        <w:rPr>
          <w:lang w:val="fr-FR"/>
        </w:rPr>
      </w:pPr>
      <w:r w:rsidRPr="004C1538">
        <w:rPr>
          <w:lang w:val="fr-FR"/>
        </w:rPr>
        <w:t>Il s'agit d'un fichier Excel</w:t>
      </w:r>
      <w:r w:rsidR="00885945" w:rsidRPr="004C1538">
        <w:rPr>
          <w:lang w:val="fr-FR"/>
        </w:rPr>
        <w:t>, "</w:t>
      </w:r>
      <w:r w:rsidR="00B543E8" w:rsidRPr="004C1538">
        <w:rPr>
          <w:lang w:val="fr-FR"/>
        </w:rPr>
        <w:t xml:space="preserve">Dictionnaire de </w:t>
      </w:r>
      <w:r w:rsidR="00885945" w:rsidRPr="004C1538">
        <w:rPr>
          <w:lang w:val="fr-FR"/>
        </w:rPr>
        <w:t xml:space="preserve">données", </w:t>
      </w:r>
      <w:r w:rsidRPr="004C1538">
        <w:rPr>
          <w:lang w:val="fr-FR"/>
        </w:rPr>
        <w:t xml:space="preserve">joint séparément, qui fournit deux dictionnaires de données (chacun sur sa propre feuille de calcul) à utiliser pour l'analyse des enquêtes.   </w:t>
      </w:r>
    </w:p>
    <w:p w14:paraId="22655F8F" w14:textId="77777777" w:rsidR="00762441" w:rsidRPr="004C1538" w:rsidRDefault="00762441" w:rsidP="007A1725">
      <w:pPr>
        <w:rPr>
          <w:rFonts w:asciiTheme="majorHAnsi" w:eastAsiaTheme="majorEastAsia" w:hAnsiTheme="majorHAnsi" w:cstheme="majorBidi"/>
          <w:b/>
          <w:bCs/>
          <w:color w:val="1F3763" w:themeColor="accent1" w:themeShade="7F"/>
          <w:sz w:val="26"/>
          <w:szCs w:val="26"/>
          <w:lang w:val="fr-FR"/>
        </w:rPr>
      </w:pPr>
      <w:r w:rsidRPr="004C1538">
        <w:rPr>
          <w:b/>
          <w:bCs/>
          <w:sz w:val="26"/>
          <w:szCs w:val="26"/>
          <w:lang w:val="fr-FR"/>
        </w:rPr>
        <w:br w:type="page"/>
      </w:r>
    </w:p>
    <w:p w14:paraId="260FA720" w14:textId="77777777" w:rsidR="00130D4B" w:rsidRPr="004C1538" w:rsidRDefault="00AD1590">
      <w:pPr>
        <w:pStyle w:val="Heading2"/>
        <w:rPr>
          <w:lang w:val="fr-FR"/>
        </w:rPr>
      </w:pPr>
      <w:bookmarkStart w:id="1150" w:name="_Toc135385167"/>
      <w:r w:rsidRPr="004C1538">
        <w:rPr>
          <w:lang w:val="fr-FR"/>
        </w:rPr>
        <w:lastRenderedPageBreak/>
        <w:t xml:space="preserve">Annexe </w:t>
      </w:r>
      <w:r w:rsidR="007136D6" w:rsidRPr="004C1538">
        <w:rPr>
          <w:lang w:val="fr-FR"/>
        </w:rPr>
        <w:t>B</w:t>
      </w:r>
      <w:r w:rsidRPr="004C1538">
        <w:rPr>
          <w:lang w:val="fr-FR"/>
        </w:rPr>
        <w:t xml:space="preserve">. </w:t>
      </w:r>
      <w:r w:rsidR="008F6461" w:rsidRPr="004C1538">
        <w:rPr>
          <w:lang w:val="fr-FR"/>
        </w:rPr>
        <w:t xml:space="preserve">Liste des enquêtes KAP sur l'Ebola </w:t>
      </w:r>
      <w:r w:rsidR="00EA6131" w:rsidRPr="004C1538">
        <w:rPr>
          <w:lang w:val="fr-FR"/>
        </w:rPr>
        <w:t>publiées s</w:t>
      </w:r>
      <w:bookmarkEnd w:id="1148"/>
      <w:bookmarkEnd w:id="1150"/>
    </w:p>
    <w:p w14:paraId="418B369D" w14:textId="77777777" w:rsidR="002250B1" w:rsidRPr="004C1538" w:rsidRDefault="002250B1" w:rsidP="00D53721">
      <w:pPr>
        <w:pStyle w:val="Heading2"/>
        <w:rPr>
          <w:lang w:val="fr-FR"/>
        </w:rPr>
      </w:pPr>
    </w:p>
    <w:p w14:paraId="14BB0386" w14:textId="77777777" w:rsidR="00130D4B" w:rsidRDefault="00AD1590">
      <w:pPr>
        <w:pStyle w:val="Heading2"/>
        <w:rPr>
          <w:rFonts w:ascii="Segoe UI" w:hAnsi="Segoe UI" w:cs="Segoe UI"/>
          <w:sz w:val="22"/>
          <w:szCs w:val="22"/>
        </w:rPr>
      </w:pPr>
      <w:bookmarkStart w:id="1151" w:name="_Toc135385168"/>
      <w:r w:rsidRPr="00245CFA">
        <w:rPr>
          <w:rStyle w:val="normaltextrun"/>
          <w:rFonts w:ascii="Calibri" w:hAnsi="Calibri" w:cs="Calibri"/>
          <w:sz w:val="22"/>
          <w:szCs w:val="22"/>
        </w:rPr>
        <w:t xml:space="preserve">Abebe, T. B., </w:t>
      </w:r>
      <w:r w:rsidRPr="00245CFA">
        <w:rPr>
          <w:rStyle w:val="spellingerror"/>
          <w:rFonts w:ascii="Calibri" w:hAnsi="Calibri" w:cs="Calibri"/>
          <w:sz w:val="22"/>
          <w:szCs w:val="22"/>
        </w:rPr>
        <w:t>Bhagavathula</w:t>
      </w:r>
      <w:r w:rsidRPr="00245CFA">
        <w:rPr>
          <w:rStyle w:val="normaltextrun"/>
          <w:rFonts w:ascii="Calibri" w:hAnsi="Calibri" w:cs="Calibri"/>
          <w:sz w:val="22"/>
          <w:szCs w:val="22"/>
        </w:rPr>
        <w:t xml:space="preserve">, A. S., Tefera, Y. G., Ahmad, A., Khan, M. U., </w:t>
      </w:r>
      <w:r w:rsidRPr="00245CFA">
        <w:rPr>
          <w:rStyle w:val="spellingerror"/>
          <w:rFonts w:ascii="Calibri" w:hAnsi="Calibri" w:cs="Calibri"/>
          <w:sz w:val="22"/>
          <w:szCs w:val="22"/>
        </w:rPr>
        <w:t>Belachew</w:t>
      </w:r>
      <w:r w:rsidRPr="00245CFA">
        <w:rPr>
          <w:rStyle w:val="normaltextrun"/>
          <w:rFonts w:ascii="Calibri" w:hAnsi="Calibri" w:cs="Calibri"/>
          <w:sz w:val="22"/>
          <w:szCs w:val="22"/>
        </w:rPr>
        <w:t xml:space="preserve">, S. A., Brown, B., &amp; </w:t>
      </w:r>
      <w:r w:rsidRPr="00245CFA">
        <w:rPr>
          <w:rStyle w:val="spellingerror"/>
          <w:rFonts w:ascii="Calibri" w:hAnsi="Calibri" w:cs="Calibri"/>
          <w:sz w:val="22"/>
          <w:szCs w:val="22"/>
        </w:rPr>
        <w:t>Abegaz</w:t>
      </w:r>
      <w:r w:rsidRPr="00245CFA">
        <w:rPr>
          <w:rStyle w:val="normaltextrun"/>
          <w:rFonts w:ascii="Calibri" w:hAnsi="Calibri" w:cs="Calibri"/>
          <w:sz w:val="22"/>
          <w:szCs w:val="22"/>
        </w:rPr>
        <w:t xml:space="preserve">, T. M. (2016). </w:t>
      </w:r>
      <w:r w:rsidRPr="004C1538">
        <w:rPr>
          <w:rStyle w:val="normaltextrun"/>
          <w:rFonts w:ascii="Calibri" w:hAnsi="Calibri" w:cs="Calibri"/>
          <w:sz w:val="22"/>
          <w:szCs w:val="22"/>
          <w:lang w:val="fr-FR"/>
        </w:rPr>
        <w:t xml:space="preserve">Sensibilisation, connaissances, attitudes, perceptions et croyances des professionnels de santé sur Ebola à l'hôpital universitaire de Gondar, dans le nord-ouest de l'Éthiopie : A cross-sectional study. </w:t>
      </w:r>
      <w:r w:rsidRPr="00245CFA">
        <w:rPr>
          <w:rStyle w:val="normaltextrun"/>
          <w:rFonts w:ascii="Calibri" w:hAnsi="Calibri" w:cs="Calibri"/>
          <w:i/>
          <w:iCs/>
          <w:sz w:val="22"/>
          <w:szCs w:val="22"/>
        </w:rPr>
        <w:t>Journal of Public Health in Africa</w:t>
      </w:r>
      <w:r w:rsidRPr="00245CFA">
        <w:rPr>
          <w:rStyle w:val="normaltextrun"/>
          <w:rFonts w:ascii="Calibri" w:hAnsi="Calibri" w:cs="Calibri"/>
          <w:sz w:val="22"/>
          <w:szCs w:val="22"/>
        </w:rPr>
        <w:t xml:space="preserve">, </w:t>
      </w:r>
      <w:r w:rsidRPr="00245CFA">
        <w:rPr>
          <w:rStyle w:val="normaltextrun"/>
          <w:rFonts w:ascii="Calibri" w:hAnsi="Calibri" w:cs="Calibri"/>
          <w:i/>
          <w:iCs/>
          <w:sz w:val="22"/>
          <w:szCs w:val="22"/>
        </w:rPr>
        <w:t>7</w:t>
      </w:r>
      <w:r w:rsidRPr="00245CFA">
        <w:rPr>
          <w:rStyle w:val="normaltextrun"/>
          <w:rFonts w:ascii="Calibri" w:hAnsi="Calibri" w:cs="Calibri"/>
          <w:sz w:val="22"/>
          <w:szCs w:val="22"/>
        </w:rPr>
        <w:t>(2). https://doi.</w:t>
      </w:r>
      <w:r w:rsidRPr="00245CFA">
        <w:rPr>
          <w:rStyle w:val="eop"/>
          <w:rFonts w:ascii="Calibri" w:hAnsi="Calibri" w:cs="Calibri"/>
          <w:sz w:val="22"/>
          <w:szCs w:val="22"/>
        </w:rPr>
        <w:t>org/10.4081/jphia.2016.570</w:t>
      </w:r>
      <w:bookmarkEnd w:id="1151"/>
      <w:r w:rsidRPr="00245CFA">
        <w:rPr>
          <w:rStyle w:val="eop"/>
          <w:rFonts w:ascii="Calibri" w:hAnsi="Calibri" w:cs="Calibri"/>
          <w:sz w:val="22"/>
          <w:szCs w:val="22"/>
        </w:rPr>
        <w:t xml:space="preserve"> </w:t>
      </w:r>
    </w:p>
    <w:p w14:paraId="6582E107" w14:textId="77777777" w:rsidR="00130D4B" w:rsidRPr="004C1538" w:rsidRDefault="00AD1590">
      <w:pPr>
        <w:pStyle w:val="paragraph"/>
        <w:spacing w:before="0" w:beforeAutospacing="0" w:after="0" w:afterAutospacing="0"/>
        <w:ind w:left="480" w:hanging="480"/>
        <w:textAlignment w:val="baseline"/>
        <w:rPr>
          <w:rFonts w:ascii="Segoe UI" w:hAnsi="Segoe UI" w:cs="Segoe UI"/>
          <w:sz w:val="22"/>
          <w:szCs w:val="22"/>
          <w:lang w:val="fr-FR"/>
        </w:rPr>
      </w:pPr>
      <w:r w:rsidRPr="004C1538">
        <w:rPr>
          <w:rStyle w:val="normaltextrun"/>
          <w:rFonts w:ascii="Calibri" w:hAnsi="Calibri" w:cs="Calibri"/>
          <w:sz w:val="22"/>
          <w:szCs w:val="22"/>
          <w:lang w:val="fr-FR"/>
        </w:rPr>
        <w:t xml:space="preserve">Health Communication Capacity Collaborative, &amp; Ministère de la Santé du Libéria. (2017). </w:t>
      </w:r>
      <w:r w:rsidRPr="004C1538">
        <w:rPr>
          <w:rStyle w:val="normaltextrun"/>
          <w:rFonts w:ascii="Calibri" w:hAnsi="Calibri" w:cs="Calibri"/>
          <w:i/>
          <w:iCs/>
          <w:sz w:val="22"/>
          <w:szCs w:val="22"/>
          <w:lang w:val="fr-FR"/>
        </w:rPr>
        <w:t xml:space="preserve">Enquête nationale sur les connaissances, les attitudes et les pratiques (KAP) concernant la maladie à virus Ebola au </w:t>
      </w:r>
      <w:r w:rsidRPr="004C1538">
        <w:rPr>
          <w:rStyle w:val="spellingerror"/>
          <w:rFonts w:ascii="Calibri" w:hAnsi="Calibri" w:cs="Calibri"/>
          <w:i/>
          <w:iCs/>
          <w:sz w:val="22"/>
          <w:szCs w:val="22"/>
          <w:lang w:val="fr-FR"/>
        </w:rPr>
        <w:t>Libéria</w:t>
      </w:r>
      <w:r w:rsidRPr="004C1538">
        <w:rPr>
          <w:rStyle w:val="normaltextrun"/>
          <w:rFonts w:ascii="Calibri" w:hAnsi="Calibri" w:cs="Calibri"/>
          <w:sz w:val="22"/>
          <w:szCs w:val="22"/>
          <w:lang w:val="fr-FR"/>
        </w:rPr>
        <w:t>. Centre Johns Hopkins pour les programmes de communication</w:t>
      </w:r>
      <w:r w:rsidRPr="004C1538">
        <w:rPr>
          <w:rStyle w:val="eop"/>
          <w:rFonts w:ascii="Calibri" w:hAnsi="Calibri" w:cs="Calibri"/>
          <w:sz w:val="22"/>
          <w:szCs w:val="22"/>
          <w:lang w:val="fr-FR"/>
        </w:rPr>
        <w:t xml:space="preserve">. </w:t>
      </w:r>
    </w:p>
    <w:p w14:paraId="68FFAFF8" w14:textId="77777777" w:rsidR="00130D4B" w:rsidRDefault="00AD1590">
      <w:pPr>
        <w:pStyle w:val="paragraph"/>
        <w:spacing w:before="0" w:beforeAutospacing="0" w:after="0" w:afterAutospacing="0"/>
        <w:ind w:left="480" w:hanging="480"/>
        <w:textAlignment w:val="baseline"/>
        <w:rPr>
          <w:rFonts w:ascii="Segoe UI" w:hAnsi="Segoe UI" w:cs="Segoe UI"/>
          <w:sz w:val="22"/>
          <w:szCs w:val="22"/>
        </w:rPr>
      </w:pPr>
      <w:r w:rsidRPr="004C1538">
        <w:rPr>
          <w:rStyle w:val="spellingerror"/>
          <w:rFonts w:ascii="Calibri" w:hAnsi="Calibri" w:cs="Calibri"/>
          <w:sz w:val="22"/>
          <w:szCs w:val="22"/>
          <w:lang w:val="fr-FR"/>
        </w:rPr>
        <w:t>Iliyasu</w:t>
      </w:r>
      <w:r w:rsidRPr="004C1538">
        <w:rPr>
          <w:rStyle w:val="normaltextrun"/>
          <w:rFonts w:ascii="Calibri" w:hAnsi="Calibri" w:cs="Calibri"/>
          <w:sz w:val="22"/>
          <w:szCs w:val="22"/>
          <w:lang w:val="fr-FR"/>
        </w:rPr>
        <w:t xml:space="preserve">, G., </w:t>
      </w:r>
      <w:r w:rsidRPr="004C1538">
        <w:rPr>
          <w:rStyle w:val="spellingerror"/>
          <w:rFonts w:ascii="Calibri" w:hAnsi="Calibri" w:cs="Calibri"/>
          <w:sz w:val="22"/>
          <w:szCs w:val="22"/>
          <w:lang w:val="fr-FR"/>
        </w:rPr>
        <w:t>Ogoina</w:t>
      </w:r>
      <w:r w:rsidRPr="004C1538">
        <w:rPr>
          <w:rStyle w:val="normaltextrun"/>
          <w:rFonts w:ascii="Calibri" w:hAnsi="Calibri" w:cs="Calibri"/>
          <w:sz w:val="22"/>
          <w:szCs w:val="22"/>
          <w:lang w:val="fr-FR"/>
        </w:rPr>
        <w:t xml:space="preserve">, D., </w:t>
      </w:r>
      <w:r w:rsidRPr="004C1538">
        <w:rPr>
          <w:rStyle w:val="spellingerror"/>
          <w:rFonts w:ascii="Calibri" w:hAnsi="Calibri" w:cs="Calibri"/>
          <w:sz w:val="22"/>
          <w:szCs w:val="22"/>
          <w:lang w:val="fr-FR"/>
        </w:rPr>
        <w:t>Otu</w:t>
      </w:r>
      <w:r w:rsidRPr="004C1538">
        <w:rPr>
          <w:rStyle w:val="normaltextrun"/>
          <w:rFonts w:ascii="Calibri" w:hAnsi="Calibri" w:cs="Calibri"/>
          <w:sz w:val="22"/>
          <w:szCs w:val="22"/>
          <w:lang w:val="fr-FR"/>
        </w:rPr>
        <w:t xml:space="preserve">, A. A., </w:t>
      </w:r>
      <w:r w:rsidRPr="004C1538">
        <w:rPr>
          <w:rStyle w:val="spellingerror"/>
          <w:rFonts w:ascii="Calibri" w:hAnsi="Calibri" w:cs="Calibri"/>
          <w:sz w:val="22"/>
          <w:szCs w:val="22"/>
          <w:lang w:val="fr-FR"/>
        </w:rPr>
        <w:t>Dayyab</w:t>
      </w:r>
      <w:r w:rsidRPr="004C1538">
        <w:rPr>
          <w:rStyle w:val="normaltextrun"/>
          <w:rFonts w:ascii="Calibri" w:hAnsi="Calibri" w:cs="Calibri"/>
          <w:sz w:val="22"/>
          <w:szCs w:val="22"/>
          <w:lang w:val="fr-FR"/>
        </w:rPr>
        <w:t xml:space="preserve">, F. M., </w:t>
      </w:r>
      <w:r w:rsidRPr="004C1538">
        <w:rPr>
          <w:rStyle w:val="spellingerror"/>
          <w:rFonts w:ascii="Calibri" w:hAnsi="Calibri" w:cs="Calibri"/>
          <w:sz w:val="22"/>
          <w:szCs w:val="22"/>
          <w:lang w:val="fr-FR"/>
        </w:rPr>
        <w:t>Ebenso</w:t>
      </w:r>
      <w:r w:rsidRPr="004C1538">
        <w:rPr>
          <w:rStyle w:val="normaltextrun"/>
          <w:rFonts w:ascii="Calibri" w:hAnsi="Calibri" w:cs="Calibri"/>
          <w:sz w:val="22"/>
          <w:szCs w:val="22"/>
          <w:lang w:val="fr-FR"/>
        </w:rPr>
        <w:t xml:space="preserve">, B., </w:t>
      </w:r>
      <w:r w:rsidRPr="004C1538">
        <w:rPr>
          <w:rStyle w:val="spellingerror"/>
          <w:rFonts w:ascii="Calibri" w:hAnsi="Calibri" w:cs="Calibri"/>
          <w:sz w:val="22"/>
          <w:szCs w:val="22"/>
          <w:lang w:val="fr-FR"/>
        </w:rPr>
        <w:t>Otokpa</w:t>
      </w:r>
      <w:r w:rsidRPr="004C1538">
        <w:rPr>
          <w:rStyle w:val="normaltextrun"/>
          <w:rFonts w:ascii="Calibri" w:hAnsi="Calibri" w:cs="Calibri"/>
          <w:sz w:val="22"/>
          <w:szCs w:val="22"/>
          <w:lang w:val="fr-FR"/>
        </w:rPr>
        <w:t xml:space="preserve">, D., </w:t>
      </w:r>
      <w:r w:rsidRPr="004C1538">
        <w:rPr>
          <w:rStyle w:val="spellingerror"/>
          <w:rFonts w:ascii="Calibri" w:hAnsi="Calibri" w:cs="Calibri"/>
          <w:sz w:val="22"/>
          <w:szCs w:val="22"/>
          <w:lang w:val="fr-FR"/>
        </w:rPr>
        <w:t>Rotifa</w:t>
      </w:r>
      <w:r w:rsidRPr="004C1538">
        <w:rPr>
          <w:rStyle w:val="normaltextrun"/>
          <w:rFonts w:ascii="Calibri" w:hAnsi="Calibri" w:cs="Calibri"/>
          <w:sz w:val="22"/>
          <w:szCs w:val="22"/>
          <w:lang w:val="fr-FR"/>
        </w:rPr>
        <w:t xml:space="preserve">, S., </w:t>
      </w:r>
      <w:r w:rsidRPr="004C1538">
        <w:rPr>
          <w:rStyle w:val="spellingerror"/>
          <w:rFonts w:ascii="Calibri" w:hAnsi="Calibri" w:cs="Calibri"/>
          <w:sz w:val="22"/>
          <w:szCs w:val="22"/>
          <w:lang w:val="fr-FR"/>
        </w:rPr>
        <w:t>Olomo</w:t>
      </w:r>
      <w:r w:rsidRPr="004C1538">
        <w:rPr>
          <w:rStyle w:val="normaltextrun"/>
          <w:rFonts w:ascii="Calibri" w:hAnsi="Calibri" w:cs="Calibri"/>
          <w:sz w:val="22"/>
          <w:szCs w:val="22"/>
          <w:lang w:val="fr-FR"/>
        </w:rPr>
        <w:t xml:space="preserve">, W. T., &amp; Habib, A. G. (2015). A multi-site knowledge attitude and practice survey of Ebola virus disease in </w:t>
      </w:r>
      <w:r w:rsidRPr="004C1538">
        <w:rPr>
          <w:rStyle w:val="spellingerror"/>
          <w:rFonts w:ascii="Calibri" w:hAnsi="Calibri" w:cs="Calibri"/>
          <w:sz w:val="22"/>
          <w:szCs w:val="22"/>
          <w:lang w:val="fr-FR"/>
        </w:rPr>
        <w:t>nigeria (</w:t>
      </w:r>
      <w:r w:rsidRPr="004C1538">
        <w:rPr>
          <w:rStyle w:val="normaltextrun"/>
          <w:rFonts w:ascii="Calibri" w:hAnsi="Calibri" w:cs="Calibri"/>
          <w:sz w:val="22"/>
          <w:szCs w:val="22"/>
          <w:lang w:val="fr-FR"/>
        </w:rPr>
        <w:t xml:space="preserve">Enquête sur les connaissances, les attitudes et les pratiques concernant la maladie à virus Ebola au </w:t>
      </w:r>
      <w:r w:rsidRPr="004C1538">
        <w:rPr>
          <w:rStyle w:val="spellingerror"/>
          <w:rFonts w:ascii="Calibri" w:hAnsi="Calibri" w:cs="Calibri"/>
          <w:sz w:val="22"/>
          <w:szCs w:val="22"/>
          <w:lang w:val="fr-FR"/>
        </w:rPr>
        <w:t>Nigéria)</w:t>
      </w:r>
      <w:r w:rsidRPr="004C1538">
        <w:rPr>
          <w:rStyle w:val="normaltextrun"/>
          <w:rFonts w:ascii="Calibri" w:hAnsi="Calibri" w:cs="Calibri"/>
          <w:sz w:val="22"/>
          <w:szCs w:val="22"/>
          <w:lang w:val="fr-FR"/>
        </w:rPr>
        <w:t xml:space="preserve">. </w:t>
      </w:r>
      <w:r w:rsidRPr="00245CFA">
        <w:rPr>
          <w:rStyle w:val="normaltextrun"/>
          <w:rFonts w:ascii="Calibri" w:hAnsi="Calibri" w:cs="Calibri"/>
          <w:i/>
          <w:iCs/>
          <w:sz w:val="22"/>
          <w:szCs w:val="22"/>
        </w:rPr>
        <w:t>PLOS ONE</w:t>
      </w:r>
      <w:r w:rsidRPr="00245CFA">
        <w:rPr>
          <w:rStyle w:val="normaltextrun"/>
          <w:rFonts w:ascii="Calibri" w:hAnsi="Calibri" w:cs="Calibri"/>
          <w:sz w:val="22"/>
          <w:szCs w:val="22"/>
        </w:rPr>
        <w:t xml:space="preserve">, </w:t>
      </w:r>
      <w:r w:rsidRPr="00245CFA">
        <w:rPr>
          <w:rStyle w:val="normaltextrun"/>
          <w:rFonts w:ascii="Calibri" w:hAnsi="Calibri" w:cs="Calibri"/>
          <w:i/>
          <w:iCs/>
          <w:sz w:val="22"/>
          <w:szCs w:val="22"/>
        </w:rPr>
        <w:t>10</w:t>
      </w:r>
      <w:r w:rsidRPr="00245CFA">
        <w:rPr>
          <w:rStyle w:val="normaltextrun"/>
          <w:rFonts w:ascii="Calibri" w:hAnsi="Calibri" w:cs="Calibri"/>
          <w:sz w:val="22"/>
          <w:szCs w:val="22"/>
        </w:rPr>
        <w:t>(8), e0135955. https://doi.</w:t>
      </w:r>
      <w:r w:rsidRPr="00245CFA">
        <w:rPr>
          <w:rStyle w:val="eop"/>
          <w:rFonts w:ascii="Calibri" w:hAnsi="Calibri" w:cs="Calibri"/>
          <w:sz w:val="22"/>
          <w:szCs w:val="22"/>
        </w:rPr>
        <w:t xml:space="preserve">org/10.1371/journal.pone.0135955 </w:t>
      </w:r>
    </w:p>
    <w:p w14:paraId="340EA28C" w14:textId="77777777" w:rsidR="00130D4B" w:rsidRDefault="00AD1590">
      <w:pPr>
        <w:pStyle w:val="paragraph"/>
        <w:spacing w:before="0" w:beforeAutospacing="0" w:after="0" w:afterAutospacing="0"/>
        <w:ind w:left="480" w:hanging="480"/>
        <w:textAlignment w:val="baseline"/>
        <w:rPr>
          <w:rFonts w:ascii="Segoe UI" w:hAnsi="Segoe UI" w:cs="Segoe UI"/>
          <w:sz w:val="22"/>
          <w:szCs w:val="22"/>
        </w:rPr>
      </w:pPr>
      <w:r w:rsidRPr="00245CFA">
        <w:rPr>
          <w:rStyle w:val="normaltextrun"/>
          <w:rFonts w:ascii="Calibri" w:hAnsi="Calibri" w:cs="Calibri"/>
          <w:sz w:val="22"/>
          <w:szCs w:val="22"/>
        </w:rPr>
        <w:t xml:space="preserve">Jalloh, M. F., Li, W., Bunnell, R. E., </w:t>
      </w:r>
      <w:r w:rsidRPr="00245CFA">
        <w:rPr>
          <w:rStyle w:val="spellingerror"/>
          <w:rFonts w:ascii="Calibri" w:hAnsi="Calibri" w:cs="Calibri"/>
          <w:sz w:val="22"/>
          <w:szCs w:val="22"/>
        </w:rPr>
        <w:t>Ethier</w:t>
      </w:r>
      <w:r w:rsidRPr="00245CFA">
        <w:rPr>
          <w:rStyle w:val="normaltextrun"/>
          <w:rFonts w:ascii="Calibri" w:hAnsi="Calibri" w:cs="Calibri"/>
          <w:sz w:val="22"/>
          <w:szCs w:val="22"/>
        </w:rPr>
        <w:t xml:space="preserve">, K. A., O'Leary, A., Hageman, K. M., </w:t>
      </w:r>
      <w:r w:rsidRPr="00245CFA">
        <w:rPr>
          <w:rStyle w:val="spellingerror"/>
          <w:rFonts w:ascii="Calibri" w:hAnsi="Calibri" w:cs="Calibri"/>
          <w:sz w:val="22"/>
          <w:szCs w:val="22"/>
        </w:rPr>
        <w:t>Sengeh</w:t>
      </w:r>
      <w:r w:rsidRPr="00245CFA">
        <w:rPr>
          <w:rStyle w:val="normaltextrun"/>
          <w:rFonts w:ascii="Calibri" w:hAnsi="Calibri" w:cs="Calibri"/>
          <w:sz w:val="22"/>
          <w:szCs w:val="22"/>
        </w:rPr>
        <w:t xml:space="preserve">, P., Jalloh, M. B., Morgan, O., Hersey, S., Marston, B. J., </w:t>
      </w:r>
      <w:r w:rsidRPr="00245CFA">
        <w:rPr>
          <w:rStyle w:val="spellingerror"/>
          <w:rFonts w:ascii="Calibri" w:hAnsi="Calibri" w:cs="Calibri"/>
          <w:sz w:val="22"/>
          <w:szCs w:val="22"/>
        </w:rPr>
        <w:t>Dafae</w:t>
      </w:r>
      <w:r w:rsidRPr="00245CFA">
        <w:rPr>
          <w:rStyle w:val="normaltextrun"/>
          <w:rFonts w:ascii="Calibri" w:hAnsi="Calibri" w:cs="Calibri"/>
          <w:sz w:val="22"/>
          <w:szCs w:val="22"/>
        </w:rPr>
        <w:t xml:space="preserve">, F., &amp; Redd, J. T. (2018). </w:t>
      </w:r>
      <w:r w:rsidRPr="004C1538">
        <w:rPr>
          <w:rStyle w:val="normaltextrun"/>
          <w:rFonts w:ascii="Calibri" w:hAnsi="Calibri" w:cs="Calibri"/>
          <w:sz w:val="22"/>
          <w:szCs w:val="22"/>
          <w:lang w:val="fr-FR"/>
        </w:rPr>
        <w:t xml:space="preserve">Impact des expériences Ebola et des perceptions du risque sur la santé mentale en Sierra Leone, juillet 2015. </w:t>
      </w:r>
      <w:r w:rsidRPr="00245CFA">
        <w:rPr>
          <w:rStyle w:val="normaltextrun"/>
          <w:rFonts w:ascii="Calibri" w:hAnsi="Calibri" w:cs="Calibri"/>
          <w:i/>
          <w:iCs/>
          <w:sz w:val="22"/>
          <w:szCs w:val="22"/>
        </w:rPr>
        <w:t>BMJ Global Health</w:t>
      </w:r>
      <w:r w:rsidRPr="00245CFA">
        <w:rPr>
          <w:rStyle w:val="normaltextrun"/>
          <w:rFonts w:ascii="Calibri" w:hAnsi="Calibri" w:cs="Calibri"/>
          <w:sz w:val="22"/>
          <w:szCs w:val="22"/>
        </w:rPr>
        <w:t xml:space="preserve">, </w:t>
      </w:r>
      <w:r w:rsidRPr="00245CFA">
        <w:rPr>
          <w:rStyle w:val="normaltextrun"/>
          <w:rFonts w:ascii="Calibri" w:hAnsi="Calibri" w:cs="Calibri"/>
          <w:i/>
          <w:iCs/>
          <w:sz w:val="22"/>
          <w:szCs w:val="22"/>
        </w:rPr>
        <w:t>3</w:t>
      </w:r>
      <w:r w:rsidRPr="00245CFA">
        <w:rPr>
          <w:rStyle w:val="normaltextrun"/>
          <w:rFonts w:ascii="Calibri" w:hAnsi="Calibri" w:cs="Calibri"/>
          <w:sz w:val="22"/>
          <w:szCs w:val="22"/>
        </w:rPr>
        <w:t>(2), e000471. https://doi.</w:t>
      </w:r>
      <w:r w:rsidRPr="00245CFA">
        <w:rPr>
          <w:rStyle w:val="eop"/>
          <w:rFonts w:ascii="Calibri" w:hAnsi="Calibri" w:cs="Calibri"/>
          <w:sz w:val="22"/>
          <w:szCs w:val="22"/>
        </w:rPr>
        <w:t xml:space="preserve">org/10.1136/bmjgh-2017-000471 </w:t>
      </w:r>
    </w:p>
    <w:p w14:paraId="307EAC74" w14:textId="77777777" w:rsidR="00130D4B" w:rsidRPr="004C1538" w:rsidRDefault="00AD1590">
      <w:pPr>
        <w:pStyle w:val="paragraph"/>
        <w:spacing w:before="0" w:beforeAutospacing="0" w:after="0" w:afterAutospacing="0"/>
        <w:ind w:left="480" w:hanging="480"/>
        <w:textAlignment w:val="baseline"/>
        <w:rPr>
          <w:rFonts w:ascii="Segoe UI" w:hAnsi="Segoe UI" w:cs="Segoe UI"/>
          <w:sz w:val="22"/>
          <w:szCs w:val="22"/>
          <w:lang w:val="fr-FR"/>
        </w:rPr>
      </w:pPr>
      <w:r w:rsidRPr="00245CFA">
        <w:rPr>
          <w:rStyle w:val="normaltextrun"/>
          <w:rFonts w:ascii="Calibri" w:hAnsi="Calibri" w:cs="Calibri"/>
          <w:sz w:val="22"/>
          <w:szCs w:val="22"/>
        </w:rPr>
        <w:t xml:space="preserve">Jalloh, M. F., </w:t>
      </w:r>
      <w:r w:rsidRPr="00245CFA">
        <w:rPr>
          <w:rStyle w:val="spellingerror"/>
          <w:rFonts w:ascii="Calibri" w:hAnsi="Calibri" w:cs="Calibri"/>
          <w:sz w:val="22"/>
          <w:szCs w:val="22"/>
        </w:rPr>
        <w:t>Sengeh</w:t>
      </w:r>
      <w:r w:rsidRPr="00245CFA">
        <w:rPr>
          <w:rStyle w:val="normaltextrun"/>
          <w:rFonts w:ascii="Calibri" w:hAnsi="Calibri" w:cs="Calibri"/>
          <w:sz w:val="22"/>
          <w:szCs w:val="22"/>
        </w:rPr>
        <w:t xml:space="preserve">, P., </w:t>
      </w:r>
      <w:r w:rsidRPr="00245CFA">
        <w:rPr>
          <w:rStyle w:val="spellingerror"/>
          <w:rFonts w:ascii="Calibri" w:hAnsi="Calibri" w:cs="Calibri"/>
          <w:sz w:val="22"/>
          <w:szCs w:val="22"/>
        </w:rPr>
        <w:t xml:space="preserve">Monasch, </w:t>
      </w:r>
      <w:r w:rsidRPr="00245CFA">
        <w:rPr>
          <w:rStyle w:val="normaltextrun"/>
          <w:rFonts w:ascii="Calibri" w:hAnsi="Calibri" w:cs="Calibri"/>
          <w:sz w:val="22"/>
          <w:szCs w:val="22"/>
        </w:rPr>
        <w:t xml:space="preserve">R., Jalloh, M. B., DeLuca, N., Dyson, M., </w:t>
      </w:r>
      <w:r w:rsidRPr="00245CFA">
        <w:rPr>
          <w:rStyle w:val="spellingerror"/>
          <w:rFonts w:ascii="Calibri" w:hAnsi="Calibri" w:cs="Calibri"/>
          <w:sz w:val="22"/>
          <w:szCs w:val="22"/>
        </w:rPr>
        <w:t>Golfa</w:t>
      </w:r>
      <w:r w:rsidRPr="00245CFA">
        <w:rPr>
          <w:rStyle w:val="normaltextrun"/>
          <w:rFonts w:ascii="Calibri" w:hAnsi="Calibri" w:cs="Calibri"/>
          <w:sz w:val="22"/>
          <w:szCs w:val="22"/>
        </w:rPr>
        <w:t xml:space="preserve">, S., Sakurai, Y., Conteh, L., Sesay, S., Brown, V., Li, W., </w:t>
      </w:r>
      <w:r w:rsidRPr="00245CFA">
        <w:rPr>
          <w:rStyle w:val="spellingerror"/>
          <w:rFonts w:ascii="Calibri" w:hAnsi="Calibri" w:cs="Calibri"/>
          <w:sz w:val="22"/>
          <w:szCs w:val="22"/>
        </w:rPr>
        <w:t>Mermin</w:t>
      </w:r>
      <w:r w:rsidRPr="00245CFA">
        <w:rPr>
          <w:rStyle w:val="normaltextrun"/>
          <w:rFonts w:ascii="Calibri" w:hAnsi="Calibri" w:cs="Calibri"/>
          <w:sz w:val="22"/>
          <w:szCs w:val="22"/>
        </w:rPr>
        <w:t xml:space="preserve">, J., &amp; Bunnell, R. (2017). </w:t>
      </w:r>
      <w:r w:rsidRPr="004C1538">
        <w:rPr>
          <w:rStyle w:val="normaltextrun"/>
          <w:rFonts w:ascii="Calibri" w:hAnsi="Calibri" w:cs="Calibri"/>
          <w:sz w:val="22"/>
          <w:szCs w:val="22"/>
          <w:lang w:val="fr-FR"/>
        </w:rPr>
        <w:t xml:space="preserve">Enquête nationale sur les connaissances, les attitudes et les pratiques liées à Ebola avant le pic de l'épidémie en Sierra Leone : Août 2014. </w:t>
      </w:r>
      <w:r w:rsidRPr="004C1538">
        <w:rPr>
          <w:rStyle w:val="normaltextrun"/>
          <w:rFonts w:ascii="Calibri" w:hAnsi="Calibri" w:cs="Calibri"/>
          <w:i/>
          <w:iCs/>
          <w:sz w:val="22"/>
          <w:szCs w:val="22"/>
          <w:lang w:val="fr-FR"/>
        </w:rPr>
        <w:t>BMJ Global Health</w:t>
      </w:r>
      <w:r w:rsidRPr="004C1538">
        <w:rPr>
          <w:rStyle w:val="normaltextrun"/>
          <w:rFonts w:ascii="Calibri" w:hAnsi="Calibri" w:cs="Calibri"/>
          <w:sz w:val="22"/>
          <w:szCs w:val="22"/>
          <w:lang w:val="fr-FR"/>
        </w:rPr>
        <w:t xml:space="preserve">, </w:t>
      </w:r>
      <w:r w:rsidRPr="004C1538">
        <w:rPr>
          <w:rStyle w:val="normaltextrun"/>
          <w:rFonts w:ascii="Calibri" w:hAnsi="Calibri" w:cs="Calibri"/>
          <w:i/>
          <w:iCs/>
          <w:sz w:val="22"/>
          <w:szCs w:val="22"/>
          <w:lang w:val="fr-FR"/>
        </w:rPr>
        <w:t>2</w:t>
      </w:r>
      <w:r w:rsidRPr="004C1538">
        <w:rPr>
          <w:rStyle w:val="normaltextrun"/>
          <w:rFonts w:ascii="Calibri" w:hAnsi="Calibri" w:cs="Calibri"/>
          <w:sz w:val="22"/>
          <w:szCs w:val="22"/>
          <w:lang w:val="fr-FR"/>
        </w:rPr>
        <w:t>(4), e000285. https://doi.</w:t>
      </w:r>
      <w:r w:rsidRPr="004C1538">
        <w:rPr>
          <w:rStyle w:val="eop"/>
          <w:rFonts w:ascii="Calibri" w:hAnsi="Calibri" w:cs="Calibri"/>
          <w:sz w:val="22"/>
          <w:szCs w:val="22"/>
          <w:lang w:val="fr-FR"/>
        </w:rPr>
        <w:t xml:space="preserve">org/10.1136/bmjgh-2017-000285 </w:t>
      </w:r>
    </w:p>
    <w:p w14:paraId="06AA9E95" w14:textId="77777777" w:rsidR="00130D4B" w:rsidRDefault="00AD1590">
      <w:pPr>
        <w:pStyle w:val="paragraph"/>
        <w:spacing w:before="0" w:beforeAutospacing="0" w:after="0" w:afterAutospacing="0"/>
        <w:ind w:left="480" w:hanging="480"/>
        <w:textAlignment w:val="baseline"/>
        <w:rPr>
          <w:rFonts w:ascii="Segoe UI" w:hAnsi="Segoe UI" w:cs="Segoe UI"/>
          <w:sz w:val="22"/>
          <w:szCs w:val="22"/>
        </w:rPr>
      </w:pPr>
      <w:r w:rsidRPr="004C1538">
        <w:rPr>
          <w:rStyle w:val="normaltextrun"/>
          <w:rFonts w:ascii="Calibri" w:hAnsi="Calibri" w:cs="Calibri"/>
          <w:sz w:val="22"/>
          <w:szCs w:val="22"/>
          <w:lang w:val="fr-FR"/>
        </w:rPr>
        <w:t xml:space="preserve">Jiang, H., Shi, G.-Q., Tu, W.-X., Zheng, C.-J., Lai, X.-H., Li, X.-X., Wei, Q., Li, M., Deng, L.-Q., </w:t>
      </w:r>
      <w:r w:rsidRPr="004C1538">
        <w:rPr>
          <w:rStyle w:val="spellingerror"/>
          <w:rFonts w:ascii="Calibri" w:hAnsi="Calibri" w:cs="Calibri"/>
          <w:sz w:val="22"/>
          <w:szCs w:val="22"/>
          <w:lang w:val="fr-FR"/>
        </w:rPr>
        <w:t>Huo</w:t>
      </w:r>
      <w:r w:rsidRPr="004C1538">
        <w:rPr>
          <w:rStyle w:val="normaltextrun"/>
          <w:rFonts w:ascii="Calibri" w:hAnsi="Calibri" w:cs="Calibri"/>
          <w:sz w:val="22"/>
          <w:szCs w:val="22"/>
          <w:lang w:val="fr-FR"/>
        </w:rPr>
        <w:t xml:space="preserve">, X.., Chen, M.-Q., Xu, F., Ye, L.-J., Bai, X.-C., Chen, T.-N., Yin, S.-H., Samba, T. T., &amp; Liang, X.-F. (2016). Évaluation rapide des connaissances, des attitudes, des pratiques et de la perception des risques liés à la prévention et au contrôle de la maladie à virus Ebola dans trois communautés de Sierra Leone. </w:t>
      </w:r>
      <w:r w:rsidRPr="00245CFA">
        <w:rPr>
          <w:rStyle w:val="normaltextrun"/>
          <w:rFonts w:ascii="Calibri" w:hAnsi="Calibri" w:cs="Calibri"/>
          <w:i/>
          <w:iCs/>
          <w:sz w:val="22"/>
          <w:szCs w:val="22"/>
        </w:rPr>
        <w:t>Infectious Diseases of Poverty</w:t>
      </w:r>
      <w:r w:rsidRPr="00245CFA">
        <w:rPr>
          <w:rStyle w:val="normaltextrun"/>
          <w:rFonts w:ascii="Calibri" w:hAnsi="Calibri" w:cs="Calibri"/>
          <w:sz w:val="22"/>
          <w:szCs w:val="22"/>
        </w:rPr>
        <w:t xml:space="preserve">, </w:t>
      </w:r>
      <w:r w:rsidRPr="00245CFA">
        <w:rPr>
          <w:rStyle w:val="normaltextrun"/>
          <w:rFonts w:ascii="Calibri" w:hAnsi="Calibri" w:cs="Calibri"/>
          <w:i/>
          <w:iCs/>
          <w:sz w:val="22"/>
          <w:szCs w:val="22"/>
        </w:rPr>
        <w:t>5</w:t>
      </w:r>
      <w:r w:rsidRPr="00245CFA">
        <w:rPr>
          <w:rStyle w:val="normaltextrun"/>
          <w:rFonts w:ascii="Calibri" w:hAnsi="Calibri" w:cs="Calibri"/>
          <w:sz w:val="22"/>
          <w:szCs w:val="22"/>
        </w:rPr>
        <w:t>(1), 53. https://doi.</w:t>
      </w:r>
      <w:r w:rsidRPr="00245CFA">
        <w:rPr>
          <w:rStyle w:val="eop"/>
          <w:rFonts w:ascii="Calibri" w:hAnsi="Calibri" w:cs="Calibri"/>
          <w:sz w:val="22"/>
          <w:szCs w:val="22"/>
        </w:rPr>
        <w:t xml:space="preserve">org/10.1186/s40249-016-0142-9 </w:t>
      </w:r>
    </w:p>
    <w:p w14:paraId="5A9275B2" w14:textId="77777777" w:rsidR="00130D4B" w:rsidRDefault="00AD1590">
      <w:pPr>
        <w:pStyle w:val="paragraph"/>
        <w:spacing w:before="0" w:beforeAutospacing="0" w:after="0" w:afterAutospacing="0"/>
        <w:ind w:left="480" w:hanging="480"/>
        <w:textAlignment w:val="baseline"/>
        <w:rPr>
          <w:rFonts w:ascii="Segoe UI" w:hAnsi="Segoe UI" w:cs="Segoe UI"/>
          <w:sz w:val="22"/>
          <w:szCs w:val="22"/>
        </w:rPr>
      </w:pPr>
      <w:r w:rsidRPr="00245CFA">
        <w:rPr>
          <w:rStyle w:val="spellingerror"/>
          <w:rFonts w:ascii="Calibri" w:hAnsi="Calibri" w:cs="Calibri"/>
          <w:sz w:val="22"/>
          <w:szCs w:val="22"/>
        </w:rPr>
        <w:t>Nyakarahuka</w:t>
      </w:r>
      <w:r w:rsidRPr="00245CFA">
        <w:rPr>
          <w:rStyle w:val="normaltextrun"/>
          <w:rFonts w:ascii="Calibri" w:hAnsi="Calibri" w:cs="Calibri"/>
          <w:sz w:val="22"/>
          <w:szCs w:val="22"/>
        </w:rPr>
        <w:t xml:space="preserve">, L., </w:t>
      </w:r>
      <w:r w:rsidRPr="00245CFA">
        <w:rPr>
          <w:rStyle w:val="spellingerror"/>
          <w:rFonts w:ascii="Calibri" w:hAnsi="Calibri" w:cs="Calibri"/>
          <w:sz w:val="22"/>
          <w:szCs w:val="22"/>
        </w:rPr>
        <w:t>Skjerve</w:t>
      </w:r>
      <w:r w:rsidRPr="00245CFA">
        <w:rPr>
          <w:rStyle w:val="normaltextrun"/>
          <w:rFonts w:ascii="Calibri" w:hAnsi="Calibri" w:cs="Calibri"/>
          <w:sz w:val="22"/>
          <w:szCs w:val="22"/>
        </w:rPr>
        <w:t xml:space="preserve">, E., </w:t>
      </w:r>
      <w:r w:rsidRPr="00245CFA">
        <w:rPr>
          <w:rStyle w:val="spellingerror"/>
          <w:rFonts w:ascii="Calibri" w:hAnsi="Calibri" w:cs="Calibri"/>
          <w:sz w:val="22"/>
          <w:szCs w:val="22"/>
        </w:rPr>
        <w:t>Nabadda</w:t>
      </w:r>
      <w:r w:rsidRPr="00245CFA">
        <w:rPr>
          <w:rStyle w:val="normaltextrun"/>
          <w:rFonts w:ascii="Calibri" w:hAnsi="Calibri" w:cs="Calibri"/>
          <w:sz w:val="22"/>
          <w:szCs w:val="22"/>
        </w:rPr>
        <w:t xml:space="preserve">, D., </w:t>
      </w:r>
      <w:r w:rsidRPr="00245CFA">
        <w:rPr>
          <w:rStyle w:val="spellingerror"/>
          <w:rFonts w:ascii="Calibri" w:hAnsi="Calibri" w:cs="Calibri"/>
          <w:sz w:val="22"/>
          <w:szCs w:val="22"/>
        </w:rPr>
        <w:t>Sitali</w:t>
      </w:r>
      <w:r w:rsidRPr="00245CFA">
        <w:rPr>
          <w:rStyle w:val="normaltextrun"/>
          <w:rFonts w:ascii="Calibri" w:hAnsi="Calibri" w:cs="Calibri"/>
          <w:sz w:val="22"/>
          <w:szCs w:val="22"/>
        </w:rPr>
        <w:t xml:space="preserve">, D. C., Mumba, C., </w:t>
      </w:r>
      <w:r w:rsidRPr="00245CFA">
        <w:rPr>
          <w:rStyle w:val="spellingerror"/>
          <w:rFonts w:ascii="Calibri" w:hAnsi="Calibri" w:cs="Calibri"/>
          <w:sz w:val="22"/>
          <w:szCs w:val="22"/>
        </w:rPr>
        <w:t>Mwiine</w:t>
      </w:r>
      <w:r w:rsidRPr="00245CFA">
        <w:rPr>
          <w:rStyle w:val="normaltextrun"/>
          <w:rFonts w:ascii="Calibri" w:hAnsi="Calibri" w:cs="Calibri"/>
          <w:sz w:val="22"/>
          <w:szCs w:val="22"/>
        </w:rPr>
        <w:t xml:space="preserve">, F. N., </w:t>
      </w:r>
      <w:r w:rsidRPr="00245CFA">
        <w:rPr>
          <w:rStyle w:val="spellingerror"/>
          <w:rFonts w:ascii="Calibri" w:hAnsi="Calibri" w:cs="Calibri"/>
          <w:sz w:val="22"/>
          <w:szCs w:val="22"/>
        </w:rPr>
        <w:t>Lutwama</w:t>
      </w:r>
      <w:r w:rsidRPr="00245CFA">
        <w:rPr>
          <w:rStyle w:val="normaltextrun"/>
          <w:rFonts w:ascii="Calibri" w:hAnsi="Calibri" w:cs="Calibri"/>
          <w:sz w:val="22"/>
          <w:szCs w:val="22"/>
        </w:rPr>
        <w:t xml:space="preserve">, J. J., </w:t>
      </w:r>
      <w:r w:rsidRPr="00245CFA">
        <w:rPr>
          <w:rStyle w:val="spellingerror"/>
          <w:rFonts w:ascii="Calibri" w:hAnsi="Calibri" w:cs="Calibri"/>
          <w:sz w:val="22"/>
          <w:szCs w:val="22"/>
        </w:rPr>
        <w:t>Balinandi</w:t>
      </w:r>
      <w:r w:rsidRPr="00245CFA">
        <w:rPr>
          <w:rStyle w:val="normaltextrun"/>
          <w:rFonts w:ascii="Calibri" w:hAnsi="Calibri" w:cs="Calibri"/>
          <w:sz w:val="22"/>
          <w:szCs w:val="22"/>
        </w:rPr>
        <w:t xml:space="preserve">, S., Shoemaker, T., &amp; </w:t>
      </w:r>
      <w:r w:rsidRPr="00245CFA">
        <w:rPr>
          <w:rStyle w:val="spellingerror"/>
          <w:rFonts w:ascii="Calibri" w:hAnsi="Calibri" w:cs="Calibri"/>
          <w:sz w:val="22"/>
          <w:szCs w:val="22"/>
        </w:rPr>
        <w:t>Kankya</w:t>
      </w:r>
      <w:r w:rsidRPr="00245CFA">
        <w:rPr>
          <w:rStyle w:val="normaltextrun"/>
          <w:rFonts w:ascii="Calibri" w:hAnsi="Calibri" w:cs="Calibri"/>
          <w:sz w:val="22"/>
          <w:szCs w:val="22"/>
        </w:rPr>
        <w:t xml:space="preserve">, C. (2017). </w:t>
      </w:r>
      <w:r w:rsidRPr="004C1538">
        <w:rPr>
          <w:rStyle w:val="normaltextrun"/>
          <w:rFonts w:ascii="Calibri" w:hAnsi="Calibri" w:cs="Calibri"/>
          <w:sz w:val="22"/>
          <w:szCs w:val="22"/>
          <w:lang w:val="fr-FR"/>
        </w:rPr>
        <w:t xml:space="preserve">Connaissance et attitude à l'égard des maladies à virus Ebola et Marburg en Ouganda à l'aide de techniques d'épidémiologie quantitative et participative. </w:t>
      </w:r>
      <w:r w:rsidRPr="00245CFA">
        <w:rPr>
          <w:rStyle w:val="normaltextrun"/>
          <w:rFonts w:ascii="Calibri" w:hAnsi="Calibri" w:cs="Calibri"/>
          <w:i/>
          <w:iCs/>
          <w:sz w:val="22"/>
          <w:szCs w:val="22"/>
        </w:rPr>
        <w:t>PLOS Neglected Tropical Diseases</w:t>
      </w:r>
      <w:r w:rsidRPr="00245CFA">
        <w:rPr>
          <w:rStyle w:val="normaltextrun"/>
          <w:rFonts w:ascii="Calibri" w:hAnsi="Calibri" w:cs="Calibri"/>
          <w:sz w:val="22"/>
          <w:szCs w:val="22"/>
        </w:rPr>
        <w:t xml:space="preserve">, </w:t>
      </w:r>
      <w:r w:rsidRPr="00245CFA">
        <w:rPr>
          <w:rStyle w:val="normaltextrun"/>
          <w:rFonts w:ascii="Calibri" w:hAnsi="Calibri" w:cs="Calibri"/>
          <w:i/>
          <w:iCs/>
          <w:sz w:val="22"/>
          <w:szCs w:val="22"/>
        </w:rPr>
        <w:t>11</w:t>
      </w:r>
      <w:r w:rsidRPr="00245CFA">
        <w:rPr>
          <w:rStyle w:val="normaltextrun"/>
          <w:rFonts w:ascii="Calibri" w:hAnsi="Calibri" w:cs="Calibri"/>
          <w:sz w:val="22"/>
          <w:szCs w:val="22"/>
        </w:rPr>
        <w:t>(9), e0005907. https://doi.</w:t>
      </w:r>
      <w:r w:rsidRPr="00245CFA">
        <w:rPr>
          <w:rStyle w:val="eop"/>
          <w:rFonts w:ascii="Calibri" w:hAnsi="Calibri" w:cs="Calibri"/>
          <w:sz w:val="22"/>
          <w:szCs w:val="22"/>
        </w:rPr>
        <w:t xml:space="preserve">org/10.1371/journal.pntd.0005907 </w:t>
      </w:r>
    </w:p>
    <w:p w14:paraId="3FBA1703" w14:textId="77777777" w:rsidR="00130D4B" w:rsidRPr="004C1538" w:rsidRDefault="00AD1590">
      <w:pPr>
        <w:pStyle w:val="paragraph"/>
        <w:spacing w:before="0" w:beforeAutospacing="0" w:after="0" w:afterAutospacing="0"/>
        <w:ind w:left="480" w:hanging="480"/>
        <w:textAlignment w:val="baseline"/>
        <w:rPr>
          <w:rFonts w:ascii="Segoe UI" w:hAnsi="Segoe UI" w:cs="Segoe UI"/>
          <w:sz w:val="22"/>
          <w:szCs w:val="22"/>
          <w:lang w:val="fr-FR"/>
        </w:rPr>
      </w:pPr>
      <w:r w:rsidRPr="00245CFA">
        <w:rPr>
          <w:rStyle w:val="spellingerror"/>
          <w:rFonts w:ascii="Calibri" w:hAnsi="Calibri" w:cs="Calibri"/>
          <w:sz w:val="22"/>
          <w:szCs w:val="22"/>
        </w:rPr>
        <w:t>Olowookere</w:t>
      </w:r>
      <w:r w:rsidRPr="00245CFA">
        <w:rPr>
          <w:rStyle w:val="normaltextrun"/>
          <w:rFonts w:ascii="Calibri" w:hAnsi="Calibri" w:cs="Calibri"/>
          <w:sz w:val="22"/>
          <w:szCs w:val="22"/>
        </w:rPr>
        <w:t xml:space="preserve">, S. A., </w:t>
      </w:r>
      <w:r w:rsidRPr="00245CFA">
        <w:rPr>
          <w:rStyle w:val="spellingerror"/>
          <w:rFonts w:ascii="Calibri" w:hAnsi="Calibri" w:cs="Calibri"/>
          <w:sz w:val="22"/>
          <w:szCs w:val="22"/>
        </w:rPr>
        <w:t>Abioye-Kuteyi</w:t>
      </w:r>
      <w:r w:rsidRPr="00245CFA">
        <w:rPr>
          <w:rStyle w:val="normaltextrun"/>
          <w:rFonts w:ascii="Calibri" w:hAnsi="Calibri" w:cs="Calibri"/>
          <w:sz w:val="22"/>
          <w:szCs w:val="22"/>
        </w:rPr>
        <w:t xml:space="preserve">, E. A., </w:t>
      </w:r>
      <w:r w:rsidRPr="00245CFA">
        <w:rPr>
          <w:rStyle w:val="spellingerror"/>
          <w:rFonts w:ascii="Calibri" w:hAnsi="Calibri" w:cs="Calibri"/>
          <w:sz w:val="22"/>
          <w:szCs w:val="22"/>
        </w:rPr>
        <w:t>Adepoju</w:t>
      </w:r>
      <w:r w:rsidRPr="00245CFA">
        <w:rPr>
          <w:rStyle w:val="normaltextrun"/>
          <w:rFonts w:ascii="Calibri" w:hAnsi="Calibri" w:cs="Calibri"/>
          <w:sz w:val="22"/>
          <w:szCs w:val="22"/>
        </w:rPr>
        <w:t xml:space="preserve">, O. K., Esan, O. T., </w:t>
      </w:r>
      <w:r w:rsidRPr="00245CFA">
        <w:rPr>
          <w:rStyle w:val="spellingerror"/>
          <w:rFonts w:ascii="Calibri" w:hAnsi="Calibri" w:cs="Calibri"/>
          <w:sz w:val="22"/>
          <w:szCs w:val="22"/>
        </w:rPr>
        <w:t>Adeolu</w:t>
      </w:r>
      <w:r w:rsidRPr="00245CFA">
        <w:rPr>
          <w:rStyle w:val="normaltextrun"/>
          <w:rFonts w:ascii="Calibri" w:hAnsi="Calibri" w:cs="Calibri"/>
          <w:sz w:val="22"/>
          <w:szCs w:val="22"/>
        </w:rPr>
        <w:t xml:space="preserve">, T. M., Adeoye, T. K., </w:t>
      </w:r>
      <w:r w:rsidRPr="00245CFA">
        <w:rPr>
          <w:rStyle w:val="spellingerror"/>
          <w:rFonts w:ascii="Calibri" w:hAnsi="Calibri" w:cs="Calibri"/>
          <w:sz w:val="22"/>
          <w:szCs w:val="22"/>
        </w:rPr>
        <w:t>Adepoju</w:t>
      </w:r>
      <w:r w:rsidRPr="00245CFA">
        <w:rPr>
          <w:rStyle w:val="normaltextrun"/>
          <w:rFonts w:ascii="Calibri" w:hAnsi="Calibri" w:cs="Calibri"/>
          <w:sz w:val="22"/>
          <w:szCs w:val="22"/>
        </w:rPr>
        <w:t xml:space="preserve">, A. A., &amp; </w:t>
      </w:r>
      <w:r w:rsidRPr="00245CFA">
        <w:rPr>
          <w:rStyle w:val="spellingerror"/>
          <w:rFonts w:ascii="Calibri" w:hAnsi="Calibri" w:cs="Calibri"/>
          <w:sz w:val="22"/>
          <w:szCs w:val="22"/>
        </w:rPr>
        <w:t>Aderogba</w:t>
      </w:r>
      <w:r w:rsidRPr="00245CFA">
        <w:rPr>
          <w:rStyle w:val="normaltextrun"/>
          <w:rFonts w:ascii="Calibri" w:hAnsi="Calibri" w:cs="Calibri"/>
          <w:sz w:val="22"/>
          <w:szCs w:val="22"/>
        </w:rPr>
        <w:t xml:space="preserve">, A. T. (2015). </w:t>
      </w:r>
      <w:r w:rsidRPr="004C1538">
        <w:rPr>
          <w:rStyle w:val="normaltextrun"/>
          <w:rFonts w:ascii="Calibri" w:hAnsi="Calibri" w:cs="Calibri"/>
          <w:sz w:val="22"/>
          <w:szCs w:val="22"/>
          <w:lang w:val="fr-FR"/>
        </w:rPr>
        <w:t xml:space="preserve">Connaissance, attitude et pratique des agents de santé dans un hôpital tertiaire à Ile-Ife, Nigeria, à l'égard de la maladie virale Ebola. </w:t>
      </w:r>
      <w:r w:rsidRPr="004C1538">
        <w:rPr>
          <w:rStyle w:val="normaltextrun"/>
          <w:rFonts w:ascii="Calibri" w:hAnsi="Calibri" w:cs="Calibri"/>
          <w:i/>
          <w:iCs/>
          <w:sz w:val="22"/>
          <w:szCs w:val="22"/>
          <w:lang w:val="fr-FR"/>
        </w:rPr>
        <w:t>Journal of Tropical Medicine</w:t>
      </w:r>
      <w:r w:rsidRPr="004C1538">
        <w:rPr>
          <w:rStyle w:val="normaltextrun"/>
          <w:rFonts w:ascii="Calibri" w:hAnsi="Calibri" w:cs="Calibri"/>
          <w:sz w:val="22"/>
          <w:szCs w:val="22"/>
          <w:lang w:val="fr-FR"/>
        </w:rPr>
        <w:t xml:space="preserve">, </w:t>
      </w:r>
      <w:r w:rsidRPr="004C1538">
        <w:rPr>
          <w:rStyle w:val="normaltextrun"/>
          <w:rFonts w:ascii="Calibri" w:hAnsi="Calibri" w:cs="Calibri"/>
          <w:i/>
          <w:iCs/>
          <w:sz w:val="22"/>
          <w:szCs w:val="22"/>
          <w:lang w:val="fr-FR"/>
        </w:rPr>
        <w:t>2015</w:t>
      </w:r>
      <w:r w:rsidRPr="004C1538">
        <w:rPr>
          <w:rStyle w:val="normaltextrun"/>
          <w:rFonts w:ascii="Calibri" w:hAnsi="Calibri" w:cs="Calibri"/>
          <w:sz w:val="22"/>
          <w:szCs w:val="22"/>
          <w:lang w:val="fr-FR"/>
        </w:rPr>
        <w:t>, 1-6. https://doi.</w:t>
      </w:r>
      <w:r w:rsidRPr="004C1538">
        <w:rPr>
          <w:rStyle w:val="eop"/>
          <w:rFonts w:ascii="Calibri" w:hAnsi="Calibri" w:cs="Calibri"/>
          <w:sz w:val="22"/>
          <w:szCs w:val="22"/>
          <w:lang w:val="fr-FR"/>
        </w:rPr>
        <w:t xml:space="preserve">org/10.1155/2015/431317 </w:t>
      </w:r>
    </w:p>
    <w:p w14:paraId="6111B6C3" w14:textId="77777777" w:rsidR="00130D4B" w:rsidRDefault="00AD1590">
      <w:pPr>
        <w:pStyle w:val="paragraph"/>
        <w:spacing w:before="0" w:beforeAutospacing="0" w:after="0" w:afterAutospacing="0"/>
        <w:ind w:left="480" w:hanging="480"/>
        <w:textAlignment w:val="baseline"/>
        <w:rPr>
          <w:rFonts w:ascii="Segoe UI" w:hAnsi="Segoe UI" w:cs="Segoe UI"/>
          <w:sz w:val="22"/>
          <w:szCs w:val="22"/>
        </w:rPr>
      </w:pPr>
      <w:r w:rsidRPr="004C1538">
        <w:rPr>
          <w:rStyle w:val="spellingerror"/>
          <w:rFonts w:ascii="Calibri" w:hAnsi="Calibri" w:cs="Calibri"/>
          <w:sz w:val="22"/>
          <w:szCs w:val="22"/>
          <w:lang w:val="fr-FR"/>
        </w:rPr>
        <w:t>Piţigoi</w:t>
      </w:r>
      <w:r w:rsidRPr="004C1538">
        <w:rPr>
          <w:rStyle w:val="normaltextrun"/>
          <w:rFonts w:ascii="Calibri" w:hAnsi="Calibri" w:cs="Calibri"/>
          <w:sz w:val="22"/>
          <w:szCs w:val="22"/>
          <w:lang w:val="fr-FR"/>
        </w:rPr>
        <w:t xml:space="preserve">, D., </w:t>
      </w:r>
      <w:r w:rsidRPr="004C1538">
        <w:rPr>
          <w:rStyle w:val="spellingerror"/>
          <w:rFonts w:ascii="Calibri" w:hAnsi="Calibri" w:cs="Calibri"/>
          <w:sz w:val="22"/>
          <w:szCs w:val="22"/>
          <w:lang w:val="fr-FR"/>
        </w:rPr>
        <w:t>Săndulescu</w:t>
      </w:r>
      <w:r w:rsidRPr="004C1538">
        <w:rPr>
          <w:rStyle w:val="normaltextrun"/>
          <w:rFonts w:ascii="Calibri" w:hAnsi="Calibri" w:cs="Calibri"/>
          <w:sz w:val="22"/>
          <w:szCs w:val="22"/>
          <w:lang w:val="fr-FR"/>
        </w:rPr>
        <w:t xml:space="preserve">, O., Ionescu, T., </w:t>
      </w:r>
      <w:r w:rsidRPr="004C1538">
        <w:rPr>
          <w:rStyle w:val="spellingerror"/>
          <w:rFonts w:ascii="Calibri" w:hAnsi="Calibri" w:cs="Calibri"/>
          <w:sz w:val="22"/>
          <w:szCs w:val="22"/>
          <w:lang w:val="fr-FR"/>
        </w:rPr>
        <w:t>Niţescu</w:t>
      </w:r>
      <w:r w:rsidRPr="004C1538">
        <w:rPr>
          <w:rStyle w:val="normaltextrun"/>
          <w:rFonts w:ascii="Calibri" w:hAnsi="Calibri" w:cs="Calibri"/>
          <w:sz w:val="22"/>
          <w:szCs w:val="22"/>
          <w:lang w:val="fr-FR"/>
        </w:rPr>
        <w:t xml:space="preserve">, B., </w:t>
      </w:r>
      <w:r w:rsidRPr="004C1538">
        <w:rPr>
          <w:rStyle w:val="spellingerror"/>
          <w:rFonts w:ascii="Calibri" w:hAnsi="Calibri" w:cs="Calibri"/>
          <w:sz w:val="22"/>
          <w:szCs w:val="22"/>
          <w:lang w:val="fr-FR"/>
        </w:rPr>
        <w:t>Niţescu</w:t>
      </w:r>
      <w:r w:rsidRPr="004C1538">
        <w:rPr>
          <w:rStyle w:val="normaltextrun"/>
          <w:rFonts w:ascii="Calibri" w:hAnsi="Calibri" w:cs="Calibri"/>
          <w:sz w:val="22"/>
          <w:szCs w:val="22"/>
          <w:lang w:val="fr-FR"/>
        </w:rPr>
        <w:t xml:space="preserve">, M., </w:t>
      </w:r>
      <w:r w:rsidRPr="004C1538">
        <w:rPr>
          <w:rStyle w:val="spellingerror"/>
          <w:rFonts w:ascii="Calibri" w:hAnsi="Calibri" w:cs="Calibri"/>
          <w:sz w:val="22"/>
          <w:szCs w:val="22"/>
          <w:lang w:val="fr-FR"/>
        </w:rPr>
        <w:t xml:space="preserve">Streinu-Cercel, </w:t>
      </w:r>
      <w:r w:rsidRPr="004C1538">
        <w:rPr>
          <w:rStyle w:val="normaltextrun"/>
          <w:rFonts w:ascii="Calibri" w:hAnsi="Calibri" w:cs="Calibri"/>
          <w:sz w:val="22"/>
          <w:szCs w:val="22"/>
          <w:lang w:val="fr-FR"/>
        </w:rPr>
        <w:t xml:space="preserve">A., &amp; </w:t>
      </w:r>
      <w:r w:rsidRPr="004C1538">
        <w:rPr>
          <w:rStyle w:val="spellingerror"/>
          <w:rFonts w:ascii="Calibri" w:hAnsi="Calibri" w:cs="Calibri"/>
          <w:sz w:val="22"/>
          <w:szCs w:val="22"/>
          <w:lang w:val="fr-FR"/>
        </w:rPr>
        <w:t>Streinu-Cercel</w:t>
      </w:r>
      <w:r w:rsidRPr="004C1538">
        <w:rPr>
          <w:rStyle w:val="normaltextrun"/>
          <w:rFonts w:ascii="Calibri" w:hAnsi="Calibri" w:cs="Calibri"/>
          <w:sz w:val="22"/>
          <w:szCs w:val="22"/>
          <w:lang w:val="fr-FR"/>
        </w:rPr>
        <w:t xml:space="preserve">, A. (2018). Évaluation des connaissances, des attitudes et des perceptions concernant la maladie à virus Ebola chez les travailleurs de la santé d'un hôpital de soins tertiaires en Roumanie. </w:t>
      </w:r>
      <w:r w:rsidRPr="00245CFA">
        <w:rPr>
          <w:rStyle w:val="normaltextrun"/>
          <w:rFonts w:ascii="Calibri" w:hAnsi="Calibri" w:cs="Calibri"/>
          <w:i/>
          <w:iCs/>
          <w:sz w:val="22"/>
          <w:szCs w:val="22"/>
        </w:rPr>
        <w:t>Public Health</w:t>
      </w:r>
      <w:r w:rsidRPr="00245CFA">
        <w:rPr>
          <w:rStyle w:val="normaltextrun"/>
          <w:rFonts w:ascii="Calibri" w:hAnsi="Calibri" w:cs="Calibri"/>
          <w:sz w:val="22"/>
          <w:szCs w:val="22"/>
        </w:rPr>
        <w:t xml:space="preserve">, </w:t>
      </w:r>
      <w:r w:rsidRPr="00245CFA">
        <w:rPr>
          <w:rStyle w:val="normaltextrun"/>
          <w:rFonts w:ascii="Calibri" w:hAnsi="Calibri" w:cs="Calibri"/>
          <w:i/>
          <w:iCs/>
          <w:sz w:val="22"/>
          <w:szCs w:val="22"/>
        </w:rPr>
        <w:t>164</w:t>
      </w:r>
      <w:r w:rsidRPr="00245CFA">
        <w:rPr>
          <w:rStyle w:val="normaltextrun"/>
          <w:rFonts w:ascii="Calibri" w:hAnsi="Calibri" w:cs="Calibri"/>
          <w:sz w:val="22"/>
          <w:szCs w:val="22"/>
        </w:rPr>
        <w:t>, 7-15. https://doi.</w:t>
      </w:r>
      <w:r w:rsidRPr="00245CFA">
        <w:rPr>
          <w:rStyle w:val="eop"/>
          <w:rFonts w:ascii="Calibri" w:hAnsi="Calibri" w:cs="Calibri"/>
          <w:sz w:val="22"/>
          <w:szCs w:val="22"/>
        </w:rPr>
        <w:t xml:space="preserve">org/10.1016/j.puhe.2018.07.002 </w:t>
      </w:r>
    </w:p>
    <w:p w14:paraId="7F9D4D86" w14:textId="77777777" w:rsidR="00130D4B" w:rsidRDefault="00AD1590">
      <w:pPr>
        <w:pStyle w:val="paragraph"/>
        <w:spacing w:before="0" w:beforeAutospacing="0" w:after="0" w:afterAutospacing="0"/>
        <w:ind w:left="480" w:hanging="480"/>
        <w:textAlignment w:val="baseline"/>
        <w:rPr>
          <w:rFonts w:ascii="Segoe UI" w:hAnsi="Segoe UI" w:cs="Segoe UI"/>
          <w:sz w:val="22"/>
          <w:szCs w:val="22"/>
        </w:rPr>
      </w:pPr>
      <w:r w:rsidRPr="00245CFA">
        <w:rPr>
          <w:rStyle w:val="normaltextrun"/>
          <w:rFonts w:ascii="Calibri" w:hAnsi="Calibri" w:cs="Calibri"/>
          <w:sz w:val="22"/>
          <w:szCs w:val="22"/>
        </w:rPr>
        <w:t xml:space="preserve">Prue, C. E., Williams, P. N., Joseph, H. A., Johnson, M., </w:t>
      </w:r>
      <w:r w:rsidRPr="00245CFA">
        <w:rPr>
          <w:rStyle w:val="spellingerror"/>
          <w:rFonts w:ascii="Calibri" w:hAnsi="Calibri" w:cs="Calibri"/>
          <w:sz w:val="22"/>
          <w:szCs w:val="22"/>
        </w:rPr>
        <w:t>Wojno</w:t>
      </w:r>
      <w:r w:rsidRPr="00245CFA">
        <w:rPr>
          <w:rStyle w:val="normaltextrun"/>
          <w:rFonts w:ascii="Calibri" w:hAnsi="Calibri" w:cs="Calibri"/>
          <w:sz w:val="22"/>
          <w:szCs w:val="22"/>
        </w:rPr>
        <w:t xml:space="preserve">, A. E., </w:t>
      </w:r>
      <w:r w:rsidRPr="00245CFA">
        <w:rPr>
          <w:rStyle w:val="spellingerror"/>
          <w:rFonts w:ascii="Calibri" w:hAnsi="Calibri" w:cs="Calibri"/>
          <w:sz w:val="22"/>
          <w:szCs w:val="22"/>
        </w:rPr>
        <w:t>Zulkiewicz</w:t>
      </w:r>
      <w:r w:rsidRPr="00245CFA">
        <w:rPr>
          <w:rStyle w:val="normaltextrun"/>
          <w:rFonts w:ascii="Calibri" w:hAnsi="Calibri" w:cs="Calibri"/>
          <w:sz w:val="22"/>
          <w:szCs w:val="22"/>
        </w:rPr>
        <w:t xml:space="preserve">, B. A., </w:t>
      </w:r>
      <w:r w:rsidRPr="00245CFA">
        <w:rPr>
          <w:rStyle w:val="spellingerror"/>
          <w:rFonts w:ascii="Calibri" w:hAnsi="Calibri" w:cs="Calibri"/>
          <w:sz w:val="22"/>
          <w:szCs w:val="22"/>
        </w:rPr>
        <w:t>Macom</w:t>
      </w:r>
      <w:r w:rsidRPr="00245CFA">
        <w:rPr>
          <w:rStyle w:val="normaltextrun"/>
          <w:rFonts w:ascii="Calibri" w:hAnsi="Calibri" w:cs="Calibri"/>
          <w:sz w:val="22"/>
          <w:szCs w:val="22"/>
        </w:rPr>
        <w:t xml:space="preserve">, J., Alexander, J. P., Ray, S. E., &amp; </w:t>
      </w:r>
      <w:r w:rsidRPr="00245CFA">
        <w:rPr>
          <w:rStyle w:val="spellingerror"/>
          <w:rFonts w:ascii="Calibri" w:hAnsi="Calibri" w:cs="Calibri"/>
          <w:sz w:val="22"/>
          <w:szCs w:val="22"/>
        </w:rPr>
        <w:t>Southwell</w:t>
      </w:r>
      <w:r w:rsidRPr="00245CFA">
        <w:rPr>
          <w:rStyle w:val="normaltextrun"/>
          <w:rFonts w:ascii="Calibri" w:hAnsi="Calibri" w:cs="Calibri"/>
          <w:sz w:val="22"/>
          <w:szCs w:val="22"/>
        </w:rPr>
        <w:t xml:space="preserve">, B. G. (2019). </w:t>
      </w:r>
      <w:r w:rsidRPr="004C1538">
        <w:rPr>
          <w:rStyle w:val="normaltextrun"/>
          <w:rFonts w:ascii="Calibri" w:hAnsi="Calibri" w:cs="Calibri"/>
          <w:sz w:val="22"/>
          <w:szCs w:val="22"/>
          <w:lang w:val="fr-FR"/>
        </w:rPr>
        <w:t xml:space="preserve">Facteurs qui ont compté pour aider les voyageurs des pays avec des épidémies d'Ebola à participer au suivi post-arrivée pendant l'épidémie d'Ebola de 2014-2016. </w:t>
      </w:r>
      <w:r w:rsidRPr="00245CFA">
        <w:rPr>
          <w:rStyle w:val="normaltextrun"/>
          <w:rFonts w:ascii="Calibri" w:hAnsi="Calibri" w:cs="Calibri"/>
          <w:i/>
          <w:iCs/>
          <w:sz w:val="22"/>
          <w:szCs w:val="22"/>
        </w:rPr>
        <w:t>INQUIRY : The Journal of Health Care Organization, Provision, and Financing</w:t>
      </w:r>
      <w:r w:rsidRPr="00245CFA">
        <w:rPr>
          <w:rStyle w:val="normaltextrun"/>
          <w:rFonts w:ascii="Calibri" w:hAnsi="Calibri" w:cs="Calibri"/>
          <w:sz w:val="22"/>
          <w:szCs w:val="22"/>
        </w:rPr>
        <w:t xml:space="preserve">, </w:t>
      </w:r>
      <w:r w:rsidRPr="00245CFA">
        <w:rPr>
          <w:rStyle w:val="normaltextrun"/>
          <w:rFonts w:ascii="Calibri" w:hAnsi="Calibri" w:cs="Calibri"/>
          <w:i/>
          <w:iCs/>
          <w:sz w:val="22"/>
          <w:szCs w:val="22"/>
        </w:rPr>
        <w:t>56</w:t>
      </w:r>
      <w:r w:rsidRPr="00245CFA">
        <w:rPr>
          <w:rStyle w:val="normaltextrun"/>
          <w:rFonts w:ascii="Calibri" w:hAnsi="Calibri" w:cs="Calibri"/>
          <w:sz w:val="22"/>
          <w:szCs w:val="22"/>
        </w:rPr>
        <w:t>, 0046958019894795. https://doi.</w:t>
      </w:r>
      <w:r w:rsidRPr="00245CFA">
        <w:rPr>
          <w:rStyle w:val="eop"/>
          <w:rFonts w:ascii="Calibri" w:hAnsi="Calibri" w:cs="Calibri"/>
          <w:sz w:val="22"/>
          <w:szCs w:val="22"/>
        </w:rPr>
        <w:t xml:space="preserve">org/10.1177/0046958019894795 </w:t>
      </w:r>
    </w:p>
    <w:p w14:paraId="50B40317" w14:textId="77777777" w:rsidR="00130D4B" w:rsidRDefault="00AD1590">
      <w:pPr>
        <w:pStyle w:val="paragraph"/>
        <w:spacing w:before="0" w:beforeAutospacing="0" w:after="0" w:afterAutospacing="0"/>
        <w:ind w:left="480" w:hanging="480"/>
        <w:textAlignment w:val="baseline"/>
        <w:rPr>
          <w:rFonts w:ascii="Segoe UI" w:hAnsi="Segoe UI" w:cs="Segoe UI"/>
          <w:sz w:val="22"/>
          <w:szCs w:val="22"/>
        </w:rPr>
      </w:pPr>
      <w:r w:rsidRPr="00245CFA">
        <w:rPr>
          <w:rStyle w:val="spellingerror"/>
          <w:rFonts w:ascii="Calibri" w:hAnsi="Calibri" w:cs="Calibri"/>
          <w:sz w:val="22"/>
          <w:szCs w:val="22"/>
        </w:rPr>
        <w:lastRenderedPageBreak/>
        <w:t>Raab</w:t>
      </w:r>
      <w:r w:rsidRPr="00245CFA">
        <w:rPr>
          <w:rStyle w:val="normaltextrun"/>
          <w:rFonts w:ascii="Calibri" w:hAnsi="Calibri" w:cs="Calibri"/>
          <w:sz w:val="22"/>
          <w:szCs w:val="22"/>
        </w:rPr>
        <w:t xml:space="preserve">, M., </w:t>
      </w:r>
      <w:r w:rsidRPr="00245CFA">
        <w:rPr>
          <w:rStyle w:val="spellingerror"/>
          <w:rFonts w:ascii="Calibri" w:hAnsi="Calibri" w:cs="Calibri"/>
          <w:sz w:val="22"/>
          <w:szCs w:val="22"/>
        </w:rPr>
        <w:t>Pfadenhauer</w:t>
      </w:r>
      <w:r w:rsidRPr="00245CFA">
        <w:rPr>
          <w:rStyle w:val="normaltextrun"/>
          <w:rFonts w:ascii="Calibri" w:hAnsi="Calibri" w:cs="Calibri"/>
          <w:sz w:val="22"/>
          <w:szCs w:val="22"/>
        </w:rPr>
        <w:t xml:space="preserve">, L. M., </w:t>
      </w:r>
      <w:r w:rsidRPr="00245CFA">
        <w:rPr>
          <w:rStyle w:val="spellingerror"/>
          <w:rFonts w:ascii="Calibri" w:hAnsi="Calibri" w:cs="Calibri"/>
          <w:sz w:val="22"/>
          <w:szCs w:val="22"/>
        </w:rPr>
        <w:t>Millimouno</w:t>
      </w:r>
      <w:r w:rsidRPr="00245CFA">
        <w:rPr>
          <w:rStyle w:val="normaltextrun"/>
          <w:rFonts w:ascii="Calibri" w:hAnsi="Calibri" w:cs="Calibri"/>
          <w:sz w:val="22"/>
          <w:szCs w:val="22"/>
        </w:rPr>
        <w:t xml:space="preserve">, T. J., </w:t>
      </w:r>
      <w:r w:rsidRPr="00245CFA">
        <w:rPr>
          <w:rStyle w:val="spellingerror"/>
          <w:rFonts w:ascii="Calibri" w:hAnsi="Calibri" w:cs="Calibri"/>
          <w:sz w:val="22"/>
          <w:szCs w:val="22"/>
        </w:rPr>
        <w:t>Hoelscher</w:t>
      </w:r>
      <w:r w:rsidRPr="00245CFA">
        <w:rPr>
          <w:rStyle w:val="normaltextrun"/>
          <w:rFonts w:ascii="Calibri" w:hAnsi="Calibri" w:cs="Calibri"/>
          <w:sz w:val="22"/>
          <w:szCs w:val="22"/>
        </w:rPr>
        <w:t xml:space="preserve">, M., &amp; </w:t>
      </w:r>
      <w:r w:rsidRPr="00245CFA">
        <w:rPr>
          <w:rStyle w:val="spellingerror"/>
          <w:rFonts w:ascii="Calibri" w:hAnsi="Calibri" w:cs="Calibri"/>
          <w:sz w:val="22"/>
          <w:szCs w:val="22"/>
        </w:rPr>
        <w:t>Froeschl</w:t>
      </w:r>
      <w:r w:rsidRPr="00245CFA">
        <w:rPr>
          <w:rStyle w:val="normaltextrun"/>
          <w:rFonts w:ascii="Calibri" w:hAnsi="Calibri" w:cs="Calibri"/>
          <w:sz w:val="22"/>
          <w:szCs w:val="22"/>
        </w:rPr>
        <w:t xml:space="preserve">, G. (2020). </w:t>
      </w:r>
      <w:r w:rsidRPr="004C1538">
        <w:rPr>
          <w:rStyle w:val="normaltextrun"/>
          <w:rFonts w:ascii="Calibri" w:hAnsi="Calibri" w:cs="Calibri"/>
          <w:sz w:val="22"/>
          <w:szCs w:val="22"/>
          <w:lang w:val="fr-FR"/>
        </w:rPr>
        <w:t xml:space="preserve">Connaissances, attitudes et pratiques à l'égard des fièvres </w:t>
      </w:r>
      <w:r w:rsidRPr="004C1538">
        <w:rPr>
          <w:rStyle w:val="spellingerror"/>
          <w:rFonts w:ascii="Calibri" w:hAnsi="Calibri" w:cs="Calibri"/>
          <w:sz w:val="22"/>
          <w:szCs w:val="22"/>
          <w:lang w:val="fr-FR"/>
        </w:rPr>
        <w:t xml:space="preserve">hémorragiques </w:t>
      </w:r>
      <w:r w:rsidRPr="004C1538">
        <w:rPr>
          <w:rStyle w:val="normaltextrun"/>
          <w:rFonts w:ascii="Calibri" w:hAnsi="Calibri" w:cs="Calibri"/>
          <w:sz w:val="22"/>
          <w:szCs w:val="22"/>
          <w:lang w:val="fr-FR"/>
        </w:rPr>
        <w:t xml:space="preserve">virales chez les agents de santé des formations sanitaires publiques urbaines et rurales de la préfecture de </w:t>
      </w:r>
      <w:r w:rsidRPr="004C1538">
        <w:rPr>
          <w:rStyle w:val="spellingerror"/>
          <w:rFonts w:ascii="Calibri" w:hAnsi="Calibri" w:cs="Calibri"/>
          <w:sz w:val="22"/>
          <w:szCs w:val="22"/>
          <w:lang w:val="fr-FR"/>
        </w:rPr>
        <w:t>N'zérékoré</w:t>
      </w:r>
      <w:r w:rsidRPr="004C1538">
        <w:rPr>
          <w:rStyle w:val="normaltextrun"/>
          <w:rFonts w:ascii="Calibri" w:hAnsi="Calibri" w:cs="Calibri"/>
          <w:sz w:val="22"/>
          <w:szCs w:val="22"/>
          <w:lang w:val="fr-FR"/>
        </w:rPr>
        <w:t xml:space="preserve">, Guinée : Une étude transversale. </w:t>
      </w:r>
      <w:r w:rsidRPr="00245CFA">
        <w:rPr>
          <w:rStyle w:val="normaltextrun"/>
          <w:rFonts w:ascii="Calibri" w:hAnsi="Calibri" w:cs="Calibri"/>
          <w:i/>
          <w:iCs/>
          <w:sz w:val="22"/>
          <w:szCs w:val="22"/>
        </w:rPr>
        <w:t>BMC Public Health</w:t>
      </w:r>
      <w:r w:rsidRPr="00245CFA">
        <w:rPr>
          <w:rStyle w:val="normaltextrun"/>
          <w:rFonts w:ascii="Calibri" w:hAnsi="Calibri" w:cs="Calibri"/>
          <w:sz w:val="22"/>
          <w:szCs w:val="22"/>
        </w:rPr>
        <w:t xml:space="preserve">, </w:t>
      </w:r>
      <w:r w:rsidRPr="00245CFA">
        <w:rPr>
          <w:rStyle w:val="normaltextrun"/>
          <w:rFonts w:ascii="Calibri" w:hAnsi="Calibri" w:cs="Calibri"/>
          <w:i/>
          <w:iCs/>
          <w:sz w:val="22"/>
          <w:szCs w:val="22"/>
        </w:rPr>
        <w:t>20</w:t>
      </w:r>
      <w:r w:rsidRPr="00245CFA">
        <w:rPr>
          <w:rStyle w:val="normaltextrun"/>
          <w:rFonts w:ascii="Calibri" w:hAnsi="Calibri" w:cs="Calibri"/>
          <w:sz w:val="22"/>
          <w:szCs w:val="22"/>
        </w:rPr>
        <w:t>(1), 296. https://doi.</w:t>
      </w:r>
      <w:r w:rsidRPr="00245CFA">
        <w:rPr>
          <w:rStyle w:val="eop"/>
          <w:rFonts w:ascii="Calibri" w:hAnsi="Calibri" w:cs="Calibri"/>
          <w:sz w:val="22"/>
          <w:szCs w:val="22"/>
        </w:rPr>
        <w:t xml:space="preserve">org/10.1186/s12889-020-8433-2 </w:t>
      </w:r>
    </w:p>
    <w:p w14:paraId="24E77B79" w14:textId="77777777" w:rsidR="00130D4B" w:rsidRDefault="00AD1590">
      <w:pPr>
        <w:pStyle w:val="paragraph"/>
        <w:spacing w:before="0" w:beforeAutospacing="0" w:after="0" w:afterAutospacing="0"/>
        <w:ind w:left="480" w:hanging="480"/>
        <w:textAlignment w:val="baseline"/>
        <w:rPr>
          <w:rFonts w:ascii="Segoe UI" w:hAnsi="Segoe UI" w:cs="Segoe UI"/>
          <w:sz w:val="22"/>
          <w:szCs w:val="22"/>
        </w:rPr>
      </w:pPr>
      <w:r w:rsidRPr="00245CFA">
        <w:rPr>
          <w:rStyle w:val="spellingerror"/>
          <w:rFonts w:ascii="Calibri" w:hAnsi="Calibri" w:cs="Calibri"/>
          <w:sz w:val="22"/>
          <w:szCs w:val="22"/>
        </w:rPr>
        <w:t>Toure</w:t>
      </w:r>
      <w:r w:rsidRPr="00245CFA">
        <w:rPr>
          <w:rStyle w:val="normaltextrun"/>
          <w:rFonts w:ascii="Calibri" w:hAnsi="Calibri" w:cs="Calibri"/>
          <w:sz w:val="22"/>
          <w:szCs w:val="22"/>
        </w:rPr>
        <w:t xml:space="preserve">, A., A Traore, F., B </w:t>
      </w:r>
      <w:r w:rsidRPr="00245CFA">
        <w:rPr>
          <w:rStyle w:val="spellingerror"/>
          <w:rFonts w:ascii="Calibri" w:hAnsi="Calibri" w:cs="Calibri"/>
          <w:sz w:val="22"/>
          <w:szCs w:val="22"/>
        </w:rPr>
        <w:t>Sako</w:t>
      </w:r>
      <w:r w:rsidRPr="00245CFA">
        <w:rPr>
          <w:rStyle w:val="normaltextrun"/>
          <w:rFonts w:ascii="Calibri" w:hAnsi="Calibri" w:cs="Calibri"/>
          <w:sz w:val="22"/>
          <w:szCs w:val="22"/>
        </w:rPr>
        <w:t xml:space="preserve">, F., </w:t>
      </w:r>
      <w:r w:rsidRPr="00245CFA">
        <w:rPr>
          <w:rStyle w:val="spellingerror"/>
          <w:rFonts w:ascii="Calibri" w:hAnsi="Calibri" w:cs="Calibri"/>
          <w:sz w:val="22"/>
          <w:szCs w:val="22"/>
        </w:rPr>
        <w:t>Delamou</w:t>
      </w:r>
      <w:r w:rsidRPr="00245CFA">
        <w:rPr>
          <w:rStyle w:val="normaltextrun"/>
          <w:rFonts w:ascii="Calibri" w:hAnsi="Calibri" w:cs="Calibri"/>
          <w:sz w:val="22"/>
          <w:szCs w:val="22"/>
        </w:rPr>
        <w:t xml:space="preserve">, A., S </w:t>
      </w:r>
      <w:r w:rsidRPr="00245CFA">
        <w:rPr>
          <w:rStyle w:val="spellingerror"/>
          <w:rFonts w:ascii="Calibri" w:hAnsi="Calibri" w:cs="Calibri"/>
          <w:sz w:val="22"/>
          <w:szCs w:val="22"/>
        </w:rPr>
        <w:t>Tonguino</w:t>
      </w:r>
      <w:r w:rsidRPr="00245CFA">
        <w:rPr>
          <w:rStyle w:val="normaltextrun"/>
          <w:rFonts w:ascii="Calibri" w:hAnsi="Calibri" w:cs="Calibri"/>
          <w:sz w:val="22"/>
          <w:szCs w:val="22"/>
        </w:rPr>
        <w:t xml:space="preserve">, F., </w:t>
      </w:r>
      <w:r w:rsidRPr="00245CFA">
        <w:rPr>
          <w:rStyle w:val="spellingerror"/>
          <w:rFonts w:ascii="Calibri" w:hAnsi="Calibri" w:cs="Calibri"/>
          <w:sz w:val="22"/>
          <w:szCs w:val="22"/>
        </w:rPr>
        <w:t>Sylla</w:t>
      </w:r>
      <w:r w:rsidRPr="00245CFA">
        <w:rPr>
          <w:rStyle w:val="normaltextrun"/>
          <w:rFonts w:ascii="Calibri" w:hAnsi="Calibri" w:cs="Calibri"/>
          <w:sz w:val="22"/>
          <w:szCs w:val="22"/>
        </w:rPr>
        <w:t xml:space="preserve">, D., </w:t>
      </w:r>
      <w:r w:rsidRPr="00245CFA">
        <w:rPr>
          <w:rStyle w:val="spellingerror"/>
          <w:rFonts w:ascii="Calibri" w:hAnsi="Calibri" w:cs="Calibri"/>
          <w:sz w:val="22"/>
          <w:szCs w:val="22"/>
        </w:rPr>
        <w:t>Bangoura</w:t>
      </w:r>
      <w:r w:rsidRPr="00245CFA">
        <w:rPr>
          <w:rStyle w:val="normaltextrun"/>
          <w:rFonts w:ascii="Calibri" w:hAnsi="Calibri" w:cs="Calibri"/>
          <w:sz w:val="22"/>
          <w:szCs w:val="22"/>
        </w:rPr>
        <w:t xml:space="preserve">, M., Barry, M., </w:t>
      </w:r>
      <w:r w:rsidRPr="00245CFA">
        <w:rPr>
          <w:rStyle w:val="spellingerror"/>
          <w:rFonts w:ascii="Calibri" w:hAnsi="Calibri" w:cs="Calibri"/>
          <w:sz w:val="22"/>
          <w:szCs w:val="22"/>
        </w:rPr>
        <w:t>Cisse</w:t>
      </w:r>
      <w:r w:rsidRPr="00245CFA">
        <w:rPr>
          <w:rStyle w:val="normaltextrun"/>
          <w:rFonts w:ascii="Calibri" w:hAnsi="Calibri" w:cs="Calibri"/>
          <w:sz w:val="22"/>
          <w:szCs w:val="22"/>
        </w:rPr>
        <w:t xml:space="preserve">, M., &amp; </w:t>
      </w:r>
      <w:r w:rsidRPr="00245CFA">
        <w:rPr>
          <w:rStyle w:val="spellingerror"/>
          <w:rFonts w:ascii="Calibri" w:hAnsi="Calibri" w:cs="Calibri"/>
          <w:sz w:val="22"/>
          <w:szCs w:val="22"/>
        </w:rPr>
        <w:t>Vanhems</w:t>
      </w:r>
      <w:r w:rsidRPr="00245CFA">
        <w:rPr>
          <w:rStyle w:val="normaltextrun"/>
          <w:rFonts w:ascii="Calibri" w:hAnsi="Calibri" w:cs="Calibri"/>
          <w:sz w:val="22"/>
          <w:szCs w:val="22"/>
        </w:rPr>
        <w:t xml:space="preserve">, P. (2016). </w:t>
      </w:r>
      <w:r w:rsidRPr="004C1538">
        <w:rPr>
          <w:rStyle w:val="normaltextrun"/>
          <w:rFonts w:ascii="Calibri" w:hAnsi="Calibri" w:cs="Calibri"/>
          <w:sz w:val="22"/>
          <w:szCs w:val="22"/>
          <w:lang w:val="fr-FR"/>
        </w:rPr>
        <w:t xml:space="preserve">Connaissances, attitudes et pratiques des agents de santé sur la maladie à virus Ebola à Conakry, Guinée : Une étude transversale. </w:t>
      </w:r>
      <w:r w:rsidRPr="00245CFA">
        <w:rPr>
          <w:rStyle w:val="normaltextrun"/>
          <w:rFonts w:ascii="Calibri" w:hAnsi="Calibri" w:cs="Calibri"/>
          <w:i/>
          <w:iCs/>
          <w:sz w:val="22"/>
          <w:szCs w:val="22"/>
        </w:rPr>
        <w:t>Journal of Public Health and Epidemiology</w:t>
      </w:r>
      <w:r w:rsidRPr="00245CFA">
        <w:rPr>
          <w:rStyle w:val="normaltextrun"/>
          <w:rFonts w:ascii="Calibri" w:hAnsi="Calibri" w:cs="Calibri"/>
          <w:sz w:val="22"/>
          <w:szCs w:val="22"/>
        </w:rPr>
        <w:t xml:space="preserve">, </w:t>
      </w:r>
      <w:r w:rsidRPr="00245CFA">
        <w:rPr>
          <w:rStyle w:val="normaltextrun"/>
          <w:rFonts w:ascii="Calibri" w:hAnsi="Calibri" w:cs="Calibri"/>
          <w:i/>
          <w:iCs/>
          <w:sz w:val="22"/>
          <w:szCs w:val="22"/>
        </w:rPr>
        <w:t>8</w:t>
      </w:r>
      <w:r w:rsidRPr="00245CFA">
        <w:rPr>
          <w:rStyle w:val="normaltextrun"/>
          <w:rFonts w:ascii="Calibri" w:hAnsi="Calibri" w:cs="Calibri"/>
          <w:sz w:val="22"/>
          <w:szCs w:val="22"/>
        </w:rPr>
        <w:t>(2), 12-16. https://doi.</w:t>
      </w:r>
      <w:r w:rsidRPr="00245CFA">
        <w:rPr>
          <w:rStyle w:val="eop"/>
          <w:rFonts w:ascii="Calibri" w:hAnsi="Calibri" w:cs="Calibri"/>
          <w:sz w:val="22"/>
          <w:szCs w:val="22"/>
        </w:rPr>
        <w:t xml:space="preserve">org/10.5897/JPHE2015.0752 </w:t>
      </w:r>
    </w:p>
    <w:p w14:paraId="5F789CEF" w14:textId="77777777" w:rsidR="00130D4B" w:rsidRPr="004C1538" w:rsidRDefault="00AD1590">
      <w:pPr>
        <w:pStyle w:val="paragraph"/>
        <w:spacing w:before="0" w:beforeAutospacing="0" w:after="0" w:afterAutospacing="0"/>
        <w:ind w:left="480" w:hanging="480"/>
        <w:textAlignment w:val="baseline"/>
        <w:rPr>
          <w:rFonts w:ascii="Segoe UI" w:hAnsi="Segoe UI" w:cs="Segoe UI"/>
          <w:sz w:val="22"/>
          <w:szCs w:val="22"/>
          <w:lang w:val="fr-FR"/>
        </w:rPr>
      </w:pPr>
      <w:r w:rsidRPr="00245CFA">
        <w:rPr>
          <w:rStyle w:val="normaltextrun"/>
          <w:rFonts w:ascii="Calibri" w:hAnsi="Calibri" w:cs="Calibri"/>
          <w:sz w:val="22"/>
          <w:szCs w:val="22"/>
        </w:rPr>
        <w:t xml:space="preserve">Wilken, J. A., </w:t>
      </w:r>
      <w:r w:rsidRPr="00245CFA">
        <w:rPr>
          <w:rStyle w:val="spellingerror"/>
          <w:rFonts w:ascii="Calibri" w:hAnsi="Calibri" w:cs="Calibri"/>
          <w:sz w:val="22"/>
          <w:szCs w:val="22"/>
        </w:rPr>
        <w:t>Pordell</w:t>
      </w:r>
      <w:r w:rsidRPr="00245CFA">
        <w:rPr>
          <w:rStyle w:val="normaltextrun"/>
          <w:rFonts w:ascii="Calibri" w:hAnsi="Calibri" w:cs="Calibri"/>
          <w:sz w:val="22"/>
          <w:szCs w:val="22"/>
        </w:rPr>
        <w:t xml:space="preserve">, P., Goode, B., </w:t>
      </w:r>
      <w:r w:rsidRPr="00245CFA">
        <w:rPr>
          <w:rStyle w:val="spellingerror"/>
          <w:rFonts w:ascii="Calibri" w:hAnsi="Calibri" w:cs="Calibri"/>
          <w:sz w:val="22"/>
          <w:szCs w:val="22"/>
        </w:rPr>
        <w:t>Jarteh</w:t>
      </w:r>
      <w:r w:rsidRPr="00245CFA">
        <w:rPr>
          <w:rStyle w:val="normaltextrun"/>
          <w:rFonts w:ascii="Calibri" w:hAnsi="Calibri" w:cs="Calibri"/>
          <w:sz w:val="22"/>
          <w:szCs w:val="22"/>
        </w:rPr>
        <w:t xml:space="preserve">, R., Miller, Z., </w:t>
      </w:r>
      <w:r w:rsidRPr="00245CFA">
        <w:rPr>
          <w:rStyle w:val="spellingerror"/>
          <w:rFonts w:ascii="Calibri" w:hAnsi="Calibri" w:cs="Calibri"/>
          <w:sz w:val="22"/>
          <w:szCs w:val="22"/>
        </w:rPr>
        <w:t>Saygar</w:t>
      </w:r>
      <w:r w:rsidRPr="00245CFA">
        <w:rPr>
          <w:rStyle w:val="normaltextrun"/>
          <w:rFonts w:ascii="Calibri" w:hAnsi="Calibri" w:cs="Calibri"/>
          <w:sz w:val="22"/>
          <w:szCs w:val="22"/>
        </w:rPr>
        <w:t xml:space="preserve">, B. G., </w:t>
      </w:r>
      <w:r w:rsidRPr="00245CFA">
        <w:rPr>
          <w:rStyle w:val="spellingerror"/>
          <w:rFonts w:ascii="Calibri" w:hAnsi="Calibri" w:cs="Calibri"/>
          <w:sz w:val="22"/>
          <w:szCs w:val="22"/>
        </w:rPr>
        <w:t>Maximore</w:t>
      </w:r>
      <w:r w:rsidRPr="00245CFA">
        <w:rPr>
          <w:rStyle w:val="normaltextrun"/>
          <w:rFonts w:ascii="Calibri" w:hAnsi="Calibri" w:cs="Calibri"/>
          <w:sz w:val="22"/>
          <w:szCs w:val="22"/>
        </w:rPr>
        <w:t xml:space="preserve">, L., </w:t>
      </w:r>
      <w:r w:rsidRPr="00245CFA">
        <w:rPr>
          <w:rStyle w:val="spellingerror"/>
          <w:rFonts w:ascii="Calibri" w:hAnsi="Calibri" w:cs="Calibri"/>
          <w:sz w:val="22"/>
          <w:szCs w:val="22"/>
        </w:rPr>
        <w:t>Borbor</w:t>
      </w:r>
      <w:r w:rsidRPr="00245CFA">
        <w:rPr>
          <w:rStyle w:val="normaltextrun"/>
          <w:rFonts w:ascii="Calibri" w:hAnsi="Calibri" w:cs="Calibri"/>
          <w:sz w:val="22"/>
          <w:szCs w:val="22"/>
        </w:rPr>
        <w:t xml:space="preserve">, W. M., </w:t>
      </w:r>
      <w:r w:rsidRPr="00245CFA">
        <w:rPr>
          <w:rStyle w:val="spellingerror"/>
          <w:rFonts w:ascii="Calibri" w:hAnsi="Calibri" w:cs="Calibri"/>
          <w:sz w:val="22"/>
          <w:szCs w:val="22"/>
        </w:rPr>
        <w:t>Carmue</w:t>
      </w:r>
      <w:r w:rsidRPr="00245CFA">
        <w:rPr>
          <w:rStyle w:val="normaltextrun"/>
          <w:rFonts w:ascii="Calibri" w:hAnsi="Calibri" w:cs="Calibri"/>
          <w:sz w:val="22"/>
          <w:szCs w:val="22"/>
        </w:rPr>
        <w:t xml:space="preserve">, M., Walker, G. W., &amp; </w:t>
      </w:r>
      <w:r w:rsidRPr="00245CFA">
        <w:rPr>
          <w:rStyle w:val="spellingerror"/>
          <w:rFonts w:ascii="Calibri" w:hAnsi="Calibri" w:cs="Calibri"/>
          <w:sz w:val="22"/>
          <w:szCs w:val="22"/>
        </w:rPr>
        <w:t>Yeiah</w:t>
      </w:r>
      <w:r w:rsidRPr="00245CFA">
        <w:rPr>
          <w:rStyle w:val="normaltextrun"/>
          <w:rFonts w:ascii="Calibri" w:hAnsi="Calibri" w:cs="Calibri"/>
          <w:sz w:val="22"/>
          <w:szCs w:val="22"/>
        </w:rPr>
        <w:t xml:space="preserve">, A. (2017). </w:t>
      </w:r>
      <w:r w:rsidRPr="004C1538">
        <w:rPr>
          <w:rStyle w:val="normaltextrun"/>
          <w:rFonts w:ascii="Calibri" w:hAnsi="Calibri" w:cs="Calibri"/>
          <w:sz w:val="22"/>
          <w:szCs w:val="22"/>
          <w:lang w:val="fr-FR"/>
        </w:rPr>
        <w:t xml:space="preserve">Connaissances, attitudes et pratiques parmi les membres des ménages activement surveillés ou mis en quarantaine pour prévenir la transmission de la maladie à virus </w:t>
      </w:r>
      <w:r w:rsidRPr="004C1538">
        <w:rPr>
          <w:rStyle w:val="spellingerror"/>
          <w:rFonts w:ascii="Calibri" w:hAnsi="Calibri" w:cs="Calibri"/>
          <w:sz w:val="22"/>
          <w:szCs w:val="22"/>
          <w:lang w:val="fr-FR"/>
        </w:rPr>
        <w:t xml:space="preserve">ébola </w:t>
      </w:r>
      <w:r w:rsidRPr="004C1538">
        <w:rPr>
          <w:rStyle w:val="normaltextrun"/>
          <w:rFonts w:ascii="Calibri" w:hAnsi="Calibri" w:cs="Calibri"/>
          <w:sz w:val="22"/>
          <w:szCs w:val="22"/>
          <w:lang w:val="fr-FR"/>
        </w:rPr>
        <w:t xml:space="preserve">- comté de </w:t>
      </w:r>
      <w:r w:rsidRPr="004C1538">
        <w:rPr>
          <w:rStyle w:val="spellingerror"/>
          <w:rFonts w:ascii="Calibri" w:hAnsi="Calibri" w:cs="Calibri"/>
          <w:sz w:val="22"/>
          <w:szCs w:val="22"/>
          <w:lang w:val="fr-FR"/>
        </w:rPr>
        <w:t>Margibi</w:t>
      </w:r>
      <w:r w:rsidRPr="004C1538">
        <w:rPr>
          <w:rStyle w:val="normaltextrun"/>
          <w:rFonts w:ascii="Calibri" w:hAnsi="Calibri" w:cs="Calibri"/>
          <w:sz w:val="22"/>
          <w:szCs w:val="22"/>
          <w:lang w:val="fr-FR"/>
        </w:rPr>
        <w:t xml:space="preserve">, Libéria : Février-mars 2015. </w:t>
      </w:r>
      <w:r w:rsidRPr="004C1538">
        <w:rPr>
          <w:rStyle w:val="normaltextrun"/>
          <w:rFonts w:ascii="Calibri" w:hAnsi="Calibri" w:cs="Calibri"/>
          <w:i/>
          <w:iCs/>
          <w:sz w:val="22"/>
          <w:szCs w:val="22"/>
          <w:lang w:val="fr-FR"/>
        </w:rPr>
        <w:t>Prehospital and Disaster Medicine</w:t>
      </w:r>
      <w:r w:rsidRPr="004C1538">
        <w:rPr>
          <w:rStyle w:val="normaltextrun"/>
          <w:rFonts w:ascii="Calibri" w:hAnsi="Calibri" w:cs="Calibri"/>
          <w:sz w:val="22"/>
          <w:szCs w:val="22"/>
          <w:lang w:val="fr-FR"/>
        </w:rPr>
        <w:t xml:space="preserve">, </w:t>
      </w:r>
      <w:r w:rsidRPr="004C1538">
        <w:rPr>
          <w:rStyle w:val="normaltextrun"/>
          <w:rFonts w:ascii="Calibri" w:hAnsi="Calibri" w:cs="Calibri"/>
          <w:i/>
          <w:iCs/>
          <w:sz w:val="22"/>
          <w:szCs w:val="22"/>
          <w:lang w:val="fr-FR"/>
        </w:rPr>
        <w:t>32</w:t>
      </w:r>
      <w:r w:rsidRPr="004C1538">
        <w:rPr>
          <w:rStyle w:val="normaltextrun"/>
          <w:rFonts w:ascii="Calibri" w:hAnsi="Calibri" w:cs="Calibri"/>
          <w:sz w:val="22"/>
          <w:szCs w:val="22"/>
          <w:lang w:val="fr-FR"/>
        </w:rPr>
        <w:t>(6), 673-678. https://doi.</w:t>
      </w:r>
      <w:r w:rsidRPr="004C1538">
        <w:rPr>
          <w:rStyle w:val="eop"/>
          <w:rFonts w:ascii="Calibri" w:hAnsi="Calibri" w:cs="Calibri"/>
          <w:sz w:val="22"/>
          <w:szCs w:val="22"/>
          <w:lang w:val="fr-FR"/>
        </w:rPr>
        <w:t xml:space="preserve">org/10.1017/S1049023X17006720 </w:t>
      </w:r>
    </w:p>
    <w:p w14:paraId="31295DB5" w14:textId="77777777" w:rsidR="007D5CEB" w:rsidRPr="004C1538" w:rsidRDefault="007D5CEB" w:rsidP="00DA50ED">
      <w:pPr>
        <w:pStyle w:val="ListParagraph"/>
        <w:rPr>
          <w:lang w:val="fr-FR"/>
        </w:rPr>
      </w:pPr>
    </w:p>
    <w:p w14:paraId="1AFCBD47" w14:textId="77777777" w:rsidR="00E7051E" w:rsidRPr="004C1538" w:rsidRDefault="00E7051E" w:rsidP="00DA50ED">
      <w:pPr>
        <w:pStyle w:val="ListParagraph"/>
        <w:rPr>
          <w:lang w:val="fr-FR"/>
        </w:rPr>
      </w:pPr>
    </w:p>
    <w:p w14:paraId="6CF5FC12" w14:textId="77777777" w:rsidR="00E7051E" w:rsidRPr="004C1538" w:rsidRDefault="00E7051E" w:rsidP="00DA50ED">
      <w:pPr>
        <w:pStyle w:val="ListParagraph"/>
        <w:rPr>
          <w:lang w:val="fr-FR"/>
        </w:rPr>
      </w:pPr>
    </w:p>
    <w:p w14:paraId="33D42FFB" w14:textId="77777777" w:rsidR="00E7051E" w:rsidRPr="004C1538" w:rsidRDefault="00E7051E" w:rsidP="00DA50ED">
      <w:pPr>
        <w:pStyle w:val="ListParagraph"/>
        <w:rPr>
          <w:lang w:val="fr-FR"/>
        </w:rPr>
      </w:pPr>
    </w:p>
    <w:p w14:paraId="6E418A52" w14:textId="77777777" w:rsidR="00E7051E" w:rsidRPr="004C1538" w:rsidRDefault="00E7051E" w:rsidP="00DA50ED">
      <w:pPr>
        <w:pStyle w:val="ListParagraph"/>
        <w:rPr>
          <w:lang w:val="fr-FR"/>
        </w:rPr>
      </w:pPr>
    </w:p>
    <w:p w14:paraId="63645955" w14:textId="77777777" w:rsidR="00E7051E" w:rsidRPr="004C1538" w:rsidRDefault="00E7051E" w:rsidP="00DA50ED">
      <w:pPr>
        <w:pStyle w:val="ListParagraph"/>
        <w:rPr>
          <w:lang w:val="fr-FR"/>
        </w:rPr>
      </w:pPr>
    </w:p>
    <w:p w14:paraId="1BC4014D" w14:textId="77777777" w:rsidR="00E7051E" w:rsidRPr="004C1538" w:rsidRDefault="00E7051E" w:rsidP="00DA50ED">
      <w:pPr>
        <w:pStyle w:val="ListParagraph"/>
        <w:rPr>
          <w:lang w:val="fr-FR"/>
        </w:rPr>
      </w:pPr>
    </w:p>
    <w:p w14:paraId="49729E45" w14:textId="77777777" w:rsidR="00E7051E" w:rsidRPr="004C1538" w:rsidRDefault="00E7051E" w:rsidP="00DA50ED">
      <w:pPr>
        <w:pStyle w:val="ListParagraph"/>
        <w:rPr>
          <w:lang w:val="fr-FR"/>
        </w:rPr>
      </w:pPr>
    </w:p>
    <w:p w14:paraId="4D2E98DA" w14:textId="77777777" w:rsidR="00E7051E" w:rsidRPr="004C1538" w:rsidRDefault="00E7051E" w:rsidP="00DA50ED">
      <w:pPr>
        <w:pStyle w:val="ListParagraph"/>
        <w:rPr>
          <w:lang w:val="fr-FR"/>
        </w:rPr>
      </w:pPr>
    </w:p>
    <w:p w14:paraId="0FAAD098" w14:textId="77777777" w:rsidR="00E7051E" w:rsidRPr="004C1538" w:rsidRDefault="00E7051E" w:rsidP="00DA50ED">
      <w:pPr>
        <w:pStyle w:val="ListParagraph"/>
        <w:rPr>
          <w:lang w:val="fr-FR"/>
        </w:rPr>
      </w:pPr>
    </w:p>
    <w:p w14:paraId="27111230" w14:textId="77777777" w:rsidR="00E7051E" w:rsidRPr="004C1538" w:rsidRDefault="00E7051E" w:rsidP="00DA50ED">
      <w:pPr>
        <w:pStyle w:val="ListParagraph"/>
        <w:rPr>
          <w:lang w:val="fr-FR"/>
        </w:rPr>
      </w:pPr>
    </w:p>
    <w:p w14:paraId="54F39367" w14:textId="77777777" w:rsidR="00E7051E" w:rsidRPr="004C1538" w:rsidRDefault="00E7051E" w:rsidP="00DA50ED">
      <w:pPr>
        <w:pStyle w:val="ListParagraph"/>
        <w:rPr>
          <w:lang w:val="fr-FR"/>
        </w:rPr>
      </w:pPr>
    </w:p>
    <w:p w14:paraId="1F6AB9B3" w14:textId="77777777" w:rsidR="00E7051E" w:rsidRPr="004C1538" w:rsidRDefault="00E7051E" w:rsidP="00DA50ED">
      <w:pPr>
        <w:pStyle w:val="ListParagraph"/>
        <w:rPr>
          <w:lang w:val="fr-FR"/>
        </w:rPr>
      </w:pPr>
    </w:p>
    <w:p w14:paraId="5C62D55A" w14:textId="77777777" w:rsidR="00E7051E" w:rsidRPr="004C1538" w:rsidRDefault="00E7051E" w:rsidP="00DA50ED">
      <w:pPr>
        <w:pStyle w:val="ListParagraph"/>
        <w:rPr>
          <w:lang w:val="fr-FR"/>
        </w:rPr>
      </w:pPr>
    </w:p>
    <w:p w14:paraId="569FC8EB" w14:textId="77777777" w:rsidR="00E7051E" w:rsidRPr="004C1538" w:rsidRDefault="00E7051E" w:rsidP="00DA50ED">
      <w:pPr>
        <w:pStyle w:val="ListParagraph"/>
        <w:rPr>
          <w:lang w:val="fr-FR"/>
        </w:rPr>
      </w:pPr>
    </w:p>
    <w:p w14:paraId="4AEBB670" w14:textId="77777777" w:rsidR="00E7051E" w:rsidRPr="004C1538" w:rsidRDefault="00E7051E" w:rsidP="00DA50ED">
      <w:pPr>
        <w:pStyle w:val="ListParagraph"/>
        <w:rPr>
          <w:lang w:val="fr-FR"/>
        </w:rPr>
      </w:pPr>
    </w:p>
    <w:p w14:paraId="4FC2C313" w14:textId="77777777" w:rsidR="00E7051E" w:rsidRPr="004C1538" w:rsidRDefault="00E7051E" w:rsidP="00DA50ED">
      <w:pPr>
        <w:pStyle w:val="ListParagraph"/>
        <w:rPr>
          <w:lang w:val="fr-FR"/>
        </w:rPr>
      </w:pPr>
    </w:p>
    <w:p w14:paraId="7DC28850" w14:textId="77777777" w:rsidR="00E7051E" w:rsidRPr="004C1538" w:rsidRDefault="00E7051E" w:rsidP="00DA50ED">
      <w:pPr>
        <w:pStyle w:val="ListParagraph"/>
        <w:rPr>
          <w:lang w:val="fr-FR"/>
        </w:rPr>
      </w:pPr>
    </w:p>
    <w:p w14:paraId="2AF47227" w14:textId="77777777" w:rsidR="00E7051E" w:rsidRPr="004C1538" w:rsidRDefault="00E7051E" w:rsidP="00DA50ED">
      <w:pPr>
        <w:pStyle w:val="ListParagraph"/>
        <w:rPr>
          <w:lang w:val="fr-FR"/>
        </w:rPr>
      </w:pPr>
    </w:p>
    <w:p w14:paraId="7ECC1D34" w14:textId="77777777" w:rsidR="00E7051E" w:rsidRPr="004C1538" w:rsidRDefault="00E7051E" w:rsidP="00DA50ED">
      <w:pPr>
        <w:pStyle w:val="ListParagraph"/>
        <w:rPr>
          <w:lang w:val="fr-FR"/>
        </w:rPr>
      </w:pPr>
    </w:p>
    <w:p w14:paraId="77894853" w14:textId="77777777" w:rsidR="00E7051E" w:rsidRPr="004C1538" w:rsidRDefault="00E7051E" w:rsidP="00DA50ED">
      <w:pPr>
        <w:pStyle w:val="ListParagraph"/>
        <w:rPr>
          <w:lang w:val="fr-FR"/>
        </w:rPr>
      </w:pPr>
    </w:p>
    <w:p w14:paraId="68A8A2D8" w14:textId="77777777" w:rsidR="00E7051E" w:rsidRPr="004C1538" w:rsidRDefault="00E7051E" w:rsidP="00DA50ED">
      <w:pPr>
        <w:pStyle w:val="ListParagraph"/>
        <w:rPr>
          <w:lang w:val="fr-FR"/>
        </w:rPr>
      </w:pPr>
    </w:p>
    <w:p w14:paraId="287C1AB4" w14:textId="77777777" w:rsidR="00E7051E" w:rsidRPr="004C1538" w:rsidRDefault="00E7051E" w:rsidP="00DA50ED">
      <w:pPr>
        <w:pStyle w:val="ListParagraph"/>
        <w:rPr>
          <w:lang w:val="fr-FR"/>
        </w:rPr>
      </w:pPr>
    </w:p>
    <w:p w14:paraId="3C1923E3" w14:textId="77777777" w:rsidR="00E7051E" w:rsidRPr="004C1538" w:rsidRDefault="00E7051E" w:rsidP="00DA50ED">
      <w:pPr>
        <w:pStyle w:val="ListParagraph"/>
        <w:rPr>
          <w:lang w:val="fr-FR"/>
        </w:rPr>
      </w:pPr>
    </w:p>
    <w:p w14:paraId="2B8293A8" w14:textId="77777777" w:rsidR="00E7051E" w:rsidRPr="004C1538" w:rsidRDefault="00E7051E" w:rsidP="00DA50ED">
      <w:pPr>
        <w:pStyle w:val="ListParagraph"/>
        <w:rPr>
          <w:lang w:val="fr-FR"/>
        </w:rPr>
      </w:pPr>
    </w:p>
    <w:p w14:paraId="4B6765DA" w14:textId="77777777" w:rsidR="00E7051E" w:rsidRPr="004C1538" w:rsidRDefault="00E7051E" w:rsidP="00DA50ED">
      <w:pPr>
        <w:pStyle w:val="ListParagraph"/>
        <w:rPr>
          <w:lang w:val="fr-FR"/>
        </w:rPr>
      </w:pPr>
    </w:p>
    <w:p w14:paraId="58BB4385" w14:textId="77777777" w:rsidR="00E7051E" w:rsidRPr="004C1538" w:rsidRDefault="00E7051E" w:rsidP="00DA50ED">
      <w:pPr>
        <w:pStyle w:val="ListParagraph"/>
        <w:rPr>
          <w:lang w:val="fr-FR"/>
        </w:rPr>
      </w:pPr>
    </w:p>
    <w:p w14:paraId="231A31AA" w14:textId="77777777" w:rsidR="00E7051E" w:rsidRPr="004C1538" w:rsidRDefault="00E7051E" w:rsidP="00DA50ED">
      <w:pPr>
        <w:pStyle w:val="ListParagraph"/>
        <w:rPr>
          <w:lang w:val="fr-FR"/>
        </w:rPr>
      </w:pPr>
    </w:p>
    <w:p w14:paraId="3EF01343" w14:textId="77777777" w:rsidR="00E7051E" w:rsidRPr="004C1538" w:rsidRDefault="00E7051E" w:rsidP="00DA50ED">
      <w:pPr>
        <w:pStyle w:val="ListParagraph"/>
        <w:rPr>
          <w:lang w:val="fr-FR"/>
        </w:rPr>
      </w:pPr>
    </w:p>
    <w:p w14:paraId="1B1FB647" w14:textId="77777777" w:rsidR="00E7051E" w:rsidRPr="004C1538" w:rsidRDefault="00E7051E" w:rsidP="00DA50ED">
      <w:pPr>
        <w:pStyle w:val="ListParagraph"/>
        <w:rPr>
          <w:lang w:val="fr-FR"/>
        </w:rPr>
      </w:pPr>
    </w:p>
    <w:p w14:paraId="2AA07977" w14:textId="77777777" w:rsidR="00E7051E" w:rsidRPr="004C1538" w:rsidRDefault="00E7051E" w:rsidP="00DA50ED">
      <w:pPr>
        <w:pStyle w:val="ListParagraph"/>
        <w:rPr>
          <w:lang w:val="fr-FR"/>
        </w:rPr>
      </w:pPr>
    </w:p>
    <w:p w14:paraId="6960A27E" w14:textId="77777777" w:rsidR="00E7051E" w:rsidRPr="004C1538" w:rsidRDefault="00E7051E" w:rsidP="00DA50ED">
      <w:pPr>
        <w:pStyle w:val="ListParagraph"/>
        <w:rPr>
          <w:lang w:val="fr-FR"/>
        </w:rPr>
      </w:pPr>
    </w:p>
    <w:p w14:paraId="3B46BAED" w14:textId="77777777" w:rsidR="00E7051E" w:rsidRPr="004C1538" w:rsidRDefault="00E7051E" w:rsidP="00DA50ED">
      <w:pPr>
        <w:pStyle w:val="ListParagraph"/>
        <w:rPr>
          <w:lang w:val="fr-FR"/>
        </w:rPr>
      </w:pPr>
    </w:p>
    <w:p w14:paraId="237DF94E" w14:textId="77777777" w:rsidR="00E7051E" w:rsidRPr="004C1538" w:rsidRDefault="00E7051E" w:rsidP="00DA50ED">
      <w:pPr>
        <w:pStyle w:val="ListParagraph"/>
        <w:rPr>
          <w:lang w:val="fr-FR"/>
        </w:rPr>
      </w:pPr>
    </w:p>
    <w:p w14:paraId="32D1EBB2" w14:textId="77777777" w:rsidR="00E7051E" w:rsidRPr="004C1538" w:rsidRDefault="00E7051E" w:rsidP="00DA50ED">
      <w:pPr>
        <w:pStyle w:val="ListParagraph"/>
        <w:rPr>
          <w:lang w:val="fr-FR"/>
        </w:rPr>
      </w:pPr>
    </w:p>
    <w:p w14:paraId="50C3C921" w14:textId="77777777" w:rsidR="00130D4B" w:rsidRPr="004C1538" w:rsidRDefault="00AD1590">
      <w:pPr>
        <w:pStyle w:val="Heading2"/>
        <w:rPr>
          <w:lang w:val="fr-FR"/>
        </w:rPr>
      </w:pPr>
      <w:bookmarkStart w:id="1152" w:name="_Toc135385169"/>
      <w:r w:rsidRPr="004C1538">
        <w:rPr>
          <w:lang w:val="fr-FR"/>
        </w:rPr>
        <w:lastRenderedPageBreak/>
        <w:t>Annexe C. Liste des participants à l'atelier</w:t>
      </w:r>
      <w:bookmarkEnd w:id="1152"/>
      <w:r w:rsidRPr="004C1538">
        <w:rPr>
          <w:lang w:val="fr-FR"/>
        </w:rPr>
        <w:t xml:space="preserve"> </w:t>
      </w:r>
      <w:bookmarkStart w:id="1153" w:name="_Hlk107993647"/>
      <w:bookmarkEnd w:id="1153"/>
    </w:p>
    <w:p w14:paraId="0207E43D" w14:textId="77777777" w:rsidR="00130D4B" w:rsidRPr="004C1538" w:rsidRDefault="00AD1590">
      <w:pPr>
        <w:pStyle w:val="Heading2"/>
        <w:ind w:left="288"/>
        <w:rPr>
          <w:lang w:val="fr-FR"/>
        </w:rPr>
      </w:pPr>
      <w:bookmarkStart w:id="1154" w:name="_Toc127965189"/>
      <w:bookmarkStart w:id="1155" w:name="_Toc133847701"/>
      <w:bookmarkStart w:id="1156" w:name="_Toc134022333"/>
      <w:bookmarkStart w:id="1157" w:name="_Toc135385170"/>
      <w:r w:rsidRPr="004C1538">
        <w:rPr>
          <w:lang w:val="fr-FR"/>
        </w:rPr>
        <w:t>Annexe C. 1. Liste des participants à l'atelier de validation des outils KAP Ebola à Kinshasa République démocratique du Congo (RDC)</w:t>
      </w:r>
      <w:bookmarkEnd w:id="1154"/>
      <w:bookmarkEnd w:id="1155"/>
      <w:bookmarkEnd w:id="1156"/>
      <w:bookmarkEnd w:id="1157"/>
    </w:p>
    <w:p w14:paraId="03CBA532" w14:textId="77777777" w:rsidR="00E7051E" w:rsidRPr="004C1538" w:rsidRDefault="00E7051E" w:rsidP="00E7051E">
      <w:pPr>
        <w:rPr>
          <w:lang w:val="fr-FR"/>
        </w:rPr>
      </w:pPr>
    </w:p>
    <w:tbl>
      <w:tblPr>
        <w:tblStyle w:val="TableGrid1"/>
        <w:tblW w:w="9781" w:type="dxa"/>
        <w:tblInd w:w="-5" w:type="dxa"/>
        <w:tblLayout w:type="fixed"/>
        <w:tblLook w:val="04A0" w:firstRow="1" w:lastRow="0" w:firstColumn="1" w:lastColumn="0" w:noHBand="0" w:noVBand="1"/>
      </w:tblPr>
      <w:tblGrid>
        <w:gridCol w:w="851"/>
        <w:gridCol w:w="4039"/>
        <w:gridCol w:w="2445"/>
        <w:gridCol w:w="2446"/>
      </w:tblGrid>
      <w:tr w:rsidR="00E7051E" w:rsidRPr="001953A2" w14:paraId="27255178" w14:textId="77777777" w:rsidTr="00AF27FF">
        <w:trPr>
          <w:trHeight w:val="369"/>
        </w:trPr>
        <w:tc>
          <w:tcPr>
            <w:tcW w:w="851" w:type="dxa"/>
            <w:vAlign w:val="center"/>
          </w:tcPr>
          <w:p w14:paraId="368D2903" w14:textId="77777777" w:rsidR="00130D4B" w:rsidRDefault="00AD1590">
            <w:pPr>
              <w:rPr>
                <w:rFonts w:eastAsia="MyriadPro-SemiCn" w:cstheme="minorHAnsi"/>
                <w:bCs/>
                <w:color w:val="2F5496" w:themeColor="accent1" w:themeShade="BF"/>
                <w:lang w:val="fr-FR"/>
              </w:rPr>
            </w:pPr>
            <w:r w:rsidRPr="00E7051E">
              <w:rPr>
                <w:rFonts w:eastAsia="MyriadPro-SemiCn" w:cstheme="minorHAnsi"/>
                <w:bCs/>
                <w:color w:val="2F5496" w:themeColor="accent1" w:themeShade="BF"/>
                <w:lang w:val="fr-FR"/>
              </w:rPr>
              <w:t>Non</w:t>
            </w:r>
          </w:p>
        </w:tc>
        <w:tc>
          <w:tcPr>
            <w:tcW w:w="4039" w:type="dxa"/>
            <w:vAlign w:val="center"/>
            <w:hideMark/>
          </w:tcPr>
          <w:p w14:paraId="606B2B40" w14:textId="77777777" w:rsidR="00130D4B" w:rsidRDefault="0099410C">
            <w:pPr>
              <w:rPr>
                <w:rFonts w:eastAsia="MyriadPro-SemiCn" w:cstheme="minorHAnsi"/>
                <w:bCs/>
                <w:color w:val="2F5496" w:themeColor="accent1" w:themeShade="BF"/>
                <w:lang w:val="fr-FR"/>
              </w:rPr>
            </w:pPr>
            <w:r>
              <w:rPr>
                <w:rFonts w:eastAsia="MyriadPro-SemiCn" w:cstheme="minorHAnsi"/>
                <w:bCs/>
                <w:color w:val="2F5496" w:themeColor="accent1" w:themeShade="BF"/>
                <w:lang w:val="fr-FR"/>
              </w:rPr>
              <w:t xml:space="preserve">PRÉNOMS </w:t>
            </w:r>
            <w:r w:rsidR="00AD1590" w:rsidRPr="00E7051E">
              <w:rPr>
                <w:rFonts w:eastAsia="MyriadPro-SemiCn" w:cstheme="minorHAnsi"/>
                <w:bCs/>
                <w:color w:val="2F5496" w:themeColor="accent1" w:themeShade="BF"/>
                <w:lang w:val="fr-FR"/>
              </w:rPr>
              <w:t>- NOM DE FAMILLE</w:t>
            </w:r>
          </w:p>
        </w:tc>
        <w:tc>
          <w:tcPr>
            <w:tcW w:w="2445" w:type="dxa"/>
            <w:vAlign w:val="center"/>
            <w:hideMark/>
          </w:tcPr>
          <w:p w14:paraId="0A6718A2" w14:textId="77777777" w:rsidR="00130D4B" w:rsidRDefault="00AD1590">
            <w:pPr>
              <w:rPr>
                <w:rFonts w:eastAsia="MyriadPro-SemiCn" w:cstheme="minorHAnsi"/>
                <w:bCs/>
                <w:color w:val="2F5496" w:themeColor="accent1" w:themeShade="BF"/>
                <w:lang w:val="fr-FR"/>
              </w:rPr>
            </w:pPr>
            <w:r w:rsidRPr="00E7051E">
              <w:rPr>
                <w:rFonts w:eastAsia="MyriadPro-SemiCn" w:cstheme="minorHAnsi"/>
                <w:bCs/>
                <w:color w:val="2F5496" w:themeColor="accent1" w:themeShade="BF"/>
                <w:lang w:val="fr-FR"/>
              </w:rPr>
              <w:t xml:space="preserve">INSTITUTION </w:t>
            </w:r>
          </w:p>
        </w:tc>
        <w:tc>
          <w:tcPr>
            <w:tcW w:w="2446" w:type="dxa"/>
            <w:vAlign w:val="center"/>
            <w:hideMark/>
          </w:tcPr>
          <w:p w14:paraId="3028C549" w14:textId="77777777" w:rsidR="00130D4B" w:rsidRDefault="00AD1590">
            <w:pPr>
              <w:rPr>
                <w:rFonts w:eastAsia="MyriadPro-SemiCn" w:cstheme="minorHAnsi"/>
                <w:bCs/>
                <w:color w:val="2F5496" w:themeColor="accent1" w:themeShade="BF"/>
                <w:lang w:val="fr-FR"/>
              </w:rPr>
            </w:pPr>
            <w:r w:rsidRPr="00E7051E">
              <w:rPr>
                <w:rFonts w:eastAsia="MyriadPro-SemiCn" w:cstheme="minorHAnsi"/>
                <w:bCs/>
                <w:color w:val="2F5496" w:themeColor="accent1" w:themeShade="BF"/>
                <w:lang w:val="fr-FR"/>
              </w:rPr>
              <w:t xml:space="preserve">FONCTION </w:t>
            </w:r>
          </w:p>
        </w:tc>
      </w:tr>
      <w:tr w:rsidR="00E7051E" w:rsidRPr="001953A2" w14:paraId="29D69987" w14:textId="77777777" w:rsidTr="00AF27FF">
        <w:trPr>
          <w:trHeight w:val="369"/>
        </w:trPr>
        <w:tc>
          <w:tcPr>
            <w:tcW w:w="851" w:type="dxa"/>
            <w:vAlign w:val="center"/>
          </w:tcPr>
          <w:p w14:paraId="5DB33B2A" w14:textId="77777777" w:rsidR="00130D4B" w:rsidRDefault="00AD1590">
            <w:pPr>
              <w:rPr>
                <w:rFonts w:eastAsia="Times New Roman" w:cstheme="minorHAnsi"/>
                <w:color w:val="000000"/>
                <w:lang w:val="fr-FR"/>
              </w:rPr>
            </w:pPr>
            <w:r w:rsidRPr="001953A2">
              <w:rPr>
                <w:rFonts w:eastAsia="Times New Roman" w:cstheme="minorHAnsi"/>
                <w:color w:val="000000"/>
                <w:lang w:val="fr-FR"/>
              </w:rPr>
              <w:t>1</w:t>
            </w:r>
          </w:p>
        </w:tc>
        <w:tc>
          <w:tcPr>
            <w:tcW w:w="4039" w:type="dxa"/>
            <w:vAlign w:val="center"/>
            <w:hideMark/>
          </w:tcPr>
          <w:p w14:paraId="3FF19A8A"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DR KEN KAYEMBE </w:t>
            </w:r>
          </w:p>
        </w:tc>
        <w:tc>
          <w:tcPr>
            <w:tcW w:w="2445" w:type="dxa"/>
            <w:vAlign w:val="center"/>
            <w:hideMark/>
          </w:tcPr>
          <w:p w14:paraId="32C289A2" w14:textId="77777777" w:rsidR="00130D4B" w:rsidRDefault="00AD1590">
            <w:pPr>
              <w:rPr>
                <w:rFonts w:eastAsia="Times New Roman" w:cstheme="minorHAnsi"/>
                <w:color w:val="000000"/>
                <w:lang w:val="fr-FR"/>
              </w:rPr>
            </w:pPr>
            <w:r w:rsidRPr="001953A2">
              <w:rPr>
                <w:rFonts w:eastAsia="Times New Roman" w:cstheme="minorHAnsi"/>
                <w:color w:val="000000"/>
                <w:lang w:val="fr-FR"/>
              </w:rPr>
              <w:t>AFENET</w:t>
            </w:r>
          </w:p>
        </w:tc>
        <w:tc>
          <w:tcPr>
            <w:tcW w:w="2446" w:type="dxa"/>
            <w:vAlign w:val="center"/>
            <w:hideMark/>
          </w:tcPr>
          <w:p w14:paraId="6C26DC19" w14:textId="77777777" w:rsidR="00130D4B" w:rsidRDefault="00AD1590">
            <w:pPr>
              <w:rPr>
                <w:rFonts w:eastAsia="Times New Roman" w:cstheme="minorHAnsi"/>
                <w:color w:val="000000"/>
                <w:lang w:val="fr-FR"/>
              </w:rPr>
            </w:pPr>
            <w:r w:rsidRPr="001953A2">
              <w:rPr>
                <w:rFonts w:eastAsia="Times New Roman" w:cstheme="minorHAnsi"/>
                <w:color w:val="000000"/>
                <w:lang w:val="fr-FR"/>
              </w:rPr>
              <w:t>FIELCO</w:t>
            </w:r>
          </w:p>
        </w:tc>
      </w:tr>
      <w:tr w:rsidR="00E7051E" w:rsidRPr="001953A2" w14:paraId="3A15E180" w14:textId="77777777" w:rsidTr="00AF27FF">
        <w:trPr>
          <w:trHeight w:val="369"/>
        </w:trPr>
        <w:tc>
          <w:tcPr>
            <w:tcW w:w="851" w:type="dxa"/>
            <w:vAlign w:val="center"/>
          </w:tcPr>
          <w:p w14:paraId="28CC9FFE" w14:textId="77777777" w:rsidR="00130D4B" w:rsidRDefault="00AD1590">
            <w:pPr>
              <w:rPr>
                <w:rFonts w:eastAsia="Times New Roman" w:cstheme="minorHAnsi"/>
                <w:color w:val="000000"/>
                <w:lang w:val="fr-FR"/>
              </w:rPr>
            </w:pPr>
            <w:r w:rsidRPr="001953A2">
              <w:rPr>
                <w:rFonts w:eastAsia="Times New Roman" w:cstheme="minorHAnsi"/>
                <w:color w:val="000000"/>
                <w:lang w:val="fr-FR"/>
              </w:rPr>
              <w:t>2</w:t>
            </w:r>
          </w:p>
        </w:tc>
        <w:tc>
          <w:tcPr>
            <w:tcW w:w="4039" w:type="dxa"/>
            <w:vAlign w:val="center"/>
            <w:hideMark/>
          </w:tcPr>
          <w:p w14:paraId="4D22A5D8" w14:textId="77777777" w:rsidR="00130D4B" w:rsidRDefault="00AD1590">
            <w:pPr>
              <w:rPr>
                <w:rFonts w:eastAsia="Times New Roman" w:cstheme="minorHAnsi"/>
                <w:color w:val="000000"/>
                <w:lang w:val="fr-FR"/>
              </w:rPr>
            </w:pPr>
            <w:r w:rsidRPr="001953A2">
              <w:rPr>
                <w:rFonts w:eastAsia="Times New Roman" w:cstheme="minorHAnsi"/>
                <w:color w:val="000000"/>
                <w:lang w:val="fr-FR"/>
              </w:rPr>
              <w:t>DR ALAIN MAGAZANI</w:t>
            </w:r>
          </w:p>
        </w:tc>
        <w:tc>
          <w:tcPr>
            <w:tcW w:w="2445" w:type="dxa"/>
            <w:vAlign w:val="center"/>
            <w:hideMark/>
          </w:tcPr>
          <w:p w14:paraId="45412FC0" w14:textId="77777777" w:rsidR="00130D4B" w:rsidRDefault="00AD1590">
            <w:pPr>
              <w:rPr>
                <w:rFonts w:eastAsia="Times New Roman" w:cstheme="minorHAnsi"/>
                <w:color w:val="000000"/>
                <w:lang w:val="fr-FR"/>
              </w:rPr>
            </w:pPr>
            <w:r w:rsidRPr="001953A2">
              <w:rPr>
                <w:rFonts w:eastAsia="Times New Roman" w:cstheme="minorHAnsi"/>
                <w:color w:val="000000"/>
                <w:lang w:val="fr-FR"/>
              </w:rPr>
              <w:t>AFENET</w:t>
            </w:r>
          </w:p>
        </w:tc>
        <w:tc>
          <w:tcPr>
            <w:tcW w:w="2446" w:type="dxa"/>
            <w:vAlign w:val="center"/>
            <w:hideMark/>
          </w:tcPr>
          <w:p w14:paraId="70D1C23F" w14:textId="77777777" w:rsidR="00E7051E" w:rsidRPr="001953A2" w:rsidRDefault="00E7051E" w:rsidP="00AF27FF">
            <w:pPr>
              <w:rPr>
                <w:rFonts w:eastAsia="Times New Roman" w:cstheme="minorHAnsi"/>
                <w:color w:val="000000"/>
                <w:lang w:val="fr-FR"/>
              </w:rPr>
            </w:pPr>
            <w:r w:rsidRPr="001953A2">
              <w:rPr>
                <w:rFonts w:eastAsia="Times New Roman" w:cstheme="minorHAnsi"/>
                <w:color w:val="000000"/>
                <w:lang w:val="fr-FR"/>
              </w:rPr>
              <w:t> </w:t>
            </w:r>
          </w:p>
        </w:tc>
      </w:tr>
      <w:tr w:rsidR="00E7051E" w:rsidRPr="001953A2" w14:paraId="0CF9B46D" w14:textId="77777777" w:rsidTr="00AF27FF">
        <w:trPr>
          <w:trHeight w:val="369"/>
        </w:trPr>
        <w:tc>
          <w:tcPr>
            <w:tcW w:w="851" w:type="dxa"/>
            <w:vAlign w:val="center"/>
          </w:tcPr>
          <w:p w14:paraId="7478B3A7" w14:textId="77777777" w:rsidR="00130D4B" w:rsidRDefault="00AD1590">
            <w:pPr>
              <w:rPr>
                <w:rFonts w:eastAsia="Times New Roman" w:cstheme="minorHAnsi"/>
                <w:color w:val="000000"/>
                <w:lang w:val="fr-FR"/>
              </w:rPr>
            </w:pPr>
            <w:r w:rsidRPr="001953A2">
              <w:rPr>
                <w:rFonts w:eastAsia="Times New Roman" w:cstheme="minorHAnsi"/>
                <w:color w:val="000000"/>
                <w:lang w:val="fr-FR"/>
              </w:rPr>
              <w:t>3</w:t>
            </w:r>
          </w:p>
        </w:tc>
        <w:tc>
          <w:tcPr>
            <w:tcW w:w="4039" w:type="dxa"/>
            <w:vAlign w:val="center"/>
          </w:tcPr>
          <w:p w14:paraId="55910ACC" w14:textId="77777777" w:rsidR="00130D4B" w:rsidRDefault="00AD1590">
            <w:pPr>
              <w:rPr>
                <w:rFonts w:eastAsia="Times New Roman" w:cstheme="minorHAnsi"/>
                <w:color w:val="000000"/>
                <w:lang w:val="fr-FR"/>
              </w:rPr>
            </w:pPr>
            <w:r w:rsidRPr="001953A2">
              <w:rPr>
                <w:rFonts w:eastAsia="Times New Roman" w:cstheme="minorHAnsi"/>
                <w:color w:val="000000"/>
                <w:lang w:val="fr-FR"/>
              </w:rPr>
              <w:t>DR MARC YAMBAYAMBA</w:t>
            </w:r>
          </w:p>
        </w:tc>
        <w:tc>
          <w:tcPr>
            <w:tcW w:w="2445" w:type="dxa"/>
            <w:vAlign w:val="center"/>
          </w:tcPr>
          <w:p w14:paraId="38581B23" w14:textId="77777777" w:rsidR="00130D4B" w:rsidRDefault="00AD1590">
            <w:pPr>
              <w:rPr>
                <w:rFonts w:eastAsia="Times New Roman" w:cstheme="minorHAnsi"/>
                <w:color w:val="000000"/>
                <w:lang w:val="fr-FR"/>
              </w:rPr>
            </w:pPr>
            <w:r w:rsidRPr="001953A2">
              <w:rPr>
                <w:rFonts w:eastAsia="Times New Roman" w:cstheme="minorHAnsi"/>
                <w:color w:val="000000"/>
                <w:lang w:val="fr-FR"/>
              </w:rPr>
              <w:t>AFROHUN</w:t>
            </w:r>
          </w:p>
        </w:tc>
        <w:tc>
          <w:tcPr>
            <w:tcW w:w="2446" w:type="dxa"/>
            <w:vAlign w:val="center"/>
          </w:tcPr>
          <w:p w14:paraId="2715DE31" w14:textId="77777777" w:rsidR="00130D4B" w:rsidRDefault="00AD1590">
            <w:pPr>
              <w:rPr>
                <w:rFonts w:eastAsia="Times New Roman" w:cstheme="minorHAnsi"/>
                <w:color w:val="000000"/>
                <w:lang w:val="fr-FR"/>
              </w:rPr>
            </w:pPr>
            <w:r w:rsidRPr="001953A2">
              <w:rPr>
                <w:rFonts w:eastAsia="Times New Roman" w:cstheme="minorHAnsi"/>
                <w:color w:val="000000"/>
                <w:lang w:val="fr-FR"/>
              </w:rPr>
              <w:t>DIRECTEUR</w:t>
            </w:r>
          </w:p>
        </w:tc>
      </w:tr>
      <w:tr w:rsidR="00E7051E" w:rsidRPr="001953A2" w14:paraId="24BE31CF" w14:textId="77777777" w:rsidTr="00AF27FF">
        <w:trPr>
          <w:trHeight w:val="369"/>
        </w:trPr>
        <w:tc>
          <w:tcPr>
            <w:tcW w:w="851" w:type="dxa"/>
            <w:vAlign w:val="center"/>
          </w:tcPr>
          <w:p w14:paraId="628B7D08" w14:textId="77777777" w:rsidR="00130D4B" w:rsidRDefault="00AD1590">
            <w:pPr>
              <w:rPr>
                <w:rFonts w:eastAsia="Times New Roman" w:cstheme="minorHAnsi"/>
                <w:color w:val="000000"/>
                <w:lang w:val="fr-FR"/>
              </w:rPr>
            </w:pPr>
            <w:r w:rsidRPr="001953A2">
              <w:rPr>
                <w:rFonts w:eastAsia="Times New Roman" w:cstheme="minorHAnsi"/>
                <w:color w:val="000000"/>
                <w:lang w:val="fr-FR"/>
              </w:rPr>
              <w:t>4</w:t>
            </w:r>
          </w:p>
        </w:tc>
        <w:tc>
          <w:tcPr>
            <w:tcW w:w="4039" w:type="dxa"/>
            <w:vAlign w:val="center"/>
            <w:hideMark/>
          </w:tcPr>
          <w:p w14:paraId="1C488808" w14:textId="77777777" w:rsidR="00130D4B" w:rsidRDefault="00AD1590">
            <w:pPr>
              <w:rPr>
                <w:rFonts w:eastAsia="Times New Roman" w:cstheme="minorHAnsi"/>
                <w:color w:val="000000"/>
                <w:lang w:val="fr-FR"/>
              </w:rPr>
            </w:pPr>
            <w:r w:rsidRPr="001953A2">
              <w:rPr>
                <w:rFonts w:eastAsia="Times New Roman" w:cstheme="minorHAnsi"/>
                <w:color w:val="000000"/>
                <w:lang w:val="fr-FR"/>
              </w:rPr>
              <w:t>HENRIETTE BULAMBO</w:t>
            </w:r>
          </w:p>
        </w:tc>
        <w:tc>
          <w:tcPr>
            <w:tcW w:w="2445" w:type="dxa"/>
            <w:vAlign w:val="center"/>
            <w:hideMark/>
          </w:tcPr>
          <w:p w14:paraId="25975281" w14:textId="77777777" w:rsidR="00130D4B" w:rsidRDefault="00AD1590">
            <w:pPr>
              <w:rPr>
                <w:rFonts w:eastAsia="Times New Roman" w:cstheme="minorHAnsi"/>
                <w:color w:val="000000"/>
                <w:lang w:val="fr-FR"/>
              </w:rPr>
            </w:pPr>
            <w:r w:rsidRPr="001953A2">
              <w:rPr>
                <w:rFonts w:eastAsia="Times New Roman" w:cstheme="minorHAnsi"/>
                <w:color w:val="000000"/>
                <w:lang w:val="fr-FR"/>
              </w:rPr>
              <w:t>CDC</w:t>
            </w:r>
          </w:p>
        </w:tc>
        <w:tc>
          <w:tcPr>
            <w:tcW w:w="2446" w:type="dxa"/>
            <w:vAlign w:val="center"/>
            <w:hideMark/>
          </w:tcPr>
          <w:p w14:paraId="3944F029" w14:textId="77777777" w:rsidR="00130D4B" w:rsidRDefault="00AD1590">
            <w:pPr>
              <w:rPr>
                <w:rFonts w:eastAsia="Times New Roman" w:cstheme="minorHAnsi"/>
                <w:color w:val="000000"/>
                <w:lang w:val="fr-FR"/>
              </w:rPr>
            </w:pPr>
            <w:r>
              <w:rPr>
                <w:rFonts w:eastAsia="Times New Roman" w:cstheme="minorHAnsi"/>
                <w:color w:val="000000"/>
                <w:lang w:val="fr-FR"/>
              </w:rPr>
              <w:t xml:space="preserve"> Scientiste</w:t>
            </w:r>
          </w:p>
        </w:tc>
      </w:tr>
      <w:tr w:rsidR="00E7051E" w:rsidRPr="001953A2" w14:paraId="23E80038" w14:textId="77777777" w:rsidTr="00AF27FF">
        <w:trPr>
          <w:trHeight w:val="369"/>
        </w:trPr>
        <w:tc>
          <w:tcPr>
            <w:tcW w:w="851" w:type="dxa"/>
            <w:vAlign w:val="center"/>
          </w:tcPr>
          <w:p w14:paraId="2F898EAB" w14:textId="77777777" w:rsidR="00130D4B" w:rsidRDefault="00AD1590">
            <w:pPr>
              <w:rPr>
                <w:rFonts w:eastAsia="Times New Roman" w:cstheme="minorHAnsi"/>
                <w:color w:val="000000"/>
                <w:lang w:val="fr-FR"/>
              </w:rPr>
            </w:pPr>
            <w:r w:rsidRPr="001953A2">
              <w:rPr>
                <w:rFonts w:eastAsia="Times New Roman" w:cstheme="minorHAnsi"/>
                <w:color w:val="000000"/>
                <w:lang w:val="fr-FR"/>
              </w:rPr>
              <w:t>5</w:t>
            </w:r>
          </w:p>
        </w:tc>
        <w:tc>
          <w:tcPr>
            <w:tcW w:w="4039" w:type="dxa"/>
            <w:vAlign w:val="center"/>
          </w:tcPr>
          <w:p w14:paraId="4B330000" w14:textId="77777777" w:rsidR="00130D4B" w:rsidRDefault="00AD1590">
            <w:pPr>
              <w:rPr>
                <w:rFonts w:eastAsia="Times New Roman" w:cstheme="minorHAnsi"/>
                <w:color w:val="000000"/>
                <w:lang w:val="fr-FR"/>
              </w:rPr>
            </w:pPr>
            <w:r w:rsidRPr="001953A2">
              <w:rPr>
                <w:rFonts w:eastAsia="Times New Roman" w:cstheme="minorHAnsi"/>
                <w:color w:val="000000"/>
                <w:lang w:val="fr-FR"/>
              </w:rPr>
              <w:t>JOELLE KABAMBA</w:t>
            </w:r>
          </w:p>
        </w:tc>
        <w:tc>
          <w:tcPr>
            <w:tcW w:w="2445" w:type="dxa"/>
            <w:vAlign w:val="center"/>
          </w:tcPr>
          <w:p w14:paraId="7E93DD95" w14:textId="77777777" w:rsidR="00130D4B" w:rsidRDefault="00AD1590">
            <w:pPr>
              <w:rPr>
                <w:rFonts w:eastAsia="Times New Roman" w:cstheme="minorHAnsi"/>
                <w:color w:val="000000"/>
                <w:lang w:val="fr-FR"/>
              </w:rPr>
            </w:pPr>
            <w:r w:rsidRPr="001953A2">
              <w:rPr>
                <w:rFonts w:eastAsia="Times New Roman" w:cstheme="minorHAnsi"/>
                <w:color w:val="000000"/>
                <w:lang w:val="fr-FR"/>
              </w:rPr>
              <w:t>CDC-RDC</w:t>
            </w:r>
          </w:p>
        </w:tc>
        <w:tc>
          <w:tcPr>
            <w:tcW w:w="2446" w:type="dxa"/>
            <w:vAlign w:val="center"/>
          </w:tcPr>
          <w:p w14:paraId="09A89851" w14:textId="77777777" w:rsidR="00E7051E" w:rsidRPr="001953A2" w:rsidRDefault="00E7051E" w:rsidP="00AF27FF">
            <w:pPr>
              <w:rPr>
                <w:rFonts w:eastAsia="Times New Roman" w:cstheme="minorHAnsi"/>
                <w:color w:val="000000"/>
                <w:lang w:val="fr-FR"/>
              </w:rPr>
            </w:pPr>
          </w:p>
        </w:tc>
      </w:tr>
      <w:tr w:rsidR="00E7051E" w:rsidRPr="001953A2" w14:paraId="5FDA2B45" w14:textId="77777777" w:rsidTr="00AF27FF">
        <w:trPr>
          <w:trHeight w:val="369"/>
        </w:trPr>
        <w:tc>
          <w:tcPr>
            <w:tcW w:w="851" w:type="dxa"/>
            <w:vAlign w:val="center"/>
          </w:tcPr>
          <w:p w14:paraId="165D1EF1" w14:textId="77777777" w:rsidR="00130D4B" w:rsidRDefault="00AD1590">
            <w:pPr>
              <w:rPr>
                <w:rFonts w:eastAsia="Times New Roman" w:cstheme="minorHAnsi"/>
                <w:color w:val="000000"/>
                <w:lang w:val="fr-FR"/>
              </w:rPr>
            </w:pPr>
            <w:r w:rsidRPr="001953A2">
              <w:rPr>
                <w:rFonts w:eastAsia="Times New Roman" w:cstheme="minorHAnsi"/>
                <w:color w:val="000000"/>
                <w:lang w:val="fr-FR"/>
              </w:rPr>
              <w:t>6</w:t>
            </w:r>
          </w:p>
        </w:tc>
        <w:tc>
          <w:tcPr>
            <w:tcW w:w="4039" w:type="dxa"/>
            <w:vAlign w:val="center"/>
            <w:hideMark/>
          </w:tcPr>
          <w:p w14:paraId="0D78B8AE" w14:textId="77777777" w:rsidR="00130D4B" w:rsidRDefault="00AD1590">
            <w:pPr>
              <w:rPr>
                <w:rFonts w:eastAsia="Times New Roman" w:cstheme="minorHAnsi"/>
                <w:color w:val="000000"/>
                <w:lang w:val="fr-FR"/>
              </w:rPr>
            </w:pPr>
            <w:r w:rsidRPr="001953A2">
              <w:rPr>
                <w:rFonts w:eastAsia="Times New Roman" w:cstheme="minorHAnsi"/>
                <w:color w:val="000000"/>
                <w:lang w:val="fr-FR"/>
              </w:rPr>
              <w:t>KALLY MALUKU</w:t>
            </w:r>
          </w:p>
        </w:tc>
        <w:tc>
          <w:tcPr>
            <w:tcW w:w="2445" w:type="dxa"/>
            <w:vAlign w:val="center"/>
            <w:hideMark/>
          </w:tcPr>
          <w:p w14:paraId="6B51965E" w14:textId="77777777" w:rsidR="00130D4B" w:rsidRDefault="00AD1590">
            <w:pPr>
              <w:rPr>
                <w:rFonts w:eastAsia="Times New Roman" w:cstheme="minorHAnsi"/>
                <w:color w:val="000000"/>
                <w:lang w:val="fr-FR"/>
              </w:rPr>
            </w:pPr>
            <w:r w:rsidRPr="001953A2">
              <w:rPr>
                <w:rFonts w:eastAsia="Times New Roman" w:cstheme="minorHAnsi"/>
                <w:color w:val="000000"/>
                <w:lang w:val="fr-FR"/>
              </w:rPr>
              <w:t>CR-RDC</w:t>
            </w:r>
          </w:p>
        </w:tc>
        <w:tc>
          <w:tcPr>
            <w:tcW w:w="2446" w:type="dxa"/>
            <w:vAlign w:val="center"/>
            <w:hideMark/>
          </w:tcPr>
          <w:p w14:paraId="340285F7" w14:textId="77777777" w:rsidR="00130D4B" w:rsidRDefault="00AD1590">
            <w:pPr>
              <w:rPr>
                <w:rFonts w:eastAsia="Times New Roman" w:cstheme="minorHAnsi"/>
                <w:color w:val="000000"/>
                <w:lang w:val="fr-FR"/>
              </w:rPr>
            </w:pPr>
            <w:r w:rsidRPr="001953A2">
              <w:rPr>
                <w:rFonts w:eastAsia="Times New Roman" w:cstheme="minorHAnsi"/>
                <w:color w:val="000000"/>
                <w:lang w:val="fr-FR"/>
              </w:rPr>
              <w:t>DIRECTEUR</w:t>
            </w:r>
          </w:p>
        </w:tc>
      </w:tr>
      <w:tr w:rsidR="00E7051E" w:rsidRPr="001953A2" w14:paraId="1C34CA4A" w14:textId="77777777" w:rsidTr="00AF27FF">
        <w:trPr>
          <w:trHeight w:val="369"/>
        </w:trPr>
        <w:tc>
          <w:tcPr>
            <w:tcW w:w="851" w:type="dxa"/>
            <w:vAlign w:val="center"/>
          </w:tcPr>
          <w:p w14:paraId="4FBAEE67" w14:textId="77777777" w:rsidR="00130D4B" w:rsidRDefault="00AD1590">
            <w:pPr>
              <w:rPr>
                <w:rFonts w:eastAsia="Times New Roman" w:cstheme="minorHAnsi"/>
                <w:color w:val="000000"/>
                <w:lang w:val="fr-FR"/>
              </w:rPr>
            </w:pPr>
            <w:r w:rsidRPr="001953A2">
              <w:rPr>
                <w:rFonts w:eastAsia="Times New Roman" w:cstheme="minorHAnsi"/>
                <w:color w:val="000000"/>
                <w:lang w:val="fr-FR"/>
              </w:rPr>
              <w:t>7</w:t>
            </w:r>
          </w:p>
        </w:tc>
        <w:tc>
          <w:tcPr>
            <w:tcW w:w="4039" w:type="dxa"/>
            <w:vAlign w:val="center"/>
            <w:hideMark/>
          </w:tcPr>
          <w:p w14:paraId="5158B451"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DR YOKA EBENGO </w:t>
            </w:r>
          </w:p>
        </w:tc>
        <w:tc>
          <w:tcPr>
            <w:tcW w:w="2445" w:type="dxa"/>
            <w:vAlign w:val="center"/>
            <w:hideMark/>
          </w:tcPr>
          <w:p w14:paraId="530A6B87" w14:textId="77777777" w:rsidR="00130D4B" w:rsidRDefault="00AD1590">
            <w:pPr>
              <w:rPr>
                <w:rFonts w:eastAsia="Times New Roman" w:cstheme="minorHAnsi"/>
                <w:color w:val="000000"/>
                <w:lang w:val="fr-FR"/>
              </w:rPr>
            </w:pPr>
            <w:r w:rsidRPr="001953A2">
              <w:rPr>
                <w:rFonts w:eastAsia="Times New Roman" w:cstheme="minorHAnsi"/>
                <w:color w:val="000000"/>
                <w:lang w:val="fr-FR"/>
              </w:rPr>
              <w:t>DSE</w:t>
            </w:r>
          </w:p>
        </w:tc>
        <w:tc>
          <w:tcPr>
            <w:tcW w:w="2446" w:type="dxa"/>
            <w:vAlign w:val="center"/>
            <w:hideMark/>
          </w:tcPr>
          <w:p w14:paraId="51CC0DA8" w14:textId="77777777" w:rsidR="00130D4B" w:rsidRDefault="00AD1590">
            <w:pPr>
              <w:rPr>
                <w:rFonts w:eastAsia="Times New Roman" w:cstheme="minorHAnsi"/>
                <w:color w:val="000000"/>
                <w:lang w:val="fr-FR"/>
              </w:rPr>
            </w:pPr>
            <w:r w:rsidRPr="001953A2">
              <w:rPr>
                <w:rFonts w:eastAsia="Times New Roman" w:cstheme="minorHAnsi"/>
                <w:color w:val="000000"/>
                <w:lang w:val="fr-FR"/>
              </w:rPr>
              <w:t>CB</w:t>
            </w:r>
          </w:p>
        </w:tc>
      </w:tr>
      <w:tr w:rsidR="00E7051E" w:rsidRPr="001953A2" w14:paraId="0F31AE9A" w14:textId="77777777" w:rsidTr="00AF27FF">
        <w:trPr>
          <w:trHeight w:val="369"/>
        </w:trPr>
        <w:tc>
          <w:tcPr>
            <w:tcW w:w="851" w:type="dxa"/>
            <w:vAlign w:val="center"/>
          </w:tcPr>
          <w:p w14:paraId="30412DB5" w14:textId="77777777" w:rsidR="00130D4B" w:rsidRDefault="00AD1590">
            <w:pPr>
              <w:rPr>
                <w:rFonts w:eastAsia="Times New Roman" w:cstheme="minorHAnsi"/>
                <w:color w:val="000000"/>
                <w:lang w:val="fr-FR"/>
              </w:rPr>
            </w:pPr>
            <w:r w:rsidRPr="001953A2">
              <w:rPr>
                <w:rFonts w:eastAsia="Times New Roman" w:cstheme="minorHAnsi"/>
                <w:color w:val="000000"/>
                <w:lang w:val="fr-FR"/>
              </w:rPr>
              <w:t>8</w:t>
            </w:r>
          </w:p>
        </w:tc>
        <w:tc>
          <w:tcPr>
            <w:tcW w:w="4039" w:type="dxa"/>
            <w:vAlign w:val="center"/>
            <w:hideMark/>
          </w:tcPr>
          <w:p w14:paraId="4F8354C4"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ANNIE MUTOMBO TINDA </w:t>
            </w:r>
          </w:p>
        </w:tc>
        <w:tc>
          <w:tcPr>
            <w:tcW w:w="2445" w:type="dxa"/>
            <w:vAlign w:val="center"/>
            <w:hideMark/>
          </w:tcPr>
          <w:p w14:paraId="7C57BF23" w14:textId="77777777" w:rsidR="00130D4B" w:rsidRDefault="00AD1590">
            <w:pPr>
              <w:rPr>
                <w:rFonts w:eastAsia="Times New Roman" w:cstheme="minorHAnsi"/>
                <w:color w:val="000000"/>
                <w:lang w:val="fr-FR"/>
              </w:rPr>
            </w:pPr>
            <w:r w:rsidRPr="001953A2">
              <w:rPr>
                <w:rFonts w:eastAsia="Times New Roman" w:cstheme="minorHAnsi"/>
                <w:color w:val="000000"/>
                <w:lang w:val="fr-FR"/>
              </w:rPr>
              <w:t>DSE</w:t>
            </w:r>
          </w:p>
        </w:tc>
        <w:tc>
          <w:tcPr>
            <w:tcW w:w="2446" w:type="dxa"/>
            <w:vAlign w:val="center"/>
            <w:hideMark/>
          </w:tcPr>
          <w:p w14:paraId="4D4C9D0C"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CB </w:t>
            </w:r>
          </w:p>
        </w:tc>
      </w:tr>
      <w:tr w:rsidR="00E7051E" w:rsidRPr="001953A2" w14:paraId="31904C0B" w14:textId="77777777" w:rsidTr="00AF27FF">
        <w:trPr>
          <w:trHeight w:val="369"/>
        </w:trPr>
        <w:tc>
          <w:tcPr>
            <w:tcW w:w="851" w:type="dxa"/>
            <w:vAlign w:val="center"/>
          </w:tcPr>
          <w:p w14:paraId="00040A3D" w14:textId="77777777" w:rsidR="00130D4B" w:rsidRDefault="00AD1590">
            <w:pPr>
              <w:rPr>
                <w:rFonts w:eastAsia="Times New Roman" w:cstheme="minorHAnsi"/>
                <w:color w:val="000000"/>
                <w:lang w:val="fr-FR"/>
              </w:rPr>
            </w:pPr>
            <w:r w:rsidRPr="001953A2">
              <w:rPr>
                <w:rFonts w:eastAsia="Times New Roman" w:cstheme="minorHAnsi"/>
                <w:color w:val="000000"/>
                <w:lang w:val="fr-FR"/>
              </w:rPr>
              <w:t>9</w:t>
            </w:r>
          </w:p>
        </w:tc>
        <w:tc>
          <w:tcPr>
            <w:tcW w:w="4039" w:type="dxa"/>
            <w:vAlign w:val="center"/>
            <w:hideMark/>
          </w:tcPr>
          <w:p w14:paraId="360973CB" w14:textId="77777777" w:rsidR="00130D4B" w:rsidRDefault="00AD1590">
            <w:pPr>
              <w:rPr>
                <w:rFonts w:eastAsia="Times New Roman" w:cstheme="minorHAnsi"/>
                <w:color w:val="000000"/>
                <w:lang w:val="fr-FR"/>
              </w:rPr>
            </w:pPr>
            <w:r w:rsidRPr="001953A2">
              <w:rPr>
                <w:rFonts w:eastAsia="Times New Roman" w:cstheme="minorHAnsi"/>
                <w:color w:val="000000"/>
                <w:lang w:val="fr-FR"/>
              </w:rPr>
              <w:t>DR DOROTHEE BULEMFU</w:t>
            </w:r>
          </w:p>
        </w:tc>
        <w:tc>
          <w:tcPr>
            <w:tcW w:w="2445" w:type="dxa"/>
            <w:vAlign w:val="center"/>
            <w:hideMark/>
          </w:tcPr>
          <w:p w14:paraId="23ABFDFA" w14:textId="77777777" w:rsidR="00130D4B" w:rsidRDefault="00AD1590">
            <w:pPr>
              <w:rPr>
                <w:rFonts w:eastAsia="Times New Roman" w:cstheme="minorHAnsi"/>
                <w:color w:val="000000"/>
                <w:lang w:val="fr-FR"/>
              </w:rPr>
            </w:pPr>
            <w:r w:rsidRPr="001953A2">
              <w:rPr>
                <w:rFonts w:eastAsia="Times New Roman" w:cstheme="minorHAnsi"/>
                <w:color w:val="000000"/>
                <w:lang w:val="fr-FR"/>
              </w:rPr>
              <w:t>DSE</w:t>
            </w:r>
          </w:p>
        </w:tc>
        <w:tc>
          <w:tcPr>
            <w:tcW w:w="2446" w:type="dxa"/>
            <w:vAlign w:val="center"/>
            <w:hideMark/>
          </w:tcPr>
          <w:p w14:paraId="183B2F3F" w14:textId="77777777" w:rsidR="00130D4B" w:rsidRDefault="00AD1590">
            <w:pPr>
              <w:rPr>
                <w:rFonts w:eastAsia="Times New Roman" w:cstheme="minorHAnsi"/>
                <w:color w:val="000000"/>
                <w:lang w:val="fr-FR"/>
              </w:rPr>
            </w:pPr>
            <w:r w:rsidRPr="001953A2">
              <w:rPr>
                <w:rFonts w:eastAsia="Times New Roman" w:cstheme="minorHAnsi"/>
                <w:color w:val="000000"/>
                <w:lang w:val="fr-FR"/>
              </w:rPr>
              <w:t>CB</w:t>
            </w:r>
          </w:p>
        </w:tc>
      </w:tr>
      <w:tr w:rsidR="00E7051E" w:rsidRPr="001953A2" w14:paraId="74FDA447" w14:textId="77777777" w:rsidTr="00AF27FF">
        <w:trPr>
          <w:trHeight w:val="369"/>
        </w:trPr>
        <w:tc>
          <w:tcPr>
            <w:tcW w:w="851" w:type="dxa"/>
            <w:vAlign w:val="center"/>
          </w:tcPr>
          <w:p w14:paraId="07C218C4" w14:textId="77777777" w:rsidR="00130D4B" w:rsidRDefault="00AD1590">
            <w:pPr>
              <w:rPr>
                <w:rFonts w:eastAsia="Times New Roman" w:cstheme="minorHAnsi"/>
                <w:color w:val="000000"/>
                <w:lang w:val="fr-FR"/>
              </w:rPr>
            </w:pPr>
            <w:r w:rsidRPr="001953A2">
              <w:rPr>
                <w:rFonts w:eastAsia="Times New Roman" w:cstheme="minorHAnsi"/>
                <w:color w:val="000000"/>
                <w:lang w:val="fr-FR"/>
              </w:rPr>
              <w:t>10</w:t>
            </w:r>
          </w:p>
        </w:tc>
        <w:tc>
          <w:tcPr>
            <w:tcW w:w="4039" w:type="dxa"/>
            <w:vAlign w:val="center"/>
            <w:hideMark/>
          </w:tcPr>
          <w:p w14:paraId="3C3CD7B8"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DR LUCETTE WOMBA </w:t>
            </w:r>
          </w:p>
        </w:tc>
        <w:tc>
          <w:tcPr>
            <w:tcW w:w="2445" w:type="dxa"/>
            <w:vAlign w:val="center"/>
            <w:hideMark/>
          </w:tcPr>
          <w:p w14:paraId="052C7062" w14:textId="77777777" w:rsidR="00130D4B" w:rsidRDefault="00AD1590">
            <w:pPr>
              <w:rPr>
                <w:rFonts w:eastAsia="Times New Roman" w:cstheme="minorHAnsi"/>
                <w:color w:val="000000"/>
                <w:lang w:val="fr-FR"/>
              </w:rPr>
            </w:pPr>
            <w:r w:rsidRPr="001953A2">
              <w:rPr>
                <w:rFonts w:eastAsia="Times New Roman" w:cstheme="minorHAnsi"/>
                <w:color w:val="000000"/>
                <w:lang w:val="fr-FR"/>
              </w:rPr>
              <w:t>ESPK</w:t>
            </w:r>
          </w:p>
        </w:tc>
        <w:tc>
          <w:tcPr>
            <w:tcW w:w="2446" w:type="dxa"/>
            <w:vAlign w:val="center"/>
            <w:hideMark/>
          </w:tcPr>
          <w:p w14:paraId="14E01E78" w14:textId="77777777" w:rsidR="00130D4B" w:rsidRDefault="00AD1590">
            <w:pPr>
              <w:rPr>
                <w:rFonts w:eastAsia="Times New Roman" w:cstheme="minorHAnsi"/>
                <w:color w:val="000000"/>
                <w:lang w:val="fr-FR"/>
              </w:rPr>
            </w:pPr>
            <w:r w:rsidRPr="001953A2">
              <w:rPr>
                <w:rFonts w:eastAsia="Times New Roman" w:cstheme="minorHAnsi"/>
                <w:color w:val="000000"/>
                <w:lang w:val="fr-FR"/>
              </w:rPr>
              <w:t>EXPERTE COM /ASS</w:t>
            </w:r>
          </w:p>
        </w:tc>
      </w:tr>
      <w:tr w:rsidR="00E7051E" w:rsidRPr="001953A2" w14:paraId="36378CE1" w14:textId="77777777" w:rsidTr="00AF27FF">
        <w:trPr>
          <w:trHeight w:val="369"/>
        </w:trPr>
        <w:tc>
          <w:tcPr>
            <w:tcW w:w="851" w:type="dxa"/>
            <w:vAlign w:val="center"/>
          </w:tcPr>
          <w:p w14:paraId="41942AF5" w14:textId="77777777" w:rsidR="00130D4B" w:rsidRDefault="00AD1590">
            <w:pPr>
              <w:rPr>
                <w:rFonts w:eastAsia="Times New Roman" w:cstheme="minorHAnsi"/>
                <w:color w:val="000000"/>
                <w:lang w:val="fr-FR"/>
              </w:rPr>
            </w:pPr>
            <w:r w:rsidRPr="001953A2">
              <w:rPr>
                <w:rFonts w:eastAsia="Times New Roman" w:cstheme="minorHAnsi"/>
                <w:color w:val="000000"/>
                <w:lang w:val="fr-FR"/>
              </w:rPr>
              <w:t>11</w:t>
            </w:r>
          </w:p>
        </w:tc>
        <w:tc>
          <w:tcPr>
            <w:tcW w:w="4039" w:type="dxa"/>
            <w:vAlign w:val="center"/>
            <w:hideMark/>
          </w:tcPr>
          <w:p w14:paraId="6C40D9E2"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ESAÏE KINDOMBE </w:t>
            </w:r>
          </w:p>
        </w:tc>
        <w:tc>
          <w:tcPr>
            <w:tcW w:w="2445" w:type="dxa"/>
            <w:vAlign w:val="center"/>
            <w:hideMark/>
          </w:tcPr>
          <w:p w14:paraId="0EF3ADFD" w14:textId="77777777" w:rsidR="00130D4B" w:rsidRDefault="00AD1590">
            <w:pPr>
              <w:rPr>
                <w:rFonts w:eastAsia="Times New Roman" w:cstheme="minorHAnsi"/>
                <w:color w:val="000000"/>
                <w:lang w:val="fr-FR"/>
              </w:rPr>
            </w:pPr>
            <w:r w:rsidRPr="001953A2">
              <w:rPr>
                <w:rFonts w:eastAsia="Times New Roman" w:cstheme="minorHAnsi"/>
                <w:color w:val="000000"/>
                <w:lang w:val="fr-FR"/>
              </w:rPr>
              <w:t>INRB</w:t>
            </w:r>
          </w:p>
        </w:tc>
        <w:tc>
          <w:tcPr>
            <w:tcW w:w="2446" w:type="dxa"/>
            <w:vAlign w:val="center"/>
            <w:hideMark/>
          </w:tcPr>
          <w:p w14:paraId="35667231" w14:textId="77777777" w:rsidR="00130D4B" w:rsidRDefault="00AD1590">
            <w:pPr>
              <w:rPr>
                <w:rFonts w:eastAsia="Times New Roman" w:cstheme="minorHAnsi"/>
                <w:color w:val="000000"/>
                <w:lang w:val="fr-FR"/>
              </w:rPr>
            </w:pPr>
            <w:r w:rsidRPr="001953A2">
              <w:rPr>
                <w:rFonts w:eastAsia="Times New Roman" w:cstheme="minorHAnsi"/>
                <w:color w:val="000000"/>
                <w:lang w:val="fr-FR"/>
              </w:rPr>
              <w:t>SCIENT SOCIAL</w:t>
            </w:r>
          </w:p>
        </w:tc>
      </w:tr>
      <w:tr w:rsidR="00E7051E" w:rsidRPr="001953A2" w14:paraId="1BECDF23" w14:textId="77777777" w:rsidTr="00AF27FF">
        <w:trPr>
          <w:trHeight w:val="369"/>
        </w:trPr>
        <w:tc>
          <w:tcPr>
            <w:tcW w:w="851" w:type="dxa"/>
            <w:vAlign w:val="center"/>
          </w:tcPr>
          <w:p w14:paraId="0C246DBB" w14:textId="77777777" w:rsidR="00130D4B" w:rsidRDefault="00AD1590">
            <w:pPr>
              <w:rPr>
                <w:rFonts w:eastAsia="Times New Roman" w:cstheme="minorHAnsi"/>
                <w:color w:val="000000"/>
                <w:lang w:val="fr-FR"/>
              </w:rPr>
            </w:pPr>
            <w:r w:rsidRPr="001953A2">
              <w:rPr>
                <w:rFonts w:eastAsia="Times New Roman" w:cstheme="minorHAnsi"/>
                <w:color w:val="000000"/>
                <w:lang w:val="fr-FR"/>
              </w:rPr>
              <w:t>12</w:t>
            </w:r>
          </w:p>
        </w:tc>
        <w:tc>
          <w:tcPr>
            <w:tcW w:w="4039" w:type="dxa"/>
            <w:vAlign w:val="center"/>
            <w:hideMark/>
          </w:tcPr>
          <w:p w14:paraId="6C92582D" w14:textId="77777777" w:rsidR="00130D4B" w:rsidRDefault="00AD1590">
            <w:pPr>
              <w:rPr>
                <w:rFonts w:eastAsia="Times New Roman" w:cstheme="minorHAnsi"/>
                <w:color w:val="000000"/>
                <w:lang w:val="fr-FR"/>
              </w:rPr>
            </w:pPr>
            <w:r w:rsidRPr="001953A2">
              <w:rPr>
                <w:rFonts w:eastAsia="Times New Roman" w:cstheme="minorHAnsi"/>
                <w:color w:val="000000"/>
                <w:lang w:val="fr-FR"/>
              </w:rPr>
              <w:t>DR MATTHIEU KALEMAYI</w:t>
            </w:r>
          </w:p>
        </w:tc>
        <w:tc>
          <w:tcPr>
            <w:tcW w:w="2445" w:type="dxa"/>
            <w:vAlign w:val="center"/>
            <w:hideMark/>
          </w:tcPr>
          <w:p w14:paraId="454DADDC"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JHU-CCP </w:t>
            </w:r>
          </w:p>
        </w:tc>
        <w:tc>
          <w:tcPr>
            <w:tcW w:w="2446" w:type="dxa"/>
            <w:vAlign w:val="center"/>
            <w:hideMark/>
          </w:tcPr>
          <w:p w14:paraId="50139FF8" w14:textId="77777777" w:rsidR="00130D4B" w:rsidRDefault="00AD1590">
            <w:pPr>
              <w:rPr>
                <w:rFonts w:eastAsia="Times New Roman" w:cstheme="minorHAnsi"/>
                <w:color w:val="000000"/>
                <w:lang w:val="fr-FR"/>
              </w:rPr>
            </w:pPr>
            <w:r w:rsidRPr="001953A2">
              <w:rPr>
                <w:rFonts w:eastAsia="Times New Roman" w:cstheme="minorHAnsi"/>
                <w:color w:val="000000"/>
                <w:lang w:val="fr-FR"/>
              </w:rPr>
              <w:t>GHSA</w:t>
            </w:r>
          </w:p>
        </w:tc>
      </w:tr>
      <w:tr w:rsidR="00E7051E" w:rsidRPr="001953A2" w14:paraId="58200F0C" w14:textId="77777777" w:rsidTr="00AF27FF">
        <w:trPr>
          <w:trHeight w:val="369"/>
        </w:trPr>
        <w:tc>
          <w:tcPr>
            <w:tcW w:w="851" w:type="dxa"/>
            <w:vAlign w:val="center"/>
          </w:tcPr>
          <w:p w14:paraId="693906B9" w14:textId="77777777" w:rsidR="00130D4B" w:rsidRDefault="00AD1590">
            <w:pPr>
              <w:rPr>
                <w:rFonts w:eastAsia="Times New Roman" w:cstheme="minorHAnsi"/>
                <w:color w:val="000000"/>
                <w:lang w:val="fr-FR"/>
              </w:rPr>
            </w:pPr>
            <w:r w:rsidRPr="001953A2">
              <w:rPr>
                <w:rFonts w:eastAsia="Times New Roman" w:cstheme="minorHAnsi"/>
                <w:color w:val="000000"/>
                <w:lang w:val="fr-FR"/>
              </w:rPr>
              <w:t>13</w:t>
            </w:r>
          </w:p>
        </w:tc>
        <w:tc>
          <w:tcPr>
            <w:tcW w:w="4039" w:type="dxa"/>
            <w:vAlign w:val="center"/>
            <w:hideMark/>
          </w:tcPr>
          <w:p w14:paraId="4BC3CC36"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DINANGA JEAN CLAUDE </w:t>
            </w:r>
          </w:p>
        </w:tc>
        <w:tc>
          <w:tcPr>
            <w:tcW w:w="2445" w:type="dxa"/>
            <w:vAlign w:val="center"/>
            <w:hideMark/>
          </w:tcPr>
          <w:p w14:paraId="317E07C3"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JHU-CCP </w:t>
            </w:r>
          </w:p>
        </w:tc>
        <w:tc>
          <w:tcPr>
            <w:tcW w:w="2446" w:type="dxa"/>
            <w:vAlign w:val="center"/>
            <w:hideMark/>
          </w:tcPr>
          <w:p w14:paraId="4AFC9D01" w14:textId="77777777" w:rsidR="00130D4B" w:rsidRDefault="00AD1590">
            <w:pPr>
              <w:rPr>
                <w:rFonts w:eastAsia="Times New Roman" w:cstheme="minorHAnsi"/>
                <w:color w:val="000000"/>
                <w:lang w:val="fr-FR"/>
              </w:rPr>
            </w:pPr>
            <w:r w:rsidRPr="001953A2">
              <w:rPr>
                <w:rFonts w:eastAsia="Times New Roman" w:cstheme="minorHAnsi"/>
                <w:color w:val="000000"/>
                <w:lang w:val="fr-FR"/>
              </w:rPr>
              <w:t>GHSA/ASS</w:t>
            </w:r>
          </w:p>
        </w:tc>
      </w:tr>
      <w:tr w:rsidR="00E7051E" w:rsidRPr="001953A2" w14:paraId="7E470CD8" w14:textId="77777777" w:rsidTr="00AF27FF">
        <w:trPr>
          <w:trHeight w:val="369"/>
        </w:trPr>
        <w:tc>
          <w:tcPr>
            <w:tcW w:w="851" w:type="dxa"/>
            <w:vAlign w:val="center"/>
          </w:tcPr>
          <w:p w14:paraId="60EE1779" w14:textId="77777777" w:rsidR="00130D4B" w:rsidRDefault="00AD1590">
            <w:pPr>
              <w:rPr>
                <w:rFonts w:eastAsia="Times New Roman" w:cstheme="minorHAnsi"/>
                <w:color w:val="000000"/>
                <w:lang w:val="fr-FR"/>
              </w:rPr>
            </w:pPr>
            <w:r w:rsidRPr="001953A2">
              <w:rPr>
                <w:rFonts w:eastAsia="Times New Roman" w:cstheme="minorHAnsi"/>
                <w:color w:val="000000"/>
                <w:lang w:val="fr-FR"/>
              </w:rPr>
              <w:t>14</w:t>
            </w:r>
          </w:p>
        </w:tc>
        <w:tc>
          <w:tcPr>
            <w:tcW w:w="4039" w:type="dxa"/>
            <w:vAlign w:val="center"/>
            <w:hideMark/>
          </w:tcPr>
          <w:p w14:paraId="29076E2D" w14:textId="77777777" w:rsidR="00130D4B" w:rsidRDefault="00AD1590">
            <w:pPr>
              <w:rPr>
                <w:rFonts w:eastAsia="Times New Roman" w:cstheme="minorHAnsi"/>
                <w:color w:val="000000"/>
                <w:lang w:val="fr-FR"/>
              </w:rPr>
            </w:pPr>
            <w:r w:rsidRPr="001953A2">
              <w:rPr>
                <w:rFonts w:eastAsia="Times New Roman" w:cstheme="minorHAnsi"/>
                <w:color w:val="000000"/>
                <w:lang w:val="fr-FR"/>
              </w:rPr>
              <w:t>TEDDY NTENDAYI</w:t>
            </w:r>
          </w:p>
        </w:tc>
        <w:tc>
          <w:tcPr>
            <w:tcW w:w="2445" w:type="dxa"/>
            <w:vAlign w:val="center"/>
            <w:hideMark/>
          </w:tcPr>
          <w:p w14:paraId="1D1A796F" w14:textId="77777777" w:rsidR="00130D4B" w:rsidRDefault="00AD1590">
            <w:pPr>
              <w:rPr>
                <w:rFonts w:eastAsia="Times New Roman" w:cstheme="minorHAnsi"/>
                <w:color w:val="000000"/>
                <w:lang w:val="fr-FR"/>
              </w:rPr>
            </w:pPr>
            <w:r w:rsidRPr="001953A2">
              <w:rPr>
                <w:rFonts w:eastAsia="Times New Roman" w:cstheme="minorHAnsi"/>
                <w:color w:val="000000"/>
                <w:lang w:val="fr-FR"/>
              </w:rPr>
              <w:t>MEDD</w:t>
            </w:r>
          </w:p>
        </w:tc>
        <w:tc>
          <w:tcPr>
            <w:tcW w:w="2446" w:type="dxa"/>
            <w:vAlign w:val="center"/>
            <w:hideMark/>
          </w:tcPr>
          <w:p w14:paraId="1BB15CEF"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DIRECTEUR </w:t>
            </w:r>
          </w:p>
        </w:tc>
      </w:tr>
      <w:tr w:rsidR="00E7051E" w:rsidRPr="001953A2" w14:paraId="0254DBDA" w14:textId="77777777" w:rsidTr="00AF27FF">
        <w:trPr>
          <w:trHeight w:val="369"/>
        </w:trPr>
        <w:tc>
          <w:tcPr>
            <w:tcW w:w="851" w:type="dxa"/>
            <w:vAlign w:val="center"/>
          </w:tcPr>
          <w:p w14:paraId="06C4BA60" w14:textId="77777777" w:rsidR="00130D4B" w:rsidRDefault="00AD1590">
            <w:pPr>
              <w:rPr>
                <w:rFonts w:eastAsia="Times New Roman" w:cstheme="minorHAnsi"/>
                <w:color w:val="000000"/>
                <w:lang w:val="fr-FR"/>
              </w:rPr>
            </w:pPr>
            <w:r w:rsidRPr="001953A2">
              <w:rPr>
                <w:rFonts w:eastAsia="Times New Roman" w:cstheme="minorHAnsi"/>
                <w:color w:val="000000"/>
                <w:lang w:val="fr-FR"/>
              </w:rPr>
              <w:t>15</w:t>
            </w:r>
          </w:p>
        </w:tc>
        <w:tc>
          <w:tcPr>
            <w:tcW w:w="4039" w:type="dxa"/>
            <w:vAlign w:val="center"/>
            <w:hideMark/>
          </w:tcPr>
          <w:p w14:paraId="442EAAC0" w14:textId="77777777" w:rsidR="00130D4B" w:rsidRDefault="00AD1590">
            <w:pPr>
              <w:rPr>
                <w:rFonts w:eastAsia="Times New Roman" w:cstheme="minorHAnsi"/>
                <w:color w:val="000000"/>
                <w:lang w:val="fr-FR"/>
              </w:rPr>
            </w:pPr>
            <w:r w:rsidRPr="001953A2">
              <w:rPr>
                <w:rFonts w:eastAsia="Times New Roman" w:cstheme="minorHAnsi"/>
                <w:color w:val="000000"/>
                <w:lang w:val="fr-FR"/>
              </w:rPr>
              <w:t>GABRIEL NGIMBI</w:t>
            </w:r>
          </w:p>
        </w:tc>
        <w:tc>
          <w:tcPr>
            <w:tcW w:w="2445" w:type="dxa"/>
            <w:vAlign w:val="center"/>
            <w:hideMark/>
          </w:tcPr>
          <w:p w14:paraId="4D59523A" w14:textId="77777777" w:rsidR="00130D4B" w:rsidRDefault="00AD1590">
            <w:pPr>
              <w:rPr>
                <w:rFonts w:eastAsia="Times New Roman" w:cstheme="minorHAnsi"/>
                <w:color w:val="000000"/>
                <w:lang w:val="fr-FR"/>
              </w:rPr>
            </w:pPr>
            <w:r w:rsidRPr="001953A2">
              <w:rPr>
                <w:rFonts w:eastAsia="Times New Roman" w:cstheme="minorHAnsi"/>
                <w:color w:val="000000"/>
                <w:lang w:val="fr-FR"/>
              </w:rPr>
              <w:t>MIN COM MED</w:t>
            </w:r>
          </w:p>
        </w:tc>
        <w:tc>
          <w:tcPr>
            <w:tcW w:w="2446" w:type="dxa"/>
            <w:vAlign w:val="center"/>
            <w:hideMark/>
          </w:tcPr>
          <w:p w14:paraId="76B46A09"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DIRECTEUR </w:t>
            </w:r>
          </w:p>
        </w:tc>
      </w:tr>
      <w:tr w:rsidR="00E7051E" w:rsidRPr="001953A2" w14:paraId="56FDD9B3" w14:textId="77777777" w:rsidTr="00AF27FF">
        <w:trPr>
          <w:trHeight w:val="369"/>
        </w:trPr>
        <w:tc>
          <w:tcPr>
            <w:tcW w:w="851" w:type="dxa"/>
            <w:vAlign w:val="center"/>
          </w:tcPr>
          <w:p w14:paraId="0C82E1FC" w14:textId="77777777" w:rsidR="00130D4B" w:rsidRDefault="00AD1590">
            <w:pPr>
              <w:rPr>
                <w:rFonts w:eastAsia="Times New Roman" w:cstheme="minorHAnsi"/>
                <w:color w:val="000000"/>
                <w:lang w:val="fr-FR"/>
              </w:rPr>
            </w:pPr>
            <w:r w:rsidRPr="001953A2">
              <w:rPr>
                <w:rFonts w:eastAsia="Times New Roman" w:cstheme="minorHAnsi"/>
                <w:color w:val="000000"/>
                <w:lang w:val="fr-FR"/>
              </w:rPr>
              <w:t>16</w:t>
            </w:r>
          </w:p>
        </w:tc>
        <w:tc>
          <w:tcPr>
            <w:tcW w:w="4039" w:type="dxa"/>
            <w:vAlign w:val="center"/>
            <w:hideMark/>
          </w:tcPr>
          <w:p w14:paraId="14244556" w14:textId="77777777" w:rsidR="00130D4B" w:rsidRDefault="00AD1590">
            <w:pPr>
              <w:rPr>
                <w:rFonts w:eastAsia="Times New Roman" w:cstheme="minorHAnsi"/>
                <w:color w:val="000000"/>
                <w:lang w:val="fr-FR"/>
              </w:rPr>
            </w:pPr>
            <w:r w:rsidRPr="001953A2">
              <w:rPr>
                <w:rFonts w:eastAsia="Times New Roman" w:cstheme="minorHAnsi"/>
                <w:color w:val="000000"/>
                <w:lang w:val="fr-FR"/>
              </w:rPr>
              <w:t>PATRICK MASWANGI</w:t>
            </w:r>
          </w:p>
        </w:tc>
        <w:tc>
          <w:tcPr>
            <w:tcW w:w="2445" w:type="dxa"/>
            <w:vAlign w:val="center"/>
            <w:hideMark/>
          </w:tcPr>
          <w:p w14:paraId="4E84B4F8"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MINIPEL </w:t>
            </w:r>
          </w:p>
        </w:tc>
        <w:tc>
          <w:tcPr>
            <w:tcW w:w="2446" w:type="dxa"/>
            <w:vAlign w:val="center"/>
            <w:hideMark/>
          </w:tcPr>
          <w:p w14:paraId="541F7CA6"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EXPERT </w:t>
            </w:r>
          </w:p>
        </w:tc>
      </w:tr>
      <w:tr w:rsidR="00E7051E" w:rsidRPr="001953A2" w14:paraId="263AA7B6" w14:textId="77777777" w:rsidTr="00AF27FF">
        <w:trPr>
          <w:trHeight w:val="369"/>
        </w:trPr>
        <w:tc>
          <w:tcPr>
            <w:tcW w:w="851" w:type="dxa"/>
            <w:vAlign w:val="center"/>
          </w:tcPr>
          <w:p w14:paraId="6395895B" w14:textId="77777777" w:rsidR="00130D4B" w:rsidRDefault="00AD1590">
            <w:pPr>
              <w:rPr>
                <w:rFonts w:eastAsia="Times New Roman" w:cstheme="minorHAnsi"/>
                <w:color w:val="000000"/>
                <w:lang w:val="fr-FR"/>
              </w:rPr>
            </w:pPr>
            <w:r w:rsidRPr="001953A2">
              <w:rPr>
                <w:rFonts w:eastAsia="Times New Roman" w:cstheme="minorHAnsi"/>
                <w:color w:val="000000"/>
                <w:lang w:val="fr-FR"/>
              </w:rPr>
              <w:t>17</w:t>
            </w:r>
          </w:p>
        </w:tc>
        <w:tc>
          <w:tcPr>
            <w:tcW w:w="4039" w:type="dxa"/>
            <w:vAlign w:val="center"/>
            <w:hideMark/>
          </w:tcPr>
          <w:p w14:paraId="7AC36662"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PAUL KALENGA </w:t>
            </w:r>
          </w:p>
        </w:tc>
        <w:tc>
          <w:tcPr>
            <w:tcW w:w="2445" w:type="dxa"/>
            <w:vAlign w:val="center"/>
            <w:hideMark/>
          </w:tcPr>
          <w:p w14:paraId="353BC73F" w14:textId="77777777" w:rsidR="00130D4B" w:rsidRDefault="00AD1590">
            <w:pPr>
              <w:rPr>
                <w:rFonts w:eastAsia="Times New Roman" w:cstheme="minorHAnsi"/>
                <w:color w:val="000000"/>
                <w:lang w:val="fr-FR"/>
              </w:rPr>
            </w:pPr>
            <w:r w:rsidRPr="001953A2">
              <w:rPr>
                <w:rFonts w:eastAsia="Times New Roman" w:cstheme="minorHAnsi"/>
                <w:color w:val="000000"/>
                <w:lang w:val="fr-FR"/>
              </w:rPr>
              <w:t>ONIP</w:t>
            </w:r>
          </w:p>
        </w:tc>
        <w:tc>
          <w:tcPr>
            <w:tcW w:w="2446" w:type="dxa"/>
            <w:vAlign w:val="center"/>
            <w:hideMark/>
          </w:tcPr>
          <w:p w14:paraId="51578949"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EXPERT </w:t>
            </w:r>
          </w:p>
        </w:tc>
      </w:tr>
      <w:tr w:rsidR="00E7051E" w:rsidRPr="001953A2" w14:paraId="79352DC4" w14:textId="77777777" w:rsidTr="00AF27FF">
        <w:trPr>
          <w:trHeight w:val="369"/>
        </w:trPr>
        <w:tc>
          <w:tcPr>
            <w:tcW w:w="851" w:type="dxa"/>
            <w:vAlign w:val="center"/>
          </w:tcPr>
          <w:p w14:paraId="3340C410" w14:textId="77777777" w:rsidR="00130D4B" w:rsidRDefault="00AD1590">
            <w:pPr>
              <w:rPr>
                <w:rFonts w:eastAsia="Times New Roman" w:cstheme="minorHAnsi"/>
                <w:color w:val="000000"/>
                <w:lang w:val="fr-FR"/>
              </w:rPr>
            </w:pPr>
            <w:r w:rsidRPr="001953A2">
              <w:rPr>
                <w:rFonts w:eastAsia="Times New Roman" w:cstheme="minorHAnsi"/>
                <w:color w:val="000000"/>
                <w:lang w:val="fr-FR"/>
              </w:rPr>
              <w:t>18</w:t>
            </w:r>
          </w:p>
        </w:tc>
        <w:tc>
          <w:tcPr>
            <w:tcW w:w="4039" w:type="dxa"/>
            <w:vAlign w:val="center"/>
            <w:hideMark/>
          </w:tcPr>
          <w:p w14:paraId="56AE7693"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RAOUL KAMANDA </w:t>
            </w:r>
          </w:p>
        </w:tc>
        <w:tc>
          <w:tcPr>
            <w:tcW w:w="2445" w:type="dxa"/>
            <w:vAlign w:val="center"/>
            <w:hideMark/>
          </w:tcPr>
          <w:p w14:paraId="7E07BA4B"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PNCPS </w:t>
            </w:r>
          </w:p>
        </w:tc>
        <w:tc>
          <w:tcPr>
            <w:tcW w:w="2446" w:type="dxa"/>
            <w:vAlign w:val="center"/>
            <w:hideMark/>
          </w:tcPr>
          <w:p w14:paraId="0982C7BC"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DIRECTEUR </w:t>
            </w:r>
          </w:p>
        </w:tc>
      </w:tr>
      <w:tr w:rsidR="00E7051E" w:rsidRPr="001953A2" w14:paraId="4E250AF9" w14:textId="77777777" w:rsidTr="00AF27FF">
        <w:trPr>
          <w:trHeight w:val="369"/>
        </w:trPr>
        <w:tc>
          <w:tcPr>
            <w:tcW w:w="851" w:type="dxa"/>
            <w:vAlign w:val="center"/>
          </w:tcPr>
          <w:p w14:paraId="0829BA6F" w14:textId="77777777" w:rsidR="00130D4B" w:rsidRDefault="00AD1590">
            <w:pPr>
              <w:rPr>
                <w:rFonts w:eastAsia="Times New Roman" w:cstheme="minorHAnsi"/>
                <w:color w:val="000000"/>
                <w:lang w:val="fr-FR"/>
              </w:rPr>
            </w:pPr>
            <w:r w:rsidRPr="001953A2">
              <w:rPr>
                <w:rFonts w:eastAsia="Times New Roman" w:cstheme="minorHAnsi"/>
                <w:color w:val="000000"/>
                <w:lang w:val="fr-FR"/>
              </w:rPr>
              <w:t>19</w:t>
            </w:r>
          </w:p>
        </w:tc>
        <w:tc>
          <w:tcPr>
            <w:tcW w:w="4039" w:type="dxa"/>
            <w:vAlign w:val="center"/>
            <w:hideMark/>
          </w:tcPr>
          <w:p w14:paraId="43E1DC1C" w14:textId="77777777" w:rsidR="00130D4B" w:rsidRDefault="00AD1590">
            <w:pPr>
              <w:rPr>
                <w:rFonts w:eastAsia="Times New Roman" w:cstheme="minorHAnsi"/>
                <w:color w:val="000000"/>
                <w:lang w:val="fr-FR"/>
              </w:rPr>
            </w:pPr>
            <w:r w:rsidRPr="001953A2">
              <w:rPr>
                <w:rFonts w:eastAsia="Times New Roman" w:cstheme="minorHAnsi"/>
                <w:color w:val="000000"/>
                <w:lang w:val="fr-FR"/>
              </w:rPr>
              <w:t>JULES ILAKA</w:t>
            </w:r>
          </w:p>
        </w:tc>
        <w:tc>
          <w:tcPr>
            <w:tcW w:w="2445" w:type="dxa"/>
            <w:vAlign w:val="center"/>
            <w:hideMark/>
          </w:tcPr>
          <w:p w14:paraId="4AC60952"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PNCPS </w:t>
            </w:r>
          </w:p>
        </w:tc>
        <w:tc>
          <w:tcPr>
            <w:tcW w:w="2446" w:type="dxa"/>
            <w:vAlign w:val="center"/>
            <w:hideMark/>
          </w:tcPr>
          <w:p w14:paraId="2A605EE4"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CB /DAT </w:t>
            </w:r>
          </w:p>
        </w:tc>
      </w:tr>
      <w:tr w:rsidR="00E7051E" w:rsidRPr="001953A2" w14:paraId="27E84FAC" w14:textId="77777777" w:rsidTr="00AF27FF">
        <w:trPr>
          <w:trHeight w:val="369"/>
        </w:trPr>
        <w:tc>
          <w:tcPr>
            <w:tcW w:w="851" w:type="dxa"/>
            <w:vAlign w:val="center"/>
          </w:tcPr>
          <w:p w14:paraId="7E22CA7F" w14:textId="77777777" w:rsidR="00130D4B" w:rsidRDefault="00AD1590">
            <w:pPr>
              <w:rPr>
                <w:rFonts w:eastAsia="Times New Roman" w:cstheme="minorHAnsi"/>
                <w:color w:val="000000"/>
                <w:lang w:val="fr-FR"/>
              </w:rPr>
            </w:pPr>
            <w:r w:rsidRPr="001953A2">
              <w:rPr>
                <w:rFonts w:eastAsia="Times New Roman" w:cstheme="minorHAnsi"/>
                <w:color w:val="000000"/>
                <w:lang w:val="fr-FR"/>
              </w:rPr>
              <w:t>20</w:t>
            </w:r>
          </w:p>
        </w:tc>
        <w:tc>
          <w:tcPr>
            <w:tcW w:w="4039" w:type="dxa"/>
            <w:vAlign w:val="center"/>
            <w:hideMark/>
          </w:tcPr>
          <w:p w14:paraId="17BF5463"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LYDIE WEMA </w:t>
            </w:r>
          </w:p>
        </w:tc>
        <w:tc>
          <w:tcPr>
            <w:tcW w:w="2445" w:type="dxa"/>
            <w:vAlign w:val="center"/>
            <w:hideMark/>
          </w:tcPr>
          <w:p w14:paraId="22152352"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PNCPS </w:t>
            </w:r>
          </w:p>
        </w:tc>
        <w:tc>
          <w:tcPr>
            <w:tcW w:w="2446" w:type="dxa"/>
            <w:vAlign w:val="center"/>
            <w:hideMark/>
          </w:tcPr>
          <w:p w14:paraId="1FF8D3F6"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CB/PLANIFICATION </w:t>
            </w:r>
          </w:p>
        </w:tc>
      </w:tr>
      <w:tr w:rsidR="00E7051E" w:rsidRPr="001953A2" w14:paraId="143723F7" w14:textId="77777777" w:rsidTr="00AF27FF">
        <w:trPr>
          <w:trHeight w:val="369"/>
        </w:trPr>
        <w:tc>
          <w:tcPr>
            <w:tcW w:w="851" w:type="dxa"/>
            <w:vAlign w:val="center"/>
          </w:tcPr>
          <w:p w14:paraId="16454205" w14:textId="77777777" w:rsidR="00130D4B" w:rsidRDefault="00AD1590">
            <w:pPr>
              <w:rPr>
                <w:rFonts w:eastAsia="Times New Roman" w:cstheme="minorHAnsi"/>
                <w:color w:val="000000"/>
                <w:lang w:val="fr-FR"/>
              </w:rPr>
            </w:pPr>
            <w:r w:rsidRPr="001953A2">
              <w:rPr>
                <w:rFonts w:eastAsia="Times New Roman" w:cstheme="minorHAnsi"/>
                <w:color w:val="000000"/>
                <w:lang w:val="fr-FR"/>
              </w:rPr>
              <w:t>21</w:t>
            </w:r>
          </w:p>
        </w:tc>
        <w:tc>
          <w:tcPr>
            <w:tcW w:w="4039" w:type="dxa"/>
            <w:vAlign w:val="center"/>
            <w:hideMark/>
          </w:tcPr>
          <w:p w14:paraId="7A0266B2"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JACQUES TATY MWAKUPEMBA </w:t>
            </w:r>
          </w:p>
        </w:tc>
        <w:tc>
          <w:tcPr>
            <w:tcW w:w="2445" w:type="dxa"/>
            <w:vAlign w:val="center"/>
            <w:hideMark/>
          </w:tcPr>
          <w:p w14:paraId="492AB34C"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PNCPS </w:t>
            </w:r>
          </w:p>
        </w:tc>
        <w:tc>
          <w:tcPr>
            <w:tcW w:w="2446" w:type="dxa"/>
            <w:vAlign w:val="center"/>
            <w:hideMark/>
          </w:tcPr>
          <w:p w14:paraId="062D5589"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PF/ANALYSTE </w:t>
            </w:r>
          </w:p>
        </w:tc>
      </w:tr>
      <w:tr w:rsidR="00E7051E" w:rsidRPr="001953A2" w14:paraId="60164AB1" w14:textId="77777777" w:rsidTr="00AF27FF">
        <w:trPr>
          <w:trHeight w:val="369"/>
        </w:trPr>
        <w:tc>
          <w:tcPr>
            <w:tcW w:w="851" w:type="dxa"/>
            <w:vAlign w:val="center"/>
          </w:tcPr>
          <w:p w14:paraId="226B813D" w14:textId="77777777" w:rsidR="00130D4B" w:rsidRDefault="00AD1590">
            <w:pPr>
              <w:rPr>
                <w:rFonts w:eastAsia="Times New Roman" w:cstheme="minorHAnsi"/>
                <w:color w:val="000000"/>
                <w:lang w:val="fr-FR"/>
              </w:rPr>
            </w:pPr>
            <w:r w:rsidRPr="001953A2">
              <w:rPr>
                <w:rFonts w:eastAsia="Times New Roman" w:cstheme="minorHAnsi"/>
                <w:color w:val="000000"/>
                <w:lang w:val="fr-FR"/>
              </w:rPr>
              <w:t>22</w:t>
            </w:r>
          </w:p>
        </w:tc>
        <w:tc>
          <w:tcPr>
            <w:tcW w:w="4039" w:type="dxa"/>
            <w:vAlign w:val="center"/>
            <w:hideMark/>
          </w:tcPr>
          <w:p w14:paraId="1149D815"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MBIYA WALUBANDA </w:t>
            </w:r>
          </w:p>
        </w:tc>
        <w:tc>
          <w:tcPr>
            <w:tcW w:w="2445" w:type="dxa"/>
            <w:vAlign w:val="center"/>
            <w:hideMark/>
          </w:tcPr>
          <w:p w14:paraId="58F345B7" w14:textId="77777777" w:rsidR="00130D4B" w:rsidRDefault="00AD1590">
            <w:pPr>
              <w:rPr>
                <w:rFonts w:eastAsia="Times New Roman" w:cstheme="minorHAnsi"/>
                <w:color w:val="000000"/>
                <w:lang w:val="fr-FR"/>
              </w:rPr>
            </w:pPr>
            <w:r w:rsidRPr="001953A2">
              <w:rPr>
                <w:rFonts w:eastAsia="Times New Roman" w:cstheme="minorHAnsi"/>
                <w:color w:val="000000"/>
                <w:lang w:val="fr-FR"/>
              </w:rPr>
              <w:t>PNHF</w:t>
            </w:r>
          </w:p>
        </w:tc>
        <w:tc>
          <w:tcPr>
            <w:tcW w:w="2446" w:type="dxa"/>
            <w:vAlign w:val="center"/>
            <w:hideMark/>
          </w:tcPr>
          <w:p w14:paraId="07C65E24"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CHARGE DE COMMUNICATION </w:t>
            </w:r>
          </w:p>
        </w:tc>
      </w:tr>
      <w:tr w:rsidR="00E7051E" w:rsidRPr="001953A2" w14:paraId="0B243D0E" w14:textId="77777777" w:rsidTr="00AF27FF">
        <w:trPr>
          <w:trHeight w:val="369"/>
        </w:trPr>
        <w:tc>
          <w:tcPr>
            <w:tcW w:w="851" w:type="dxa"/>
            <w:vAlign w:val="center"/>
          </w:tcPr>
          <w:p w14:paraId="523C4A4E" w14:textId="77777777" w:rsidR="00130D4B" w:rsidRDefault="00AD1590">
            <w:pPr>
              <w:rPr>
                <w:rFonts w:eastAsia="Times New Roman" w:cstheme="minorHAnsi"/>
                <w:color w:val="000000"/>
                <w:lang w:val="fr-FR"/>
              </w:rPr>
            </w:pPr>
            <w:r w:rsidRPr="001953A2">
              <w:rPr>
                <w:rFonts w:eastAsia="Times New Roman" w:cstheme="minorHAnsi"/>
                <w:color w:val="000000"/>
                <w:lang w:val="fr-FR"/>
              </w:rPr>
              <w:t>23</w:t>
            </w:r>
          </w:p>
        </w:tc>
        <w:tc>
          <w:tcPr>
            <w:tcW w:w="4039" w:type="dxa"/>
            <w:vAlign w:val="center"/>
            <w:hideMark/>
          </w:tcPr>
          <w:p w14:paraId="6DFB82A7"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DR ANTOINETTE HAKONYANGE </w:t>
            </w:r>
          </w:p>
        </w:tc>
        <w:tc>
          <w:tcPr>
            <w:tcW w:w="2445" w:type="dxa"/>
            <w:vAlign w:val="center"/>
            <w:hideMark/>
          </w:tcPr>
          <w:p w14:paraId="64D02538" w14:textId="77777777" w:rsidR="00130D4B" w:rsidRDefault="00AD1590">
            <w:pPr>
              <w:rPr>
                <w:rFonts w:eastAsia="Times New Roman" w:cstheme="minorHAnsi"/>
                <w:color w:val="000000"/>
                <w:lang w:val="fr-FR"/>
              </w:rPr>
            </w:pPr>
            <w:r w:rsidRPr="001953A2">
              <w:rPr>
                <w:rFonts w:eastAsia="Times New Roman" w:cstheme="minorHAnsi"/>
                <w:color w:val="000000"/>
                <w:lang w:val="fr-FR"/>
              </w:rPr>
              <w:t>PNLT</w:t>
            </w:r>
          </w:p>
        </w:tc>
        <w:tc>
          <w:tcPr>
            <w:tcW w:w="2446" w:type="dxa"/>
            <w:vAlign w:val="center"/>
            <w:hideMark/>
          </w:tcPr>
          <w:p w14:paraId="2030CC8F" w14:textId="77777777" w:rsidR="00130D4B" w:rsidRDefault="00AD1590">
            <w:pPr>
              <w:rPr>
                <w:rFonts w:eastAsia="Times New Roman" w:cstheme="minorHAnsi"/>
                <w:color w:val="000000"/>
                <w:lang w:val="fr-FR"/>
              </w:rPr>
            </w:pPr>
            <w:r w:rsidRPr="001953A2">
              <w:rPr>
                <w:rFonts w:eastAsia="Times New Roman" w:cstheme="minorHAnsi"/>
                <w:color w:val="000000"/>
                <w:lang w:val="fr-FR"/>
              </w:rPr>
              <w:t>PMCS</w:t>
            </w:r>
          </w:p>
        </w:tc>
      </w:tr>
      <w:tr w:rsidR="00E7051E" w:rsidRPr="001953A2" w14:paraId="4E1B9062" w14:textId="77777777" w:rsidTr="00AF27FF">
        <w:trPr>
          <w:trHeight w:val="369"/>
        </w:trPr>
        <w:tc>
          <w:tcPr>
            <w:tcW w:w="851" w:type="dxa"/>
            <w:vAlign w:val="center"/>
          </w:tcPr>
          <w:p w14:paraId="0846F0EB" w14:textId="77777777" w:rsidR="00130D4B" w:rsidRDefault="00AD1590">
            <w:pPr>
              <w:rPr>
                <w:rFonts w:eastAsia="Times New Roman" w:cstheme="minorHAnsi"/>
                <w:color w:val="000000"/>
                <w:lang w:val="fr-FR"/>
              </w:rPr>
            </w:pPr>
            <w:r w:rsidRPr="001953A2">
              <w:rPr>
                <w:rFonts w:eastAsia="Times New Roman" w:cstheme="minorHAnsi"/>
                <w:color w:val="000000"/>
                <w:lang w:val="fr-FR"/>
              </w:rPr>
              <w:t>24</w:t>
            </w:r>
          </w:p>
        </w:tc>
        <w:tc>
          <w:tcPr>
            <w:tcW w:w="4039" w:type="dxa"/>
            <w:vAlign w:val="center"/>
            <w:hideMark/>
          </w:tcPr>
          <w:p w14:paraId="24952F01" w14:textId="77777777" w:rsidR="00130D4B" w:rsidRDefault="00AD1590">
            <w:pPr>
              <w:rPr>
                <w:rFonts w:eastAsia="Times New Roman" w:cstheme="minorHAnsi"/>
                <w:color w:val="000000"/>
                <w:lang w:val="fr-FR"/>
              </w:rPr>
            </w:pPr>
            <w:r w:rsidRPr="001953A2">
              <w:rPr>
                <w:rFonts w:eastAsia="Times New Roman" w:cstheme="minorHAnsi"/>
                <w:color w:val="000000"/>
                <w:lang w:val="fr-FR"/>
              </w:rPr>
              <w:t>DR ANSELME MANYONG</w:t>
            </w:r>
          </w:p>
        </w:tc>
        <w:tc>
          <w:tcPr>
            <w:tcW w:w="2445" w:type="dxa"/>
            <w:vAlign w:val="center"/>
            <w:hideMark/>
          </w:tcPr>
          <w:p w14:paraId="0A3905B8" w14:textId="77777777" w:rsidR="00130D4B" w:rsidRDefault="00AD1590">
            <w:pPr>
              <w:rPr>
                <w:rFonts w:eastAsia="Times New Roman" w:cstheme="minorHAnsi"/>
                <w:color w:val="000000"/>
                <w:lang w:val="fr-FR"/>
              </w:rPr>
            </w:pPr>
            <w:r w:rsidRPr="001953A2">
              <w:rPr>
                <w:rFonts w:eastAsia="Times New Roman" w:cstheme="minorHAnsi"/>
                <w:color w:val="000000"/>
                <w:lang w:val="fr-FR"/>
              </w:rPr>
              <w:t>RTI</w:t>
            </w:r>
          </w:p>
        </w:tc>
        <w:tc>
          <w:tcPr>
            <w:tcW w:w="2446" w:type="dxa"/>
            <w:vAlign w:val="center"/>
            <w:hideMark/>
          </w:tcPr>
          <w:p w14:paraId="489D1AD7" w14:textId="77777777" w:rsidR="00130D4B" w:rsidRDefault="00AD1590">
            <w:pPr>
              <w:rPr>
                <w:rFonts w:eastAsia="Times New Roman" w:cstheme="minorHAnsi"/>
                <w:color w:val="000000"/>
                <w:lang w:val="fr-FR"/>
              </w:rPr>
            </w:pPr>
            <w:r w:rsidRPr="001953A2">
              <w:rPr>
                <w:rFonts w:eastAsia="Times New Roman" w:cstheme="minorHAnsi"/>
                <w:color w:val="000000"/>
                <w:lang w:val="fr-FR"/>
              </w:rPr>
              <w:t>DIRECTEUR PAYS</w:t>
            </w:r>
          </w:p>
        </w:tc>
      </w:tr>
      <w:tr w:rsidR="00E7051E" w:rsidRPr="001953A2" w14:paraId="74863683" w14:textId="77777777" w:rsidTr="00AF27FF">
        <w:trPr>
          <w:trHeight w:val="369"/>
        </w:trPr>
        <w:tc>
          <w:tcPr>
            <w:tcW w:w="851" w:type="dxa"/>
            <w:vAlign w:val="center"/>
          </w:tcPr>
          <w:p w14:paraId="127ED71F" w14:textId="77777777" w:rsidR="00130D4B" w:rsidRDefault="00AD1590">
            <w:pPr>
              <w:rPr>
                <w:rFonts w:eastAsia="Times New Roman" w:cstheme="minorHAnsi"/>
                <w:color w:val="000000"/>
                <w:lang w:val="fr-FR"/>
              </w:rPr>
            </w:pPr>
            <w:r w:rsidRPr="001953A2">
              <w:rPr>
                <w:rFonts w:eastAsia="Times New Roman" w:cstheme="minorHAnsi"/>
                <w:color w:val="000000"/>
                <w:lang w:val="fr-FR"/>
              </w:rPr>
              <w:t>25</w:t>
            </w:r>
          </w:p>
        </w:tc>
        <w:tc>
          <w:tcPr>
            <w:tcW w:w="4039" w:type="dxa"/>
            <w:vAlign w:val="center"/>
            <w:hideMark/>
          </w:tcPr>
          <w:p w14:paraId="270F79BC" w14:textId="77777777" w:rsidR="00130D4B" w:rsidRDefault="00AD1590">
            <w:pPr>
              <w:rPr>
                <w:rFonts w:eastAsia="Times New Roman" w:cstheme="minorHAnsi"/>
                <w:color w:val="000000"/>
                <w:lang w:val="fr-FR"/>
              </w:rPr>
            </w:pPr>
            <w:r w:rsidRPr="001953A2">
              <w:rPr>
                <w:rFonts w:eastAsia="Times New Roman" w:cstheme="minorHAnsi"/>
                <w:color w:val="000000"/>
                <w:lang w:val="fr-FR"/>
              </w:rPr>
              <w:t>DR BONAVENTURE NGOYI FUAMBA</w:t>
            </w:r>
          </w:p>
        </w:tc>
        <w:tc>
          <w:tcPr>
            <w:tcW w:w="2445" w:type="dxa"/>
            <w:vAlign w:val="center"/>
            <w:hideMark/>
          </w:tcPr>
          <w:p w14:paraId="17BDE0FD" w14:textId="77777777" w:rsidR="00130D4B" w:rsidRDefault="00AD1590">
            <w:pPr>
              <w:rPr>
                <w:rFonts w:eastAsia="Times New Roman" w:cstheme="minorHAnsi"/>
                <w:color w:val="000000"/>
                <w:lang w:val="fr-FR"/>
              </w:rPr>
            </w:pPr>
            <w:r w:rsidRPr="001953A2">
              <w:rPr>
                <w:rFonts w:eastAsia="Times New Roman" w:cstheme="minorHAnsi"/>
                <w:color w:val="000000"/>
                <w:lang w:val="fr-FR"/>
              </w:rPr>
              <w:t>RTI</w:t>
            </w:r>
          </w:p>
        </w:tc>
        <w:tc>
          <w:tcPr>
            <w:tcW w:w="2446" w:type="dxa"/>
            <w:vAlign w:val="center"/>
            <w:hideMark/>
          </w:tcPr>
          <w:p w14:paraId="6A6D0C85" w14:textId="77777777" w:rsidR="00130D4B" w:rsidRDefault="00AD1590">
            <w:pPr>
              <w:rPr>
                <w:rFonts w:eastAsia="Times New Roman" w:cstheme="minorHAnsi"/>
                <w:color w:val="000000"/>
                <w:lang w:val="fr-FR"/>
              </w:rPr>
            </w:pPr>
            <w:r w:rsidRPr="001953A2">
              <w:rPr>
                <w:rFonts w:eastAsia="Times New Roman" w:cstheme="minorHAnsi"/>
                <w:color w:val="000000"/>
                <w:lang w:val="fr-FR"/>
              </w:rPr>
              <w:t>GESTIONNAIRE TECHNIQUE PRINCIPAL</w:t>
            </w:r>
          </w:p>
        </w:tc>
      </w:tr>
      <w:tr w:rsidR="00E7051E" w:rsidRPr="001953A2" w14:paraId="48732651" w14:textId="77777777" w:rsidTr="00AF27FF">
        <w:trPr>
          <w:trHeight w:val="369"/>
        </w:trPr>
        <w:tc>
          <w:tcPr>
            <w:tcW w:w="851" w:type="dxa"/>
            <w:vAlign w:val="center"/>
          </w:tcPr>
          <w:p w14:paraId="5BE62484" w14:textId="77777777" w:rsidR="00130D4B" w:rsidRDefault="00AD1590">
            <w:pPr>
              <w:rPr>
                <w:rFonts w:eastAsia="Times New Roman" w:cstheme="minorHAnsi"/>
                <w:color w:val="000000"/>
                <w:lang w:val="fr-FR"/>
              </w:rPr>
            </w:pPr>
            <w:r w:rsidRPr="001953A2">
              <w:rPr>
                <w:rFonts w:eastAsia="Times New Roman" w:cstheme="minorHAnsi"/>
                <w:color w:val="000000"/>
                <w:lang w:val="fr-FR"/>
              </w:rPr>
              <w:t>26</w:t>
            </w:r>
          </w:p>
        </w:tc>
        <w:tc>
          <w:tcPr>
            <w:tcW w:w="4039" w:type="dxa"/>
            <w:vAlign w:val="center"/>
            <w:hideMark/>
          </w:tcPr>
          <w:p w14:paraId="2713CF92"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PR PRINCE KIMPANGA </w:t>
            </w:r>
          </w:p>
        </w:tc>
        <w:tc>
          <w:tcPr>
            <w:tcW w:w="2445" w:type="dxa"/>
            <w:vAlign w:val="center"/>
            <w:hideMark/>
          </w:tcPr>
          <w:p w14:paraId="3E0ED1EE" w14:textId="77777777" w:rsidR="00130D4B" w:rsidRDefault="00AD1590">
            <w:pPr>
              <w:rPr>
                <w:rFonts w:eastAsia="Times New Roman" w:cstheme="minorHAnsi"/>
                <w:color w:val="000000"/>
                <w:lang w:val="fr-FR"/>
              </w:rPr>
            </w:pPr>
            <w:r w:rsidRPr="001953A2">
              <w:rPr>
                <w:rFonts w:eastAsia="Times New Roman" w:cstheme="minorHAnsi"/>
                <w:color w:val="000000"/>
                <w:lang w:val="fr-FR"/>
              </w:rPr>
              <w:t>RTI</w:t>
            </w:r>
          </w:p>
        </w:tc>
        <w:tc>
          <w:tcPr>
            <w:tcW w:w="2446" w:type="dxa"/>
            <w:vAlign w:val="center"/>
            <w:hideMark/>
          </w:tcPr>
          <w:p w14:paraId="599872A6" w14:textId="77777777" w:rsidR="00130D4B" w:rsidRDefault="00AD1590">
            <w:pPr>
              <w:rPr>
                <w:rFonts w:eastAsia="Times New Roman" w:cstheme="minorHAnsi"/>
                <w:color w:val="000000"/>
                <w:lang w:val="fr-FR"/>
              </w:rPr>
            </w:pPr>
            <w:r w:rsidRPr="001953A2">
              <w:rPr>
                <w:rFonts w:eastAsia="Times New Roman" w:cstheme="minorHAnsi"/>
                <w:color w:val="000000"/>
                <w:lang w:val="fr-FR"/>
              </w:rPr>
              <w:t>CONSULTANT</w:t>
            </w:r>
          </w:p>
        </w:tc>
      </w:tr>
      <w:tr w:rsidR="00E7051E" w:rsidRPr="001953A2" w14:paraId="283B2B8C" w14:textId="77777777" w:rsidTr="00AF27FF">
        <w:trPr>
          <w:trHeight w:val="369"/>
        </w:trPr>
        <w:tc>
          <w:tcPr>
            <w:tcW w:w="851" w:type="dxa"/>
            <w:vAlign w:val="center"/>
          </w:tcPr>
          <w:p w14:paraId="0491CD5E" w14:textId="77777777" w:rsidR="00130D4B" w:rsidRDefault="00AD1590">
            <w:pPr>
              <w:rPr>
                <w:rFonts w:eastAsia="Times New Roman" w:cstheme="minorHAnsi"/>
                <w:color w:val="000000"/>
                <w:lang w:val="fr-FR"/>
              </w:rPr>
            </w:pPr>
            <w:r w:rsidRPr="001953A2">
              <w:rPr>
                <w:rFonts w:eastAsia="Times New Roman" w:cstheme="minorHAnsi"/>
                <w:color w:val="000000"/>
                <w:lang w:val="fr-FR"/>
              </w:rPr>
              <w:t>27</w:t>
            </w:r>
          </w:p>
        </w:tc>
        <w:tc>
          <w:tcPr>
            <w:tcW w:w="4039" w:type="dxa"/>
            <w:vAlign w:val="center"/>
            <w:hideMark/>
          </w:tcPr>
          <w:p w14:paraId="68803DC0" w14:textId="77777777" w:rsidR="00130D4B" w:rsidRDefault="00AD1590">
            <w:pPr>
              <w:rPr>
                <w:rFonts w:eastAsia="Times New Roman" w:cstheme="minorHAnsi"/>
                <w:color w:val="000000"/>
                <w:lang w:val="fr-FR"/>
              </w:rPr>
            </w:pPr>
            <w:r w:rsidRPr="001953A2">
              <w:rPr>
                <w:rFonts w:eastAsia="Times New Roman" w:cstheme="minorHAnsi"/>
                <w:color w:val="000000"/>
                <w:lang w:val="fr-FR"/>
              </w:rPr>
              <w:t>ARLETTE LEUMBOU</w:t>
            </w:r>
          </w:p>
        </w:tc>
        <w:tc>
          <w:tcPr>
            <w:tcW w:w="2445" w:type="dxa"/>
            <w:vAlign w:val="center"/>
            <w:hideMark/>
          </w:tcPr>
          <w:p w14:paraId="1ACDEE35" w14:textId="77777777" w:rsidR="00130D4B" w:rsidRDefault="00AD1590">
            <w:pPr>
              <w:rPr>
                <w:rFonts w:eastAsia="Times New Roman" w:cstheme="minorHAnsi"/>
                <w:color w:val="000000"/>
                <w:lang w:val="fr-FR"/>
              </w:rPr>
            </w:pPr>
            <w:r w:rsidRPr="001953A2">
              <w:rPr>
                <w:rFonts w:eastAsia="Times New Roman" w:cstheme="minorHAnsi"/>
                <w:color w:val="000000"/>
                <w:lang w:val="fr-FR"/>
              </w:rPr>
              <w:t>RTI</w:t>
            </w:r>
          </w:p>
        </w:tc>
        <w:tc>
          <w:tcPr>
            <w:tcW w:w="2446" w:type="dxa"/>
            <w:vAlign w:val="center"/>
            <w:hideMark/>
          </w:tcPr>
          <w:p w14:paraId="6938199B" w14:textId="77777777" w:rsidR="00130D4B" w:rsidRDefault="00AD1590">
            <w:pPr>
              <w:rPr>
                <w:rFonts w:eastAsia="Times New Roman" w:cstheme="minorHAnsi"/>
                <w:color w:val="000000"/>
                <w:lang w:val="fr-FR"/>
              </w:rPr>
            </w:pPr>
            <w:r w:rsidRPr="001953A2">
              <w:rPr>
                <w:rFonts w:eastAsia="Times New Roman" w:cstheme="minorHAnsi"/>
                <w:color w:val="000000"/>
                <w:lang w:val="fr-FR"/>
              </w:rPr>
              <w:t>CONSULTANTE</w:t>
            </w:r>
          </w:p>
        </w:tc>
      </w:tr>
      <w:tr w:rsidR="00E7051E" w:rsidRPr="001953A2" w14:paraId="3AAD1E67" w14:textId="77777777" w:rsidTr="00AF27FF">
        <w:trPr>
          <w:trHeight w:val="369"/>
        </w:trPr>
        <w:tc>
          <w:tcPr>
            <w:tcW w:w="851" w:type="dxa"/>
            <w:vAlign w:val="center"/>
          </w:tcPr>
          <w:p w14:paraId="01026458" w14:textId="77777777" w:rsidR="00130D4B" w:rsidRDefault="00AD1590">
            <w:pPr>
              <w:rPr>
                <w:rFonts w:eastAsia="Times New Roman" w:cstheme="minorHAnsi"/>
                <w:color w:val="000000"/>
                <w:lang w:val="fr-FR"/>
              </w:rPr>
            </w:pPr>
            <w:r w:rsidRPr="001953A2">
              <w:rPr>
                <w:rFonts w:eastAsia="Times New Roman" w:cstheme="minorHAnsi"/>
                <w:color w:val="000000"/>
                <w:lang w:val="fr-FR"/>
              </w:rPr>
              <w:t>28</w:t>
            </w:r>
          </w:p>
        </w:tc>
        <w:tc>
          <w:tcPr>
            <w:tcW w:w="4039" w:type="dxa"/>
            <w:vAlign w:val="center"/>
            <w:hideMark/>
          </w:tcPr>
          <w:p w14:paraId="53D02636"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GRACE KASEREKA </w:t>
            </w:r>
          </w:p>
        </w:tc>
        <w:tc>
          <w:tcPr>
            <w:tcW w:w="2445" w:type="dxa"/>
            <w:vAlign w:val="center"/>
            <w:hideMark/>
          </w:tcPr>
          <w:p w14:paraId="7356BFD4" w14:textId="77777777" w:rsidR="00130D4B" w:rsidRDefault="00AD1590">
            <w:pPr>
              <w:rPr>
                <w:rFonts w:eastAsia="Times New Roman" w:cstheme="minorHAnsi"/>
                <w:color w:val="000000"/>
                <w:lang w:val="fr-FR"/>
              </w:rPr>
            </w:pPr>
            <w:r w:rsidRPr="001953A2">
              <w:rPr>
                <w:rFonts w:eastAsia="Times New Roman" w:cstheme="minorHAnsi"/>
                <w:color w:val="000000"/>
                <w:lang w:val="fr-FR"/>
              </w:rPr>
              <w:t>RTI</w:t>
            </w:r>
          </w:p>
        </w:tc>
        <w:tc>
          <w:tcPr>
            <w:tcW w:w="2446" w:type="dxa"/>
            <w:vAlign w:val="center"/>
            <w:hideMark/>
          </w:tcPr>
          <w:p w14:paraId="620A27FE"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CONSULTANT </w:t>
            </w:r>
          </w:p>
        </w:tc>
      </w:tr>
      <w:tr w:rsidR="00E7051E" w:rsidRPr="001953A2" w14:paraId="13583541" w14:textId="77777777" w:rsidTr="00AF27FF">
        <w:trPr>
          <w:trHeight w:val="369"/>
        </w:trPr>
        <w:tc>
          <w:tcPr>
            <w:tcW w:w="851" w:type="dxa"/>
            <w:vAlign w:val="center"/>
          </w:tcPr>
          <w:p w14:paraId="1E743B2C" w14:textId="77777777" w:rsidR="00130D4B" w:rsidRDefault="00AD1590">
            <w:pPr>
              <w:rPr>
                <w:rFonts w:eastAsia="Times New Roman" w:cstheme="minorHAnsi"/>
                <w:color w:val="000000"/>
                <w:lang w:val="fr-FR"/>
              </w:rPr>
            </w:pPr>
            <w:r w:rsidRPr="001953A2">
              <w:rPr>
                <w:rFonts w:eastAsia="Times New Roman" w:cstheme="minorHAnsi"/>
                <w:color w:val="000000"/>
                <w:lang w:val="fr-FR"/>
              </w:rPr>
              <w:t>29</w:t>
            </w:r>
          </w:p>
        </w:tc>
        <w:tc>
          <w:tcPr>
            <w:tcW w:w="4039" w:type="dxa"/>
            <w:vAlign w:val="center"/>
            <w:hideMark/>
          </w:tcPr>
          <w:p w14:paraId="6C0ED415"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PR CELE MANIANGA </w:t>
            </w:r>
          </w:p>
        </w:tc>
        <w:tc>
          <w:tcPr>
            <w:tcW w:w="2445" w:type="dxa"/>
            <w:vAlign w:val="center"/>
            <w:hideMark/>
          </w:tcPr>
          <w:p w14:paraId="0FEB2650" w14:textId="77777777" w:rsidR="00130D4B" w:rsidRDefault="00AD1590">
            <w:pPr>
              <w:rPr>
                <w:rFonts w:eastAsia="Times New Roman" w:cstheme="minorHAnsi"/>
                <w:color w:val="000000"/>
                <w:lang w:val="fr-FR"/>
              </w:rPr>
            </w:pPr>
            <w:r w:rsidRPr="001953A2">
              <w:rPr>
                <w:rFonts w:eastAsia="Times New Roman" w:cstheme="minorHAnsi"/>
                <w:color w:val="000000"/>
                <w:lang w:val="fr-FR"/>
              </w:rPr>
              <w:t>UNIKIN-UNICEF</w:t>
            </w:r>
          </w:p>
        </w:tc>
        <w:tc>
          <w:tcPr>
            <w:tcW w:w="2446" w:type="dxa"/>
            <w:vAlign w:val="center"/>
            <w:hideMark/>
          </w:tcPr>
          <w:p w14:paraId="4B298821" w14:textId="77777777" w:rsidR="00130D4B" w:rsidRDefault="00AD1590">
            <w:pPr>
              <w:rPr>
                <w:rFonts w:eastAsia="Times New Roman" w:cstheme="minorHAnsi"/>
                <w:color w:val="000000"/>
                <w:lang w:val="fr-FR"/>
              </w:rPr>
            </w:pPr>
            <w:r w:rsidRPr="001953A2">
              <w:rPr>
                <w:rFonts w:eastAsia="Times New Roman" w:cstheme="minorHAnsi"/>
                <w:color w:val="000000"/>
                <w:lang w:val="fr-FR"/>
              </w:rPr>
              <w:t xml:space="preserve">ANTHROPOLOGUE </w:t>
            </w:r>
          </w:p>
        </w:tc>
      </w:tr>
    </w:tbl>
    <w:p w14:paraId="39FFBB3B" w14:textId="77777777" w:rsidR="00130D4B" w:rsidRPr="004C1538" w:rsidRDefault="00AD1590">
      <w:pPr>
        <w:pStyle w:val="Heading2"/>
        <w:ind w:left="288"/>
        <w:rPr>
          <w:lang w:val="fr-FR"/>
        </w:rPr>
      </w:pPr>
      <w:bookmarkStart w:id="1158" w:name="_Toc127965190"/>
      <w:bookmarkStart w:id="1159" w:name="_Toc133847702"/>
      <w:bookmarkStart w:id="1160" w:name="_Toc134022334"/>
      <w:bookmarkStart w:id="1161" w:name="_Toc135385171"/>
      <w:r w:rsidRPr="004C1538">
        <w:rPr>
          <w:lang w:val="fr-FR"/>
        </w:rPr>
        <w:lastRenderedPageBreak/>
        <w:t xml:space="preserve">Annexe C. 2 Liste </w:t>
      </w:r>
      <w:r w:rsidR="005E674A" w:rsidRPr="004C1538">
        <w:rPr>
          <w:lang w:val="fr-FR"/>
        </w:rPr>
        <w:t xml:space="preserve">des </w:t>
      </w:r>
      <w:r w:rsidRPr="004C1538">
        <w:rPr>
          <w:lang w:val="fr-FR"/>
        </w:rPr>
        <w:t>participants à l'</w:t>
      </w:r>
      <w:r w:rsidR="005E674A" w:rsidRPr="004C1538">
        <w:rPr>
          <w:lang w:val="fr-FR"/>
        </w:rPr>
        <w:t>atelier de validation des outils KAP Ebola à Goma, RDC</w:t>
      </w:r>
      <w:bookmarkEnd w:id="1158"/>
      <w:bookmarkEnd w:id="1159"/>
      <w:bookmarkEnd w:id="1160"/>
      <w:bookmarkEnd w:id="1161"/>
    </w:p>
    <w:p w14:paraId="22BE9E40" w14:textId="77777777" w:rsidR="00E7051E" w:rsidRPr="004C1538" w:rsidRDefault="00E7051E" w:rsidP="00796C76">
      <w:pPr>
        <w:pStyle w:val="Heading2"/>
        <w:ind w:left="288"/>
        <w:rPr>
          <w:lang w:val="fr-FR"/>
        </w:rPr>
      </w:pPr>
    </w:p>
    <w:tbl>
      <w:tblPr>
        <w:tblStyle w:val="TableGrid1"/>
        <w:tblW w:w="9360" w:type="dxa"/>
        <w:tblInd w:w="-5" w:type="dxa"/>
        <w:tblLayout w:type="fixed"/>
        <w:tblLook w:val="04A0" w:firstRow="1" w:lastRow="0" w:firstColumn="1" w:lastColumn="0" w:noHBand="0" w:noVBand="1"/>
      </w:tblPr>
      <w:tblGrid>
        <w:gridCol w:w="851"/>
        <w:gridCol w:w="4039"/>
        <w:gridCol w:w="4470"/>
      </w:tblGrid>
      <w:tr w:rsidR="005E674A" w:rsidRPr="00562726" w14:paraId="393A9AE2" w14:textId="77777777" w:rsidTr="00AF27FF">
        <w:trPr>
          <w:trHeight w:val="369"/>
        </w:trPr>
        <w:tc>
          <w:tcPr>
            <w:tcW w:w="851" w:type="dxa"/>
            <w:vAlign w:val="center"/>
          </w:tcPr>
          <w:p w14:paraId="05C9D299" w14:textId="77777777" w:rsidR="00130D4B" w:rsidRDefault="00AD1590">
            <w:pPr>
              <w:rPr>
                <w:rFonts w:ascii="Arial" w:eastAsia="MyriadPro-SemiCn" w:hAnsi="Arial" w:cs="Arial"/>
                <w:bCs/>
                <w:color w:val="2F5496" w:themeColor="accent1" w:themeShade="BF"/>
                <w:lang w:val="fr-FR"/>
              </w:rPr>
            </w:pPr>
            <w:r w:rsidRPr="00562726">
              <w:rPr>
                <w:rFonts w:ascii="Arial" w:eastAsia="MyriadPro-SemiCn" w:hAnsi="Arial" w:cs="Arial"/>
                <w:bCs/>
                <w:color w:val="2F5496" w:themeColor="accent1" w:themeShade="BF"/>
                <w:lang w:val="fr-FR"/>
              </w:rPr>
              <w:t>Non</w:t>
            </w:r>
          </w:p>
        </w:tc>
        <w:tc>
          <w:tcPr>
            <w:tcW w:w="4039" w:type="dxa"/>
            <w:vAlign w:val="center"/>
            <w:hideMark/>
          </w:tcPr>
          <w:p w14:paraId="2AA0E6CA" w14:textId="77777777" w:rsidR="00130D4B" w:rsidRDefault="0099410C">
            <w:pPr>
              <w:rPr>
                <w:rFonts w:ascii="Arial" w:eastAsia="MyriadPro-SemiCn" w:hAnsi="Arial" w:cs="Arial"/>
                <w:bCs/>
                <w:color w:val="2F5496" w:themeColor="accent1" w:themeShade="BF"/>
                <w:lang w:val="fr-FR"/>
              </w:rPr>
            </w:pPr>
            <w:r>
              <w:rPr>
                <w:rFonts w:ascii="Arial" w:eastAsia="MyriadPro-SemiCn" w:hAnsi="Arial" w:cs="Arial"/>
                <w:bCs/>
                <w:color w:val="2F5496" w:themeColor="accent1" w:themeShade="BF"/>
                <w:lang w:val="fr-FR"/>
              </w:rPr>
              <w:t xml:space="preserve">PRÉNOMS </w:t>
            </w:r>
            <w:r w:rsidR="00AD1590" w:rsidRPr="00562726">
              <w:rPr>
                <w:rFonts w:ascii="Arial" w:eastAsia="MyriadPro-SemiCn" w:hAnsi="Arial" w:cs="Arial"/>
                <w:bCs/>
                <w:color w:val="2F5496" w:themeColor="accent1" w:themeShade="BF"/>
                <w:lang w:val="fr-FR"/>
              </w:rPr>
              <w:t xml:space="preserve">- </w:t>
            </w:r>
            <w:r w:rsidR="00AD1590">
              <w:rPr>
                <w:rFonts w:ascii="Arial" w:eastAsia="MyriadPro-SemiCn" w:hAnsi="Arial" w:cs="Arial"/>
                <w:bCs/>
                <w:color w:val="2F5496" w:themeColor="accent1" w:themeShade="BF"/>
                <w:lang w:val="fr-FR"/>
              </w:rPr>
              <w:t>NOM DE FAMILLE</w:t>
            </w:r>
          </w:p>
        </w:tc>
        <w:tc>
          <w:tcPr>
            <w:tcW w:w="4470" w:type="dxa"/>
            <w:vAlign w:val="center"/>
            <w:hideMark/>
          </w:tcPr>
          <w:p w14:paraId="79C2977D" w14:textId="77777777" w:rsidR="00130D4B" w:rsidRDefault="00AD1590">
            <w:pPr>
              <w:rPr>
                <w:rFonts w:ascii="Arial" w:eastAsia="MyriadPro-SemiCn" w:hAnsi="Arial" w:cs="Arial"/>
                <w:bCs/>
                <w:color w:val="2F5496" w:themeColor="accent1" w:themeShade="BF"/>
                <w:lang w:val="fr-FR"/>
              </w:rPr>
            </w:pPr>
            <w:r w:rsidRPr="00562726">
              <w:rPr>
                <w:rFonts w:ascii="Arial" w:eastAsia="MyriadPro-SemiCn" w:hAnsi="Arial" w:cs="Arial"/>
                <w:bCs/>
                <w:color w:val="2F5496" w:themeColor="accent1" w:themeShade="BF"/>
                <w:lang w:val="fr-FR"/>
              </w:rPr>
              <w:t xml:space="preserve">INSTITUTION </w:t>
            </w:r>
          </w:p>
        </w:tc>
      </w:tr>
      <w:tr w:rsidR="005E674A" w:rsidRPr="00562726" w14:paraId="3FB263E8" w14:textId="77777777" w:rsidTr="00AF27FF">
        <w:trPr>
          <w:trHeight w:val="369"/>
        </w:trPr>
        <w:tc>
          <w:tcPr>
            <w:tcW w:w="851" w:type="dxa"/>
            <w:vAlign w:val="center"/>
          </w:tcPr>
          <w:p w14:paraId="1854AF57"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1</w:t>
            </w:r>
          </w:p>
        </w:tc>
        <w:tc>
          <w:tcPr>
            <w:tcW w:w="4039" w:type="dxa"/>
            <w:vAlign w:val="center"/>
            <w:hideMark/>
          </w:tcPr>
          <w:p w14:paraId="03D74AEA" w14:textId="77777777" w:rsidR="00130D4B" w:rsidRDefault="00AD1590">
            <w:pPr>
              <w:rPr>
                <w:rFonts w:ascii="Arial" w:eastAsia="Times New Roman" w:hAnsi="Arial" w:cs="Arial"/>
                <w:color w:val="000000"/>
                <w:lang w:val="fr-FR"/>
              </w:rPr>
            </w:pPr>
            <w:r w:rsidRPr="00AF6679">
              <w:rPr>
                <w:rFonts w:ascii="Calibri" w:eastAsia="Times New Roman" w:hAnsi="Calibri" w:cs="Calibri"/>
                <w:color w:val="000000"/>
                <w:lang w:val="fr-FR" w:eastAsia="fr-FR"/>
              </w:rPr>
              <w:t>HENRIETTE BULAMBO (EN LIGNE</w:t>
            </w:r>
            <w:r>
              <w:rPr>
                <w:rFonts w:ascii="Calibri" w:eastAsia="Times New Roman" w:hAnsi="Calibri" w:cs="Calibri"/>
                <w:color w:val="000000"/>
                <w:lang w:val="fr-FR" w:eastAsia="fr-FR"/>
              </w:rPr>
              <w:t>)</w:t>
            </w:r>
          </w:p>
        </w:tc>
        <w:tc>
          <w:tcPr>
            <w:tcW w:w="4470" w:type="dxa"/>
            <w:vAlign w:val="center"/>
            <w:hideMark/>
          </w:tcPr>
          <w:p w14:paraId="7561B039" w14:textId="77777777" w:rsidR="00130D4B" w:rsidRDefault="00AD1590">
            <w:pPr>
              <w:rPr>
                <w:rFonts w:ascii="Arial" w:eastAsia="Times New Roman" w:hAnsi="Arial" w:cs="Arial"/>
                <w:color w:val="000000"/>
                <w:lang w:val="fr-FR"/>
              </w:rPr>
            </w:pPr>
            <w:r>
              <w:rPr>
                <w:rFonts w:ascii="Arial" w:eastAsia="Times New Roman" w:hAnsi="Arial" w:cs="Arial"/>
                <w:color w:val="000000"/>
                <w:lang w:val="fr-FR"/>
              </w:rPr>
              <w:t>CDC</w:t>
            </w:r>
          </w:p>
        </w:tc>
      </w:tr>
      <w:tr w:rsidR="005E674A" w:rsidRPr="00562726" w14:paraId="273C1FA4" w14:textId="77777777" w:rsidTr="00AF27FF">
        <w:trPr>
          <w:trHeight w:val="369"/>
        </w:trPr>
        <w:tc>
          <w:tcPr>
            <w:tcW w:w="851" w:type="dxa"/>
            <w:vAlign w:val="center"/>
          </w:tcPr>
          <w:p w14:paraId="39AF9605"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2</w:t>
            </w:r>
          </w:p>
        </w:tc>
        <w:tc>
          <w:tcPr>
            <w:tcW w:w="4039" w:type="dxa"/>
            <w:vAlign w:val="center"/>
            <w:hideMark/>
          </w:tcPr>
          <w:p w14:paraId="201B1662" w14:textId="77777777" w:rsidR="00130D4B" w:rsidRDefault="00AD1590">
            <w:pPr>
              <w:rPr>
                <w:rFonts w:ascii="Arial" w:eastAsia="Times New Roman" w:hAnsi="Arial" w:cs="Arial"/>
                <w:color w:val="000000"/>
                <w:lang w:val="fr-FR"/>
              </w:rPr>
            </w:pPr>
            <w:r w:rsidRPr="00AF6679">
              <w:rPr>
                <w:rFonts w:ascii="Calibri" w:eastAsia="Times New Roman" w:hAnsi="Calibri" w:cs="Calibri"/>
                <w:color w:val="000000"/>
                <w:lang w:val="fr-FR" w:eastAsia="fr-FR"/>
              </w:rPr>
              <w:t xml:space="preserve">VINCENT DE PAUL RUSHAGO </w:t>
            </w:r>
          </w:p>
        </w:tc>
        <w:tc>
          <w:tcPr>
            <w:tcW w:w="4470" w:type="dxa"/>
            <w:vAlign w:val="center"/>
            <w:hideMark/>
          </w:tcPr>
          <w:p w14:paraId="4A367BE7" w14:textId="77777777" w:rsidR="00130D4B" w:rsidRDefault="00AD1590">
            <w:pPr>
              <w:rPr>
                <w:rFonts w:ascii="Arial" w:eastAsia="Times New Roman" w:hAnsi="Arial" w:cs="Arial"/>
                <w:color w:val="000000"/>
                <w:lang w:val="fr-FR"/>
              </w:rPr>
            </w:pPr>
            <w:r>
              <w:rPr>
                <w:rFonts w:ascii="Arial" w:eastAsia="Times New Roman" w:hAnsi="Arial" w:cs="Arial"/>
                <w:color w:val="000000"/>
                <w:lang w:val="fr-FR"/>
              </w:rPr>
              <w:t>Croix-Rouge</w:t>
            </w:r>
          </w:p>
        </w:tc>
      </w:tr>
      <w:tr w:rsidR="005E674A" w:rsidRPr="00562726" w14:paraId="4F981507" w14:textId="77777777" w:rsidTr="00AF27FF">
        <w:trPr>
          <w:trHeight w:val="369"/>
        </w:trPr>
        <w:tc>
          <w:tcPr>
            <w:tcW w:w="851" w:type="dxa"/>
            <w:vAlign w:val="center"/>
          </w:tcPr>
          <w:p w14:paraId="48969E6F"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3</w:t>
            </w:r>
          </w:p>
        </w:tc>
        <w:tc>
          <w:tcPr>
            <w:tcW w:w="4039" w:type="dxa"/>
            <w:vAlign w:val="center"/>
          </w:tcPr>
          <w:p w14:paraId="5548E995" w14:textId="77777777" w:rsidR="00130D4B" w:rsidRDefault="00AD1590">
            <w:pPr>
              <w:rPr>
                <w:rFonts w:ascii="Arial" w:eastAsia="Times New Roman" w:hAnsi="Arial" w:cs="Arial"/>
                <w:color w:val="000000"/>
                <w:lang w:val="fr-FR"/>
              </w:rPr>
            </w:pPr>
            <w:r w:rsidRPr="00AF6679">
              <w:rPr>
                <w:rFonts w:ascii="Calibri" w:eastAsia="Times New Roman" w:hAnsi="Calibri" w:cs="Calibri"/>
                <w:color w:val="000000"/>
                <w:lang w:val="fr-FR" w:eastAsia="fr-FR"/>
              </w:rPr>
              <w:t xml:space="preserve">GUILLAIN LIFENDI </w:t>
            </w:r>
          </w:p>
        </w:tc>
        <w:tc>
          <w:tcPr>
            <w:tcW w:w="4470" w:type="dxa"/>
            <w:vAlign w:val="center"/>
          </w:tcPr>
          <w:p w14:paraId="6935CA20" w14:textId="77777777" w:rsidR="00130D4B" w:rsidRDefault="00AD1590">
            <w:pPr>
              <w:rPr>
                <w:rFonts w:ascii="Arial" w:eastAsia="Times New Roman" w:hAnsi="Arial" w:cs="Arial"/>
                <w:color w:val="000000"/>
                <w:lang w:val="fr-FR"/>
              </w:rPr>
            </w:pPr>
            <w:r>
              <w:rPr>
                <w:rFonts w:ascii="Arial" w:eastAsia="Times New Roman" w:hAnsi="Arial" w:cs="Arial"/>
                <w:color w:val="000000"/>
                <w:lang w:val="fr-FR"/>
              </w:rPr>
              <w:t>Croix-Rouge</w:t>
            </w:r>
          </w:p>
        </w:tc>
      </w:tr>
      <w:tr w:rsidR="005E674A" w:rsidRPr="00E65B89" w14:paraId="488B8DB7" w14:textId="77777777" w:rsidTr="00AF27FF">
        <w:trPr>
          <w:trHeight w:val="369"/>
        </w:trPr>
        <w:tc>
          <w:tcPr>
            <w:tcW w:w="851" w:type="dxa"/>
            <w:vAlign w:val="center"/>
          </w:tcPr>
          <w:p w14:paraId="186B7A7F"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4</w:t>
            </w:r>
          </w:p>
        </w:tc>
        <w:tc>
          <w:tcPr>
            <w:tcW w:w="4039" w:type="dxa"/>
            <w:vAlign w:val="center"/>
            <w:hideMark/>
          </w:tcPr>
          <w:p w14:paraId="6E472284" w14:textId="77777777" w:rsidR="00130D4B" w:rsidRDefault="00AD1590">
            <w:pPr>
              <w:rPr>
                <w:rFonts w:ascii="Arial" w:eastAsia="Times New Roman" w:hAnsi="Arial" w:cs="Arial"/>
                <w:color w:val="000000"/>
                <w:lang w:val="fr-FR"/>
              </w:rPr>
            </w:pPr>
            <w:r w:rsidRPr="00AF6679">
              <w:rPr>
                <w:rFonts w:ascii="Calibri" w:eastAsia="Times New Roman" w:hAnsi="Calibri" w:cs="Calibri"/>
                <w:color w:val="000000"/>
                <w:lang w:val="fr-FR" w:eastAsia="fr-FR"/>
              </w:rPr>
              <w:t xml:space="preserve">ERIC KISA KALOBERA </w:t>
            </w:r>
          </w:p>
        </w:tc>
        <w:tc>
          <w:tcPr>
            <w:tcW w:w="4470" w:type="dxa"/>
            <w:vAlign w:val="center"/>
            <w:hideMark/>
          </w:tcPr>
          <w:p w14:paraId="3A040DA0" w14:textId="77777777" w:rsidR="00130D4B" w:rsidRDefault="00AD1590">
            <w:pPr>
              <w:rPr>
                <w:rFonts w:ascii="Arial" w:eastAsia="Times New Roman" w:hAnsi="Arial" w:cs="Arial"/>
                <w:color w:val="000000"/>
                <w:lang w:val="fr-FR"/>
              </w:rPr>
            </w:pPr>
            <w:r w:rsidRPr="00AF6679">
              <w:rPr>
                <w:rFonts w:ascii="Calibri" w:eastAsia="Times New Roman" w:hAnsi="Calibri" w:cs="Calibri"/>
                <w:color w:val="000000"/>
                <w:lang w:val="fr-FR" w:eastAsia="fr-FR"/>
              </w:rPr>
              <w:t xml:space="preserve">DIVISION DE LA COMMUNICATION ET MEDIA </w:t>
            </w:r>
          </w:p>
        </w:tc>
      </w:tr>
      <w:tr w:rsidR="005E674A" w:rsidRPr="00562726" w14:paraId="04A22F0B" w14:textId="77777777" w:rsidTr="00AF27FF">
        <w:trPr>
          <w:trHeight w:val="369"/>
        </w:trPr>
        <w:tc>
          <w:tcPr>
            <w:tcW w:w="851" w:type="dxa"/>
            <w:vAlign w:val="center"/>
          </w:tcPr>
          <w:p w14:paraId="2CC8701C"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5</w:t>
            </w:r>
          </w:p>
        </w:tc>
        <w:tc>
          <w:tcPr>
            <w:tcW w:w="4039" w:type="dxa"/>
            <w:vAlign w:val="center"/>
          </w:tcPr>
          <w:p w14:paraId="2081B8B7" w14:textId="77777777" w:rsidR="00130D4B" w:rsidRDefault="00AD1590">
            <w:pPr>
              <w:rPr>
                <w:rFonts w:ascii="Arial" w:eastAsia="Times New Roman" w:hAnsi="Arial" w:cs="Arial"/>
                <w:color w:val="000000"/>
                <w:lang w:val="fr-FR"/>
              </w:rPr>
            </w:pPr>
            <w:r w:rsidRPr="00AF6679">
              <w:rPr>
                <w:rFonts w:ascii="Calibri" w:eastAsia="Times New Roman" w:hAnsi="Calibri" w:cs="Calibri"/>
                <w:color w:val="000000"/>
                <w:lang w:val="fr-FR" w:eastAsia="fr-FR"/>
              </w:rPr>
              <w:t xml:space="preserve">DEKA KABUNGA </w:t>
            </w:r>
          </w:p>
        </w:tc>
        <w:tc>
          <w:tcPr>
            <w:tcW w:w="4470" w:type="dxa"/>
            <w:vAlign w:val="center"/>
          </w:tcPr>
          <w:p w14:paraId="2B981674" w14:textId="77777777" w:rsidR="00130D4B" w:rsidRDefault="00AD1590">
            <w:pPr>
              <w:rPr>
                <w:rFonts w:ascii="Arial" w:eastAsia="Times New Roman" w:hAnsi="Arial" w:cs="Arial"/>
                <w:color w:val="000000"/>
                <w:lang w:val="fr-FR"/>
              </w:rPr>
            </w:pPr>
            <w:r>
              <w:rPr>
                <w:rFonts w:ascii="Arial" w:eastAsia="Times New Roman" w:hAnsi="Arial" w:cs="Arial"/>
                <w:color w:val="000000"/>
                <w:lang w:val="fr-FR"/>
              </w:rPr>
              <w:t>DPS</w:t>
            </w:r>
          </w:p>
        </w:tc>
      </w:tr>
      <w:tr w:rsidR="005E674A" w:rsidRPr="00562726" w14:paraId="2B3ECDBF" w14:textId="77777777" w:rsidTr="00AF27FF">
        <w:trPr>
          <w:trHeight w:val="369"/>
        </w:trPr>
        <w:tc>
          <w:tcPr>
            <w:tcW w:w="851" w:type="dxa"/>
            <w:vAlign w:val="center"/>
          </w:tcPr>
          <w:p w14:paraId="5CF376BC"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6</w:t>
            </w:r>
          </w:p>
        </w:tc>
        <w:tc>
          <w:tcPr>
            <w:tcW w:w="4039" w:type="dxa"/>
            <w:tcBorders>
              <w:top w:val="nil"/>
              <w:left w:val="nil"/>
              <w:bottom w:val="single" w:sz="6" w:space="0" w:color="auto"/>
              <w:right w:val="single" w:sz="6" w:space="0" w:color="auto"/>
            </w:tcBorders>
            <w:shd w:val="clear" w:color="auto" w:fill="auto"/>
            <w:vAlign w:val="center"/>
            <w:hideMark/>
          </w:tcPr>
          <w:p w14:paraId="031EFDEA" w14:textId="77777777" w:rsidR="00130D4B" w:rsidRDefault="00AD1590">
            <w:pPr>
              <w:rPr>
                <w:rFonts w:ascii="Arial" w:eastAsia="Times New Roman" w:hAnsi="Arial" w:cs="Arial"/>
                <w:color w:val="000000"/>
                <w:lang w:val="fr-FR"/>
              </w:rPr>
            </w:pPr>
            <w:r w:rsidRPr="00AF6679">
              <w:rPr>
                <w:rFonts w:ascii="Calibri" w:eastAsia="Times New Roman" w:hAnsi="Calibri" w:cs="Calibri"/>
                <w:color w:val="000000"/>
                <w:lang w:val="fr-FR" w:eastAsia="fr-FR"/>
              </w:rPr>
              <w:t xml:space="preserve">CHARLES MBULINYOLO </w:t>
            </w:r>
          </w:p>
        </w:tc>
        <w:tc>
          <w:tcPr>
            <w:tcW w:w="4470" w:type="dxa"/>
            <w:vAlign w:val="center"/>
            <w:hideMark/>
          </w:tcPr>
          <w:p w14:paraId="56FFB7E6" w14:textId="77777777" w:rsidR="00130D4B" w:rsidRDefault="00AD1590">
            <w:pPr>
              <w:rPr>
                <w:rFonts w:ascii="Arial" w:eastAsia="Times New Roman" w:hAnsi="Arial" w:cs="Arial"/>
                <w:color w:val="000000"/>
                <w:lang w:val="fr-FR"/>
              </w:rPr>
            </w:pPr>
            <w:r>
              <w:rPr>
                <w:rFonts w:ascii="Arial" w:eastAsia="Times New Roman" w:hAnsi="Arial" w:cs="Arial"/>
                <w:color w:val="000000"/>
                <w:lang w:val="fr-FR"/>
              </w:rPr>
              <w:t>DPS</w:t>
            </w:r>
          </w:p>
        </w:tc>
      </w:tr>
      <w:tr w:rsidR="005E674A" w:rsidRPr="00562726" w14:paraId="55C9230C" w14:textId="77777777" w:rsidTr="00AF27FF">
        <w:trPr>
          <w:trHeight w:val="369"/>
        </w:trPr>
        <w:tc>
          <w:tcPr>
            <w:tcW w:w="851" w:type="dxa"/>
            <w:vAlign w:val="center"/>
          </w:tcPr>
          <w:p w14:paraId="2367E50A"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7</w:t>
            </w:r>
          </w:p>
        </w:tc>
        <w:tc>
          <w:tcPr>
            <w:tcW w:w="4039" w:type="dxa"/>
            <w:tcBorders>
              <w:top w:val="nil"/>
              <w:left w:val="nil"/>
              <w:bottom w:val="single" w:sz="6" w:space="0" w:color="auto"/>
              <w:right w:val="single" w:sz="6" w:space="0" w:color="auto"/>
            </w:tcBorders>
            <w:shd w:val="clear" w:color="auto" w:fill="auto"/>
            <w:vAlign w:val="center"/>
            <w:hideMark/>
          </w:tcPr>
          <w:p w14:paraId="63CA8380" w14:textId="77777777" w:rsidR="00130D4B" w:rsidRDefault="00AD1590">
            <w:pPr>
              <w:rPr>
                <w:rFonts w:ascii="Arial" w:eastAsia="Times New Roman" w:hAnsi="Arial" w:cs="Arial"/>
                <w:color w:val="000000"/>
                <w:lang w:val="fr-FR"/>
              </w:rPr>
            </w:pPr>
            <w:r w:rsidRPr="00AF6679">
              <w:rPr>
                <w:rFonts w:ascii="Calibri" w:eastAsia="Times New Roman" w:hAnsi="Calibri" w:cs="Calibri"/>
                <w:color w:val="000000"/>
                <w:lang w:val="fr-FR" w:eastAsia="fr-FR"/>
              </w:rPr>
              <w:t xml:space="preserve">FURAHA NYAMUNONGO </w:t>
            </w:r>
          </w:p>
        </w:tc>
        <w:tc>
          <w:tcPr>
            <w:tcW w:w="4470" w:type="dxa"/>
            <w:vAlign w:val="center"/>
            <w:hideMark/>
          </w:tcPr>
          <w:p w14:paraId="6B23C1A7" w14:textId="77777777" w:rsidR="00130D4B" w:rsidRDefault="00AD1590">
            <w:pPr>
              <w:rPr>
                <w:rFonts w:ascii="Arial" w:eastAsia="Times New Roman" w:hAnsi="Arial" w:cs="Arial"/>
                <w:color w:val="000000"/>
                <w:lang w:val="fr-FR"/>
              </w:rPr>
            </w:pPr>
            <w:r>
              <w:rPr>
                <w:rFonts w:ascii="Arial" w:eastAsia="Times New Roman" w:hAnsi="Arial" w:cs="Arial"/>
                <w:color w:val="000000"/>
                <w:lang w:val="fr-FR"/>
              </w:rPr>
              <w:t>DPS</w:t>
            </w:r>
          </w:p>
        </w:tc>
      </w:tr>
      <w:tr w:rsidR="005E674A" w:rsidRPr="00562726" w14:paraId="21700FB3" w14:textId="77777777" w:rsidTr="00AF27FF">
        <w:trPr>
          <w:trHeight w:val="369"/>
        </w:trPr>
        <w:tc>
          <w:tcPr>
            <w:tcW w:w="851" w:type="dxa"/>
            <w:vAlign w:val="center"/>
          </w:tcPr>
          <w:p w14:paraId="2052551C"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8</w:t>
            </w:r>
          </w:p>
        </w:tc>
        <w:tc>
          <w:tcPr>
            <w:tcW w:w="4039" w:type="dxa"/>
            <w:tcBorders>
              <w:top w:val="nil"/>
              <w:left w:val="nil"/>
              <w:bottom w:val="single" w:sz="6" w:space="0" w:color="auto"/>
              <w:right w:val="single" w:sz="6" w:space="0" w:color="auto"/>
            </w:tcBorders>
            <w:shd w:val="clear" w:color="auto" w:fill="auto"/>
            <w:vAlign w:val="center"/>
            <w:hideMark/>
          </w:tcPr>
          <w:p w14:paraId="1197CD2B" w14:textId="77777777" w:rsidR="00130D4B" w:rsidRDefault="00AD1590">
            <w:pPr>
              <w:rPr>
                <w:rFonts w:ascii="Arial" w:eastAsia="Times New Roman" w:hAnsi="Arial" w:cs="Arial"/>
                <w:color w:val="000000"/>
                <w:lang w:val="fr-FR"/>
              </w:rPr>
            </w:pPr>
            <w:r w:rsidRPr="00AF6679">
              <w:rPr>
                <w:rFonts w:ascii="Calibri" w:eastAsia="Times New Roman" w:hAnsi="Calibri" w:cs="Calibri"/>
                <w:color w:val="000000"/>
                <w:lang w:val="fr-FR" w:eastAsia="fr-FR"/>
              </w:rPr>
              <w:t xml:space="preserve">DR GUY MUTOMBO </w:t>
            </w:r>
          </w:p>
        </w:tc>
        <w:tc>
          <w:tcPr>
            <w:tcW w:w="4470" w:type="dxa"/>
            <w:vAlign w:val="center"/>
            <w:hideMark/>
          </w:tcPr>
          <w:p w14:paraId="07A6B4BB" w14:textId="77777777" w:rsidR="00130D4B" w:rsidRDefault="00AD1590">
            <w:pPr>
              <w:rPr>
                <w:rFonts w:ascii="Arial" w:eastAsia="Times New Roman" w:hAnsi="Arial" w:cs="Arial"/>
                <w:color w:val="000000"/>
                <w:lang w:val="fr-FR"/>
              </w:rPr>
            </w:pPr>
            <w:r>
              <w:rPr>
                <w:rFonts w:ascii="Arial" w:eastAsia="Times New Roman" w:hAnsi="Arial" w:cs="Arial"/>
                <w:color w:val="000000"/>
                <w:lang w:val="fr-FR"/>
              </w:rPr>
              <w:t>DPS</w:t>
            </w:r>
          </w:p>
        </w:tc>
      </w:tr>
      <w:tr w:rsidR="005E674A" w:rsidRPr="00562726" w14:paraId="05579BE6" w14:textId="77777777" w:rsidTr="00AF27FF">
        <w:trPr>
          <w:trHeight w:val="369"/>
        </w:trPr>
        <w:tc>
          <w:tcPr>
            <w:tcW w:w="851" w:type="dxa"/>
            <w:vAlign w:val="center"/>
          </w:tcPr>
          <w:p w14:paraId="63170E7B"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9</w:t>
            </w:r>
          </w:p>
        </w:tc>
        <w:tc>
          <w:tcPr>
            <w:tcW w:w="4039" w:type="dxa"/>
            <w:tcBorders>
              <w:top w:val="nil"/>
              <w:left w:val="nil"/>
              <w:bottom w:val="single" w:sz="6" w:space="0" w:color="auto"/>
              <w:right w:val="single" w:sz="6" w:space="0" w:color="auto"/>
            </w:tcBorders>
            <w:shd w:val="clear" w:color="auto" w:fill="auto"/>
            <w:vAlign w:val="center"/>
            <w:hideMark/>
          </w:tcPr>
          <w:p w14:paraId="06937754" w14:textId="77777777" w:rsidR="00130D4B" w:rsidRDefault="00AD1590">
            <w:pPr>
              <w:rPr>
                <w:rFonts w:ascii="Arial" w:eastAsia="Times New Roman" w:hAnsi="Arial" w:cs="Arial"/>
                <w:color w:val="000000"/>
                <w:lang w:val="fr-FR"/>
              </w:rPr>
            </w:pPr>
            <w:r w:rsidRPr="00AF6679">
              <w:rPr>
                <w:rFonts w:ascii="Calibri" w:eastAsia="Times New Roman" w:hAnsi="Calibri" w:cs="Calibri"/>
                <w:color w:val="000000"/>
                <w:lang w:val="fr-FR" w:eastAsia="fr-FR"/>
              </w:rPr>
              <w:t xml:space="preserve">DR IJIL YAM-KWAM (EN LIGNE) </w:t>
            </w:r>
          </w:p>
        </w:tc>
        <w:tc>
          <w:tcPr>
            <w:tcW w:w="4470" w:type="dxa"/>
            <w:vAlign w:val="center"/>
            <w:hideMark/>
          </w:tcPr>
          <w:p w14:paraId="6255818B" w14:textId="77777777" w:rsidR="00130D4B" w:rsidRDefault="00AD1590">
            <w:pPr>
              <w:rPr>
                <w:rFonts w:ascii="Arial" w:eastAsia="Times New Roman" w:hAnsi="Arial" w:cs="Arial"/>
                <w:color w:val="000000"/>
                <w:lang w:val="fr-FR"/>
              </w:rPr>
            </w:pPr>
            <w:r>
              <w:rPr>
                <w:rFonts w:ascii="Arial" w:eastAsia="Times New Roman" w:hAnsi="Arial" w:cs="Arial"/>
                <w:color w:val="000000"/>
                <w:lang w:val="fr-FR"/>
              </w:rPr>
              <w:t>OMS</w:t>
            </w:r>
          </w:p>
        </w:tc>
      </w:tr>
      <w:tr w:rsidR="005E674A" w:rsidRPr="00562726" w14:paraId="14769689" w14:textId="77777777" w:rsidTr="00AF27FF">
        <w:trPr>
          <w:trHeight w:val="369"/>
        </w:trPr>
        <w:tc>
          <w:tcPr>
            <w:tcW w:w="851" w:type="dxa"/>
            <w:vAlign w:val="center"/>
          </w:tcPr>
          <w:p w14:paraId="0D047756"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10</w:t>
            </w:r>
          </w:p>
        </w:tc>
        <w:tc>
          <w:tcPr>
            <w:tcW w:w="4039" w:type="dxa"/>
            <w:tcBorders>
              <w:top w:val="nil"/>
              <w:left w:val="nil"/>
              <w:bottom w:val="single" w:sz="6" w:space="0" w:color="auto"/>
              <w:right w:val="single" w:sz="6" w:space="0" w:color="auto"/>
            </w:tcBorders>
            <w:shd w:val="clear" w:color="auto" w:fill="auto"/>
            <w:vAlign w:val="center"/>
            <w:hideMark/>
          </w:tcPr>
          <w:p w14:paraId="7F62DB3B" w14:textId="77777777" w:rsidR="00130D4B" w:rsidRDefault="00AD1590">
            <w:pPr>
              <w:rPr>
                <w:rFonts w:ascii="Arial" w:eastAsia="Times New Roman" w:hAnsi="Arial" w:cs="Arial"/>
                <w:color w:val="000000"/>
                <w:lang w:val="fr-FR"/>
              </w:rPr>
            </w:pPr>
            <w:r w:rsidRPr="00AF6679">
              <w:rPr>
                <w:rFonts w:ascii="Calibri" w:eastAsia="Times New Roman" w:hAnsi="Calibri" w:cs="Calibri"/>
                <w:color w:val="000000"/>
                <w:lang w:val="fr-FR" w:eastAsia="fr-FR"/>
              </w:rPr>
              <w:t xml:space="preserve">DR PALLAWO RAYMOND </w:t>
            </w:r>
          </w:p>
        </w:tc>
        <w:tc>
          <w:tcPr>
            <w:tcW w:w="4470" w:type="dxa"/>
            <w:vAlign w:val="center"/>
            <w:hideMark/>
          </w:tcPr>
          <w:p w14:paraId="0E816118" w14:textId="77777777" w:rsidR="00130D4B" w:rsidRDefault="00AD1590">
            <w:pPr>
              <w:rPr>
                <w:rFonts w:ascii="Arial" w:eastAsia="Times New Roman" w:hAnsi="Arial" w:cs="Arial"/>
                <w:color w:val="000000"/>
                <w:lang w:val="fr-FR"/>
              </w:rPr>
            </w:pPr>
            <w:r>
              <w:rPr>
                <w:rFonts w:ascii="Arial" w:eastAsia="Times New Roman" w:hAnsi="Arial" w:cs="Arial"/>
                <w:color w:val="000000"/>
                <w:lang w:val="fr-FR"/>
              </w:rPr>
              <w:t>OMS</w:t>
            </w:r>
          </w:p>
        </w:tc>
      </w:tr>
      <w:tr w:rsidR="005E674A" w:rsidRPr="00562726" w14:paraId="11632E5A" w14:textId="77777777" w:rsidTr="00AF27FF">
        <w:trPr>
          <w:trHeight w:val="369"/>
        </w:trPr>
        <w:tc>
          <w:tcPr>
            <w:tcW w:w="851" w:type="dxa"/>
            <w:vAlign w:val="center"/>
          </w:tcPr>
          <w:p w14:paraId="2479BDD1"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11</w:t>
            </w:r>
          </w:p>
        </w:tc>
        <w:tc>
          <w:tcPr>
            <w:tcW w:w="4039" w:type="dxa"/>
            <w:tcBorders>
              <w:top w:val="nil"/>
              <w:left w:val="nil"/>
              <w:bottom w:val="single" w:sz="6" w:space="0" w:color="auto"/>
              <w:right w:val="single" w:sz="6" w:space="0" w:color="auto"/>
            </w:tcBorders>
            <w:shd w:val="clear" w:color="auto" w:fill="auto"/>
            <w:vAlign w:val="center"/>
            <w:hideMark/>
          </w:tcPr>
          <w:p w14:paraId="6D73CFAB" w14:textId="77777777" w:rsidR="00130D4B" w:rsidRDefault="00AD1590">
            <w:pPr>
              <w:rPr>
                <w:rFonts w:ascii="Arial" w:eastAsia="Times New Roman" w:hAnsi="Arial" w:cs="Arial"/>
                <w:color w:val="000000"/>
                <w:lang w:val="fr-FR"/>
              </w:rPr>
            </w:pPr>
            <w:r w:rsidRPr="00AF6679">
              <w:rPr>
                <w:rFonts w:ascii="Calibri" w:eastAsia="Times New Roman" w:hAnsi="Calibri" w:cs="Calibri"/>
                <w:color w:val="000000"/>
                <w:lang w:val="fr-FR" w:eastAsia="fr-FR"/>
              </w:rPr>
              <w:t xml:space="preserve">DESIRE BUYANA </w:t>
            </w:r>
          </w:p>
        </w:tc>
        <w:tc>
          <w:tcPr>
            <w:tcW w:w="4470" w:type="dxa"/>
            <w:vAlign w:val="center"/>
            <w:hideMark/>
          </w:tcPr>
          <w:p w14:paraId="0EF2BDAC" w14:textId="77777777" w:rsidR="00130D4B" w:rsidRDefault="00AD1590">
            <w:pPr>
              <w:rPr>
                <w:rFonts w:ascii="Arial" w:eastAsia="Times New Roman" w:hAnsi="Arial" w:cs="Arial"/>
                <w:color w:val="000000"/>
                <w:lang w:val="fr-FR"/>
              </w:rPr>
            </w:pPr>
            <w:r>
              <w:rPr>
                <w:rFonts w:ascii="Arial" w:eastAsia="Times New Roman" w:hAnsi="Arial" w:cs="Arial"/>
                <w:color w:val="000000"/>
                <w:lang w:val="fr-FR"/>
              </w:rPr>
              <w:t>PNCPS</w:t>
            </w:r>
          </w:p>
        </w:tc>
      </w:tr>
      <w:tr w:rsidR="005E674A" w:rsidRPr="00562726" w14:paraId="0E94B3A0" w14:textId="77777777" w:rsidTr="00AF27FF">
        <w:trPr>
          <w:trHeight w:val="369"/>
        </w:trPr>
        <w:tc>
          <w:tcPr>
            <w:tcW w:w="851" w:type="dxa"/>
            <w:vAlign w:val="center"/>
          </w:tcPr>
          <w:p w14:paraId="24F5F562"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12</w:t>
            </w:r>
          </w:p>
        </w:tc>
        <w:tc>
          <w:tcPr>
            <w:tcW w:w="4039" w:type="dxa"/>
            <w:tcBorders>
              <w:top w:val="nil"/>
              <w:left w:val="nil"/>
              <w:bottom w:val="single" w:sz="6" w:space="0" w:color="auto"/>
              <w:right w:val="single" w:sz="6" w:space="0" w:color="auto"/>
            </w:tcBorders>
            <w:shd w:val="clear" w:color="auto" w:fill="auto"/>
            <w:vAlign w:val="center"/>
            <w:hideMark/>
          </w:tcPr>
          <w:p w14:paraId="0AD37D68" w14:textId="77777777" w:rsidR="00130D4B" w:rsidRDefault="00AD1590">
            <w:pPr>
              <w:rPr>
                <w:rFonts w:ascii="Arial" w:eastAsia="Times New Roman" w:hAnsi="Arial" w:cs="Arial"/>
                <w:color w:val="000000"/>
                <w:lang w:val="fr-FR"/>
              </w:rPr>
            </w:pPr>
            <w:r w:rsidRPr="00AF6679">
              <w:rPr>
                <w:rFonts w:ascii="Calibri" w:eastAsia="Times New Roman" w:hAnsi="Calibri" w:cs="Calibri"/>
                <w:color w:val="000000"/>
                <w:lang w:val="fr-FR" w:eastAsia="fr-FR"/>
              </w:rPr>
              <w:t xml:space="preserve">DAVID KALENDA (EN REMPLACEMENT D'EUGENE LUBULA MUMBERE) </w:t>
            </w:r>
          </w:p>
        </w:tc>
        <w:tc>
          <w:tcPr>
            <w:tcW w:w="4470" w:type="dxa"/>
            <w:vAlign w:val="center"/>
            <w:hideMark/>
          </w:tcPr>
          <w:p w14:paraId="6E7EB939"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Institut</w:t>
            </w:r>
            <w:r>
              <w:rPr>
                <w:rFonts w:ascii="Arial" w:eastAsia="Times New Roman" w:hAnsi="Arial" w:cs="Arial"/>
                <w:color w:val="000000"/>
                <w:lang w:val="fr-FR"/>
              </w:rPr>
              <w:t xml:space="preserve"> Pole </w:t>
            </w:r>
          </w:p>
        </w:tc>
      </w:tr>
      <w:tr w:rsidR="005E674A" w:rsidRPr="00562726" w14:paraId="6EE3D259" w14:textId="77777777" w:rsidTr="00AF27FF">
        <w:trPr>
          <w:trHeight w:val="369"/>
        </w:trPr>
        <w:tc>
          <w:tcPr>
            <w:tcW w:w="851" w:type="dxa"/>
            <w:vAlign w:val="center"/>
          </w:tcPr>
          <w:p w14:paraId="79BBB499"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13</w:t>
            </w:r>
          </w:p>
        </w:tc>
        <w:tc>
          <w:tcPr>
            <w:tcW w:w="4039" w:type="dxa"/>
            <w:tcBorders>
              <w:top w:val="nil"/>
              <w:left w:val="nil"/>
              <w:bottom w:val="single" w:sz="6" w:space="0" w:color="auto"/>
              <w:right w:val="single" w:sz="6" w:space="0" w:color="auto"/>
            </w:tcBorders>
            <w:shd w:val="clear" w:color="auto" w:fill="auto"/>
            <w:vAlign w:val="center"/>
            <w:hideMark/>
          </w:tcPr>
          <w:p w14:paraId="310C499E" w14:textId="77777777" w:rsidR="00130D4B" w:rsidRDefault="00AD1590">
            <w:pPr>
              <w:rPr>
                <w:rFonts w:ascii="Arial" w:eastAsia="Times New Roman" w:hAnsi="Arial" w:cs="Arial"/>
                <w:color w:val="000000"/>
                <w:lang w:val="fr-FR"/>
              </w:rPr>
            </w:pPr>
            <w:r w:rsidRPr="00AF6679">
              <w:rPr>
                <w:rFonts w:ascii="Calibri" w:eastAsia="Times New Roman" w:hAnsi="Calibri" w:cs="Calibri"/>
                <w:color w:val="000000"/>
                <w:lang w:val="fr-FR" w:eastAsia="fr-FR"/>
              </w:rPr>
              <w:t xml:space="preserve">DR HENRY MBUYI </w:t>
            </w:r>
          </w:p>
        </w:tc>
        <w:tc>
          <w:tcPr>
            <w:tcW w:w="4470" w:type="dxa"/>
            <w:vAlign w:val="center"/>
            <w:hideMark/>
          </w:tcPr>
          <w:p w14:paraId="3F710BF0"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 xml:space="preserve">RTI </w:t>
            </w:r>
          </w:p>
        </w:tc>
      </w:tr>
      <w:tr w:rsidR="005E674A" w:rsidRPr="00562726" w14:paraId="392473BE" w14:textId="77777777" w:rsidTr="00AF27FF">
        <w:trPr>
          <w:trHeight w:val="369"/>
        </w:trPr>
        <w:tc>
          <w:tcPr>
            <w:tcW w:w="851" w:type="dxa"/>
            <w:vAlign w:val="center"/>
          </w:tcPr>
          <w:p w14:paraId="35098A35"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14</w:t>
            </w:r>
          </w:p>
        </w:tc>
        <w:tc>
          <w:tcPr>
            <w:tcW w:w="4039" w:type="dxa"/>
            <w:tcBorders>
              <w:top w:val="nil"/>
              <w:left w:val="nil"/>
              <w:bottom w:val="single" w:sz="6" w:space="0" w:color="auto"/>
              <w:right w:val="single" w:sz="6" w:space="0" w:color="auto"/>
            </w:tcBorders>
            <w:shd w:val="clear" w:color="auto" w:fill="auto"/>
            <w:vAlign w:val="center"/>
            <w:hideMark/>
          </w:tcPr>
          <w:p w14:paraId="4A07E00E" w14:textId="77777777" w:rsidR="00130D4B" w:rsidRDefault="00AD1590">
            <w:pPr>
              <w:rPr>
                <w:rFonts w:ascii="Arial" w:eastAsia="Times New Roman" w:hAnsi="Arial" w:cs="Arial"/>
                <w:color w:val="000000"/>
                <w:lang w:val="fr-FR"/>
              </w:rPr>
            </w:pPr>
            <w:r w:rsidRPr="00AF6679">
              <w:rPr>
                <w:rFonts w:ascii="Calibri" w:eastAsia="Times New Roman" w:hAnsi="Calibri" w:cs="Calibri"/>
                <w:color w:val="000000"/>
                <w:lang w:val="fr-FR" w:eastAsia="fr-FR"/>
              </w:rPr>
              <w:t xml:space="preserve">ARLETTE LEUMBOU </w:t>
            </w:r>
          </w:p>
        </w:tc>
        <w:tc>
          <w:tcPr>
            <w:tcW w:w="4470" w:type="dxa"/>
            <w:vAlign w:val="center"/>
          </w:tcPr>
          <w:p w14:paraId="2B2B59E5" w14:textId="77777777" w:rsidR="00130D4B" w:rsidRDefault="00AD1590">
            <w:pPr>
              <w:rPr>
                <w:rFonts w:ascii="Arial" w:eastAsia="Times New Roman" w:hAnsi="Arial" w:cs="Arial"/>
                <w:color w:val="000000"/>
                <w:lang w:val="fr-FR"/>
              </w:rPr>
            </w:pPr>
            <w:r>
              <w:rPr>
                <w:rFonts w:ascii="Arial" w:eastAsia="Times New Roman" w:hAnsi="Arial" w:cs="Arial"/>
                <w:color w:val="000000"/>
                <w:lang w:val="fr-FR"/>
              </w:rPr>
              <w:t>RTI</w:t>
            </w:r>
          </w:p>
        </w:tc>
      </w:tr>
      <w:tr w:rsidR="005E674A" w:rsidRPr="00562726" w14:paraId="7C9A14B6" w14:textId="77777777" w:rsidTr="00AF27FF">
        <w:trPr>
          <w:trHeight w:val="369"/>
        </w:trPr>
        <w:tc>
          <w:tcPr>
            <w:tcW w:w="851" w:type="dxa"/>
            <w:vAlign w:val="center"/>
          </w:tcPr>
          <w:p w14:paraId="467919CA"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15</w:t>
            </w:r>
          </w:p>
        </w:tc>
        <w:tc>
          <w:tcPr>
            <w:tcW w:w="4039" w:type="dxa"/>
            <w:tcBorders>
              <w:top w:val="nil"/>
              <w:left w:val="nil"/>
              <w:bottom w:val="single" w:sz="6" w:space="0" w:color="auto"/>
              <w:right w:val="single" w:sz="6" w:space="0" w:color="auto"/>
            </w:tcBorders>
            <w:shd w:val="clear" w:color="auto" w:fill="auto"/>
            <w:vAlign w:val="center"/>
            <w:hideMark/>
          </w:tcPr>
          <w:p w14:paraId="2EDF2516" w14:textId="77777777" w:rsidR="00130D4B" w:rsidRDefault="00AD1590">
            <w:pPr>
              <w:rPr>
                <w:rFonts w:ascii="Arial" w:eastAsia="Times New Roman" w:hAnsi="Arial" w:cs="Arial"/>
                <w:color w:val="000000"/>
                <w:lang w:val="fr-FR"/>
              </w:rPr>
            </w:pPr>
            <w:r w:rsidRPr="00AF6679">
              <w:rPr>
                <w:rFonts w:ascii="Calibri" w:eastAsia="Times New Roman" w:hAnsi="Calibri" w:cs="Calibri"/>
                <w:color w:val="000000"/>
                <w:lang w:val="fr-FR" w:eastAsia="fr-FR"/>
              </w:rPr>
              <w:t xml:space="preserve">PRINCE KIMPANGA </w:t>
            </w:r>
          </w:p>
        </w:tc>
        <w:tc>
          <w:tcPr>
            <w:tcW w:w="4470" w:type="dxa"/>
            <w:vAlign w:val="center"/>
          </w:tcPr>
          <w:p w14:paraId="419E9A81" w14:textId="77777777" w:rsidR="00130D4B" w:rsidRDefault="00AD1590">
            <w:pPr>
              <w:rPr>
                <w:rFonts w:ascii="Arial" w:eastAsia="Times New Roman" w:hAnsi="Arial" w:cs="Arial"/>
                <w:color w:val="000000"/>
                <w:lang w:val="fr-FR"/>
              </w:rPr>
            </w:pPr>
            <w:r>
              <w:rPr>
                <w:rFonts w:ascii="Arial" w:eastAsia="Times New Roman" w:hAnsi="Arial" w:cs="Arial"/>
                <w:color w:val="000000"/>
                <w:lang w:val="fr-FR"/>
              </w:rPr>
              <w:t>RTI</w:t>
            </w:r>
          </w:p>
        </w:tc>
      </w:tr>
      <w:tr w:rsidR="005E674A" w:rsidRPr="00562726" w14:paraId="65D7A68A" w14:textId="77777777" w:rsidTr="00AF27FF">
        <w:trPr>
          <w:trHeight w:val="369"/>
        </w:trPr>
        <w:tc>
          <w:tcPr>
            <w:tcW w:w="851" w:type="dxa"/>
            <w:vAlign w:val="center"/>
          </w:tcPr>
          <w:p w14:paraId="3E197FC1"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16</w:t>
            </w:r>
          </w:p>
        </w:tc>
        <w:tc>
          <w:tcPr>
            <w:tcW w:w="4039" w:type="dxa"/>
            <w:tcBorders>
              <w:top w:val="nil"/>
              <w:left w:val="nil"/>
              <w:bottom w:val="single" w:sz="6" w:space="0" w:color="auto"/>
              <w:right w:val="single" w:sz="6" w:space="0" w:color="auto"/>
            </w:tcBorders>
            <w:shd w:val="clear" w:color="auto" w:fill="auto"/>
            <w:vAlign w:val="center"/>
            <w:hideMark/>
          </w:tcPr>
          <w:p w14:paraId="7346EFD8" w14:textId="77777777" w:rsidR="00130D4B" w:rsidRDefault="00AD1590">
            <w:pPr>
              <w:rPr>
                <w:rFonts w:ascii="Arial" w:eastAsia="Times New Roman" w:hAnsi="Arial" w:cs="Arial"/>
                <w:color w:val="000000"/>
                <w:lang w:val="fr-FR"/>
              </w:rPr>
            </w:pPr>
            <w:r w:rsidRPr="00AF6679">
              <w:rPr>
                <w:rFonts w:ascii="Calibri" w:eastAsia="Times New Roman" w:hAnsi="Calibri" w:cs="Calibri"/>
                <w:color w:val="000000"/>
                <w:lang w:val="fr-FR" w:eastAsia="fr-FR"/>
              </w:rPr>
              <w:t xml:space="preserve">JOSEPH KASEREKA </w:t>
            </w:r>
          </w:p>
        </w:tc>
        <w:tc>
          <w:tcPr>
            <w:tcW w:w="4470" w:type="dxa"/>
            <w:vAlign w:val="center"/>
          </w:tcPr>
          <w:p w14:paraId="036C1E6B" w14:textId="77777777" w:rsidR="00130D4B" w:rsidRDefault="00AD1590">
            <w:pPr>
              <w:rPr>
                <w:rFonts w:ascii="Arial" w:eastAsia="Times New Roman" w:hAnsi="Arial" w:cs="Arial"/>
                <w:color w:val="000000"/>
                <w:lang w:val="fr-FR"/>
              </w:rPr>
            </w:pPr>
            <w:r>
              <w:rPr>
                <w:rFonts w:ascii="Arial" w:eastAsia="Times New Roman" w:hAnsi="Arial" w:cs="Arial"/>
                <w:color w:val="000000"/>
                <w:lang w:val="fr-FR"/>
              </w:rPr>
              <w:t>RTI</w:t>
            </w:r>
          </w:p>
        </w:tc>
      </w:tr>
      <w:tr w:rsidR="005E674A" w:rsidRPr="00562726" w14:paraId="4A80C505" w14:textId="77777777" w:rsidTr="00AF27FF">
        <w:trPr>
          <w:trHeight w:val="369"/>
        </w:trPr>
        <w:tc>
          <w:tcPr>
            <w:tcW w:w="851" w:type="dxa"/>
            <w:vAlign w:val="center"/>
          </w:tcPr>
          <w:p w14:paraId="1D1CFAC4"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17</w:t>
            </w:r>
          </w:p>
        </w:tc>
        <w:tc>
          <w:tcPr>
            <w:tcW w:w="4039" w:type="dxa"/>
            <w:tcBorders>
              <w:top w:val="nil"/>
              <w:left w:val="nil"/>
              <w:bottom w:val="single" w:sz="6" w:space="0" w:color="auto"/>
              <w:right w:val="single" w:sz="6" w:space="0" w:color="auto"/>
            </w:tcBorders>
            <w:shd w:val="clear" w:color="auto" w:fill="auto"/>
            <w:vAlign w:val="center"/>
            <w:hideMark/>
          </w:tcPr>
          <w:p w14:paraId="7BCCE3A0" w14:textId="77777777" w:rsidR="00130D4B" w:rsidRDefault="00AD1590">
            <w:pPr>
              <w:rPr>
                <w:rFonts w:ascii="Arial" w:eastAsia="Times New Roman" w:hAnsi="Arial" w:cs="Arial"/>
                <w:color w:val="000000"/>
                <w:lang w:val="fr-FR"/>
              </w:rPr>
            </w:pPr>
            <w:r w:rsidRPr="00AF6679">
              <w:rPr>
                <w:rFonts w:ascii="Calibri" w:eastAsia="Times New Roman" w:hAnsi="Calibri" w:cs="Calibri"/>
                <w:color w:val="000000"/>
                <w:lang w:val="fr-FR" w:eastAsia="fr-FR"/>
              </w:rPr>
              <w:t xml:space="preserve">JOEL PALUKU </w:t>
            </w:r>
          </w:p>
        </w:tc>
        <w:tc>
          <w:tcPr>
            <w:tcW w:w="4470" w:type="dxa"/>
            <w:vAlign w:val="center"/>
          </w:tcPr>
          <w:p w14:paraId="7E457AB1" w14:textId="77777777" w:rsidR="00130D4B" w:rsidRDefault="00AD1590">
            <w:pPr>
              <w:rPr>
                <w:rFonts w:ascii="Arial" w:eastAsia="Times New Roman" w:hAnsi="Arial" w:cs="Arial"/>
                <w:color w:val="000000"/>
                <w:lang w:val="fr-FR"/>
              </w:rPr>
            </w:pPr>
            <w:r>
              <w:rPr>
                <w:rFonts w:ascii="Arial" w:eastAsia="Times New Roman" w:hAnsi="Arial" w:cs="Arial"/>
                <w:color w:val="000000"/>
                <w:lang w:val="fr-FR"/>
              </w:rPr>
              <w:t>RTI</w:t>
            </w:r>
          </w:p>
        </w:tc>
      </w:tr>
      <w:tr w:rsidR="005E674A" w:rsidRPr="00562726" w14:paraId="7B328B47" w14:textId="77777777" w:rsidTr="00AF27FF">
        <w:trPr>
          <w:trHeight w:val="369"/>
        </w:trPr>
        <w:tc>
          <w:tcPr>
            <w:tcW w:w="851" w:type="dxa"/>
            <w:vAlign w:val="center"/>
          </w:tcPr>
          <w:p w14:paraId="4913403C"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18</w:t>
            </w:r>
          </w:p>
        </w:tc>
        <w:tc>
          <w:tcPr>
            <w:tcW w:w="4039" w:type="dxa"/>
            <w:tcBorders>
              <w:top w:val="nil"/>
              <w:left w:val="nil"/>
              <w:bottom w:val="single" w:sz="6" w:space="0" w:color="auto"/>
              <w:right w:val="single" w:sz="6" w:space="0" w:color="auto"/>
            </w:tcBorders>
            <w:shd w:val="clear" w:color="auto" w:fill="auto"/>
            <w:vAlign w:val="center"/>
            <w:hideMark/>
          </w:tcPr>
          <w:p w14:paraId="02941B76" w14:textId="77777777" w:rsidR="00130D4B" w:rsidRDefault="00AD1590">
            <w:pPr>
              <w:rPr>
                <w:rFonts w:ascii="Arial" w:eastAsia="Times New Roman" w:hAnsi="Arial" w:cs="Arial"/>
                <w:color w:val="000000"/>
                <w:lang w:val="fr-FR"/>
              </w:rPr>
            </w:pPr>
            <w:r w:rsidRPr="00AF6679">
              <w:rPr>
                <w:rFonts w:ascii="Calibri" w:eastAsia="Times New Roman" w:hAnsi="Calibri" w:cs="Calibri"/>
                <w:color w:val="000000"/>
                <w:lang w:val="fr-FR" w:eastAsia="fr-FR"/>
              </w:rPr>
              <w:t xml:space="preserve">VE KOMI HOTOWOSSI (A REMPLACE GAFFAR GOMINA) </w:t>
            </w:r>
          </w:p>
        </w:tc>
        <w:tc>
          <w:tcPr>
            <w:tcW w:w="4470" w:type="dxa"/>
            <w:tcBorders>
              <w:top w:val="nil"/>
              <w:left w:val="nil"/>
              <w:bottom w:val="single" w:sz="6" w:space="0" w:color="auto"/>
              <w:right w:val="single" w:sz="6" w:space="0" w:color="auto"/>
            </w:tcBorders>
            <w:shd w:val="clear" w:color="auto" w:fill="auto"/>
            <w:vAlign w:val="center"/>
            <w:hideMark/>
          </w:tcPr>
          <w:p w14:paraId="06EE334B" w14:textId="77777777" w:rsidR="00130D4B" w:rsidRDefault="00AD1590">
            <w:pPr>
              <w:rPr>
                <w:rFonts w:ascii="Arial" w:eastAsia="Times New Roman" w:hAnsi="Arial" w:cs="Arial"/>
                <w:color w:val="000000"/>
                <w:lang w:val="fr-FR"/>
              </w:rPr>
            </w:pPr>
            <w:r w:rsidRPr="00AF6679">
              <w:rPr>
                <w:rFonts w:ascii="Calibri" w:eastAsia="Times New Roman" w:hAnsi="Calibri" w:cs="Calibri"/>
                <w:color w:val="000000"/>
                <w:lang w:val="fr-FR" w:eastAsia="fr-FR"/>
              </w:rPr>
              <w:t xml:space="preserve">UNICEF </w:t>
            </w:r>
          </w:p>
        </w:tc>
      </w:tr>
      <w:tr w:rsidR="005E674A" w:rsidRPr="00562726" w14:paraId="479C1F56" w14:textId="77777777" w:rsidTr="00AF27FF">
        <w:trPr>
          <w:trHeight w:val="369"/>
        </w:trPr>
        <w:tc>
          <w:tcPr>
            <w:tcW w:w="851" w:type="dxa"/>
            <w:vAlign w:val="center"/>
          </w:tcPr>
          <w:p w14:paraId="5D161B1E"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19</w:t>
            </w:r>
          </w:p>
        </w:tc>
        <w:tc>
          <w:tcPr>
            <w:tcW w:w="4039" w:type="dxa"/>
            <w:tcBorders>
              <w:top w:val="nil"/>
              <w:left w:val="nil"/>
              <w:bottom w:val="single" w:sz="6" w:space="0" w:color="auto"/>
              <w:right w:val="single" w:sz="6" w:space="0" w:color="auto"/>
            </w:tcBorders>
            <w:shd w:val="clear" w:color="auto" w:fill="auto"/>
            <w:vAlign w:val="center"/>
            <w:hideMark/>
          </w:tcPr>
          <w:p w14:paraId="341B3407" w14:textId="77777777" w:rsidR="00130D4B" w:rsidRDefault="00AD1590">
            <w:pPr>
              <w:rPr>
                <w:rFonts w:ascii="Arial" w:eastAsia="Times New Roman" w:hAnsi="Arial" w:cs="Arial"/>
                <w:color w:val="000000"/>
                <w:lang w:val="fr-FR"/>
              </w:rPr>
            </w:pPr>
            <w:r w:rsidRPr="00AF6679">
              <w:rPr>
                <w:rFonts w:ascii="Calibri" w:eastAsia="Times New Roman" w:hAnsi="Calibri" w:cs="Calibri"/>
                <w:color w:val="000000"/>
                <w:lang w:val="fr-FR" w:eastAsia="fr-FR"/>
              </w:rPr>
              <w:t xml:space="preserve">FELICIEN MALYRA </w:t>
            </w:r>
          </w:p>
        </w:tc>
        <w:tc>
          <w:tcPr>
            <w:tcW w:w="4470" w:type="dxa"/>
            <w:tcBorders>
              <w:top w:val="nil"/>
              <w:left w:val="nil"/>
              <w:bottom w:val="single" w:sz="6" w:space="0" w:color="auto"/>
              <w:right w:val="single" w:sz="6" w:space="0" w:color="auto"/>
            </w:tcBorders>
            <w:shd w:val="clear" w:color="auto" w:fill="auto"/>
            <w:vAlign w:val="center"/>
            <w:hideMark/>
          </w:tcPr>
          <w:p w14:paraId="12A7BA20" w14:textId="77777777" w:rsidR="00130D4B" w:rsidRDefault="00AD1590">
            <w:pPr>
              <w:rPr>
                <w:rFonts w:ascii="Arial" w:eastAsia="Times New Roman" w:hAnsi="Arial" w:cs="Arial"/>
                <w:color w:val="000000"/>
                <w:lang w:val="fr-FR"/>
              </w:rPr>
            </w:pPr>
            <w:r w:rsidRPr="00AF6679">
              <w:rPr>
                <w:rFonts w:ascii="Calibri" w:eastAsia="Times New Roman" w:hAnsi="Calibri" w:cs="Calibri"/>
                <w:color w:val="000000"/>
                <w:lang w:val="fr-FR" w:eastAsia="fr-FR"/>
              </w:rPr>
              <w:t xml:space="preserve">UNICEF </w:t>
            </w:r>
          </w:p>
        </w:tc>
      </w:tr>
      <w:tr w:rsidR="005E674A" w:rsidRPr="00562726" w14:paraId="6D3F9308" w14:textId="77777777" w:rsidTr="00AF27FF">
        <w:trPr>
          <w:trHeight w:val="369"/>
        </w:trPr>
        <w:tc>
          <w:tcPr>
            <w:tcW w:w="851" w:type="dxa"/>
            <w:vAlign w:val="center"/>
          </w:tcPr>
          <w:p w14:paraId="4B6B0B8B"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20</w:t>
            </w:r>
          </w:p>
        </w:tc>
        <w:tc>
          <w:tcPr>
            <w:tcW w:w="4039" w:type="dxa"/>
            <w:tcBorders>
              <w:top w:val="nil"/>
              <w:left w:val="nil"/>
              <w:bottom w:val="single" w:sz="6" w:space="0" w:color="auto"/>
              <w:right w:val="single" w:sz="6" w:space="0" w:color="auto"/>
            </w:tcBorders>
            <w:shd w:val="clear" w:color="auto" w:fill="auto"/>
            <w:vAlign w:val="center"/>
            <w:hideMark/>
          </w:tcPr>
          <w:p w14:paraId="64A6C383" w14:textId="77777777" w:rsidR="00130D4B" w:rsidRDefault="00AD1590">
            <w:pPr>
              <w:rPr>
                <w:rFonts w:ascii="Arial" w:eastAsia="Times New Roman" w:hAnsi="Arial" w:cs="Arial"/>
                <w:color w:val="000000"/>
                <w:lang w:val="fr-FR"/>
              </w:rPr>
            </w:pPr>
            <w:r w:rsidRPr="00AF6679">
              <w:rPr>
                <w:rFonts w:ascii="Calibri" w:eastAsia="Times New Roman" w:hAnsi="Calibri" w:cs="Calibri"/>
                <w:color w:val="000000"/>
                <w:lang w:val="fr-FR" w:eastAsia="fr-FR"/>
              </w:rPr>
              <w:t xml:space="preserve">EMMANUEL LUNYERE </w:t>
            </w:r>
          </w:p>
        </w:tc>
        <w:tc>
          <w:tcPr>
            <w:tcW w:w="4470" w:type="dxa"/>
            <w:tcBorders>
              <w:top w:val="nil"/>
              <w:left w:val="nil"/>
              <w:bottom w:val="single" w:sz="6" w:space="0" w:color="auto"/>
              <w:right w:val="single" w:sz="6" w:space="0" w:color="auto"/>
            </w:tcBorders>
            <w:shd w:val="clear" w:color="auto" w:fill="auto"/>
            <w:vAlign w:val="center"/>
            <w:hideMark/>
          </w:tcPr>
          <w:p w14:paraId="6CA767A2" w14:textId="77777777" w:rsidR="00130D4B" w:rsidRDefault="00AD1590">
            <w:pPr>
              <w:rPr>
                <w:rFonts w:ascii="Arial" w:eastAsia="Times New Roman" w:hAnsi="Arial" w:cs="Arial"/>
                <w:color w:val="000000"/>
                <w:lang w:val="fr-FR"/>
              </w:rPr>
            </w:pPr>
            <w:r w:rsidRPr="00AF6679">
              <w:rPr>
                <w:rFonts w:ascii="Calibri" w:eastAsia="Times New Roman" w:hAnsi="Calibri" w:cs="Calibri"/>
                <w:color w:val="000000"/>
                <w:lang w:val="fr-FR" w:eastAsia="fr-FR"/>
              </w:rPr>
              <w:t xml:space="preserve">ZS GOMA </w:t>
            </w:r>
          </w:p>
        </w:tc>
      </w:tr>
      <w:tr w:rsidR="005E674A" w:rsidRPr="00562726" w14:paraId="442EBD75" w14:textId="77777777" w:rsidTr="00AF27FF">
        <w:trPr>
          <w:trHeight w:val="369"/>
        </w:trPr>
        <w:tc>
          <w:tcPr>
            <w:tcW w:w="851" w:type="dxa"/>
            <w:vAlign w:val="center"/>
          </w:tcPr>
          <w:p w14:paraId="3AF88A60"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21</w:t>
            </w:r>
          </w:p>
        </w:tc>
        <w:tc>
          <w:tcPr>
            <w:tcW w:w="4039" w:type="dxa"/>
            <w:tcBorders>
              <w:top w:val="nil"/>
              <w:left w:val="nil"/>
              <w:bottom w:val="single" w:sz="6" w:space="0" w:color="auto"/>
              <w:right w:val="single" w:sz="6" w:space="0" w:color="auto"/>
            </w:tcBorders>
            <w:shd w:val="clear" w:color="auto" w:fill="auto"/>
            <w:vAlign w:val="center"/>
            <w:hideMark/>
          </w:tcPr>
          <w:p w14:paraId="6BE15113" w14:textId="77777777" w:rsidR="00130D4B" w:rsidRDefault="00AD1590">
            <w:pPr>
              <w:rPr>
                <w:rFonts w:ascii="Arial" w:eastAsia="Times New Roman" w:hAnsi="Arial" w:cs="Arial"/>
                <w:color w:val="000000"/>
                <w:lang w:val="fr-FR"/>
              </w:rPr>
            </w:pPr>
            <w:r w:rsidRPr="00AF6679">
              <w:rPr>
                <w:rFonts w:ascii="Calibri" w:eastAsia="Times New Roman" w:hAnsi="Calibri" w:cs="Calibri"/>
                <w:color w:val="000000"/>
                <w:lang w:val="fr-FR" w:eastAsia="fr-FR"/>
              </w:rPr>
              <w:t xml:space="preserve">SAMSON MUHINDO KIKWAMANI </w:t>
            </w:r>
          </w:p>
        </w:tc>
        <w:tc>
          <w:tcPr>
            <w:tcW w:w="4470" w:type="dxa"/>
            <w:tcBorders>
              <w:top w:val="nil"/>
              <w:left w:val="nil"/>
              <w:bottom w:val="single" w:sz="6" w:space="0" w:color="auto"/>
              <w:right w:val="single" w:sz="6" w:space="0" w:color="auto"/>
            </w:tcBorders>
            <w:shd w:val="clear" w:color="auto" w:fill="auto"/>
            <w:vAlign w:val="center"/>
            <w:hideMark/>
          </w:tcPr>
          <w:p w14:paraId="3DF03BB1" w14:textId="77777777" w:rsidR="00130D4B" w:rsidRDefault="00AD1590">
            <w:pPr>
              <w:rPr>
                <w:rFonts w:ascii="Arial" w:eastAsia="Times New Roman" w:hAnsi="Arial" w:cs="Arial"/>
                <w:color w:val="000000"/>
                <w:lang w:val="fr-FR"/>
              </w:rPr>
            </w:pPr>
            <w:r w:rsidRPr="00AF6679">
              <w:rPr>
                <w:rFonts w:ascii="Calibri" w:eastAsia="Times New Roman" w:hAnsi="Calibri" w:cs="Calibri"/>
                <w:color w:val="000000"/>
                <w:lang w:val="fr-FR" w:eastAsia="fr-FR"/>
              </w:rPr>
              <w:t xml:space="preserve">ZS KARISIMBI </w:t>
            </w:r>
          </w:p>
        </w:tc>
      </w:tr>
      <w:tr w:rsidR="005E674A" w:rsidRPr="00562726" w14:paraId="5A1C5C01" w14:textId="77777777" w:rsidTr="00AF27FF">
        <w:trPr>
          <w:trHeight w:val="369"/>
        </w:trPr>
        <w:tc>
          <w:tcPr>
            <w:tcW w:w="851" w:type="dxa"/>
            <w:vAlign w:val="center"/>
          </w:tcPr>
          <w:p w14:paraId="50270845"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22</w:t>
            </w:r>
          </w:p>
        </w:tc>
        <w:tc>
          <w:tcPr>
            <w:tcW w:w="4039" w:type="dxa"/>
            <w:tcBorders>
              <w:top w:val="nil"/>
              <w:left w:val="nil"/>
              <w:bottom w:val="single" w:sz="6" w:space="0" w:color="auto"/>
              <w:right w:val="single" w:sz="6" w:space="0" w:color="auto"/>
            </w:tcBorders>
            <w:shd w:val="clear" w:color="auto" w:fill="auto"/>
            <w:vAlign w:val="center"/>
            <w:hideMark/>
          </w:tcPr>
          <w:p w14:paraId="047525F2" w14:textId="77777777" w:rsidR="00130D4B" w:rsidRDefault="00AD1590">
            <w:pPr>
              <w:rPr>
                <w:rFonts w:ascii="Arial" w:eastAsia="Times New Roman" w:hAnsi="Arial" w:cs="Arial"/>
                <w:color w:val="000000"/>
                <w:lang w:val="fr-FR"/>
              </w:rPr>
            </w:pPr>
            <w:r w:rsidRPr="00AF6679">
              <w:rPr>
                <w:rFonts w:ascii="Calibri" w:eastAsia="Times New Roman" w:hAnsi="Calibri" w:cs="Calibri"/>
                <w:color w:val="000000"/>
                <w:lang w:val="fr-FR" w:eastAsia="fr-FR"/>
              </w:rPr>
              <w:t xml:space="preserve">ADOLPHE MASHUKANO </w:t>
            </w:r>
          </w:p>
        </w:tc>
        <w:tc>
          <w:tcPr>
            <w:tcW w:w="4470" w:type="dxa"/>
            <w:tcBorders>
              <w:top w:val="nil"/>
              <w:left w:val="nil"/>
              <w:bottom w:val="single" w:sz="6" w:space="0" w:color="auto"/>
              <w:right w:val="single" w:sz="6" w:space="0" w:color="auto"/>
            </w:tcBorders>
            <w:shd w:val="clear" w:color="auto" w:fill="auto"/>
            <w:vAlign w:val="center"/>
            <w:hideMark/>
          </w:tcPr>
          <w:p w14:paraId="1D3D7774" w14:textId="77777777" w:rsidR="00130D4B" w:rsidRDefault="00AD1590">
            <w:pPr>
              <w:rPr>
                <w:rFonts w:ascii="Arial" w:eastAsia="Times New Roman" w:hAnsi="Arial" w:cs="Arial"/>
                <w:color w:val="000000"/>
                <w:lang w:val="fr-FR"/>
              </w:rPr>
            </w:pPr>
            <w:r w:rsidRPr="00AF6679">
              <w:rPr>
                <w:rFonts w:ascii="Calibri" w:eastAsia="Times New Roman" w:hAnsi="Calibri" w:cs="Calibri"/>
                <w:color w:val="000000"/>
                <w:lang w:val="fr-FR" w:eastAsia="fr-FR"/>
              </w:rPr>
              <w:t xml:space="preserve">ZS NYIRAGONGO </w:t>
            </w:r>
          </w:p>
        </w:tc>
      </w:tr>
      <w:tr w:rsidR="005E674A" w:rsidRPr="00562726" w14:paraId="382191C7" w14:textId="77777777" w:rsidTr="00AF27FF">
        <w:trPr>
          <w:trHeight w:val="369"/>
        </w:trPr>
        <w:tc>
          <w:tcPr>
            <w:tcW w:w="851" w:type="dxa"/>
            <w:vAlign w:val="center"/>
          </w:tcPr>
          <w:p w14:paraId="0D027B6B"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23</w:t>
            </w:r>
          </w:p>
        </w:tc>
        <w:tc>
          <w:tcPr>
            <w:tcW w:w="4039" w:type="dxa"/>
            <w:tcBorders>
              <w:top w:val="single" w:sz="6" w:space="0" w:color="auto"/>
              <w:left w:val="nil"/>
              <w:bottom w:val="single" w:sz="6" w:space="0" w:color="auto"/>
              <w:right w:val="single" w:sz="6" w:space="0" w:color="auto"/>
            </w:tcBorders>
            <w:shd w:val="clear" w:color="auto" w:fill="auto"/>
            <w:vAlign w:val="center"/>
            <w:hideMark/>
          </w:tcPr>
          <w:p w14:paraId="33455E4F" w14:textId="77777777" w:rsidR="00130D4B" w:rsidRDefault="00AD1590">
            <w:pPr>
              <w:rPr>
                <w:rFonts w:ascii="Arial" w:eastAsia="Times New Roman" w:hAnsi="Arial" w:cs="Arial"/>
                <w:color w:val="000000"/>
                <w:lang w:val="fr-FR"/>
              </w:rPr>
            </w:pPr>
            <w:r w:rsidRPr="00AF6679">
              <w:rPr>
                <w:rFonts w:ascii="Calibri" w:eastAsia="Times New Roman" w:hAnsi="Calibri" w:cs="Calibri"/>
                <w:color w:val="000000"/>
                <w:lang w:val="fr-FR" w:eastAsia="fr-FR"/>
              </w:rPr>
              <w:t xml:space="preserve">DR HITIMANA </w:t>
            </w:r>
          </w:p>
        </w:tc>
        <w:tc>
          <w:tcPr>
            <w:tcW w:w="4470" w:type="dxa"/>
            <w:tcBorders>
              <w:top w:val="single" w:sz="6" w:space="0" w:color="auto"/>
              <w:left w:val="nil"/>
              <w:bottom w:val="single" w:sz="6" w:space="0" w:color="auto"/>
              <w:right w:val="single" w:sz="6" w:space="0" w:color="auto"/>
            </w:tcBorders>
            <w:shd w:val="clear" w:color="auto" w:fill="auto"/>
            <w:vAlign w:val="center"/>
            <w:hideMark/>
          </w:tcPr>
          <w:p w14:paraId="073FDD83" w14:textId="77777777" w:rsidR="00130D4B" w:rsidRDefault="00AD1590">
            <w:pPr>
              <w:rPr>
                <w:rFonts w:ascii="Arial" w:eastAsia="Times New Roman" w:hAnsi="Arial" w:cs="Arial"/>
                <w:color w:val="000000"/>
                <w:lang w:val="fr-FR"/>
              </w:rPr>
            </w:pPr>
            <w:r w:rsidRPr="00AF6679">
              <w:rPr>
                <w:rFonts w:ascii="Calibri" w:eastAsia="Times New Roman" w:hAnsi="Calibri" w:cs="Calibri"/>
                <w:color w:val="000000"/>
                <w:lang w:val="fr-FR" w:eastAsia="fr-FR"/>
              </w:rPr>
              <w:t xml:space="preserve">UNIGOMA </w:t>
            </w:r>
          </w:p>
        </w:tc>
      </w:tr>
    </w:tbl>
    <w:p w14:paraId="7AE2590E" w14:textId="77777777" w:rsidR="00E7051E" w:rsidRDefault="00E7051E" w:rsidP="00E7051E"/>
    <w:p w14:paraId="587F5F27" w14:textId="77777777" w:rsidR="005E674A" w:rsidRDefault="005E674A" w:rsidP="00E7051E"/>
    <w:p w14:paraId="297238C1" w14:textId="77777777" w:rsidR="005E674A" w:rsidRDefault="005E674A" w:rsidP="00E7051E"/>
    <w:p w14:paraId="1DF818EF" w14:textId="77777777" w:rsidR="005E674A" w:rsidRDefault="005E674A" w:rsidP="00E7051E"/>
    <w:p w14:paraId="51E153FA" w14:textId="77777777" w:rsidR="005E674A" w:rsidRDefault="005E674A" w:rsidP="00E7051E"/>
    <w:p w14:paraId="4C5F7EC7" w14:textId="77777777" w:rsidR="005E674A" w:rsidRDefault="005E674A" w:rsidP="00E7051E"/>
    <w:p w14:paraId="068F73C9" w14:textId="77777777" w:rsidR="005E674A" w:rsidRDefault="005E674A" w:rsidP="00E7051E"/>
    <w:p w14:paraId="4859912E" w14:textId="77777777" w:rsidR="00130D4B" w:rsidRPr="004C1538" w:rsidRDefault="00AD1590">
      <w:pPr>
        <w:pStyle w:val="Heading2"/>
        <w:ind w:left="288"/>
        <w:rPr>
          <w:lang w:val="fr-FR"/>
        </w:rPr>
      </w:pPr>
      <w:bookmarkStart w:id="1162" w:name="_Toc135385172"/>
      <w:bookmarkStart w:id="1163" w:name="_Toc127965191"/>
      <w:bookmarkStart w:id="1164" w:name="_Toc133847703"/>
      <w:bookmarkStart w:id="1165" w:name="_Toc134022335"/>
      <w:r w:rsidRPr="004C1538">
        <w:rPr>
          <w:lang w:val="fr-FR"/>
        </w:rPr>
        <w:t>Annexe C. 3</w:t>
      </w:r>
      <w:r w:rsidR="005E674A" w:rsidRPr="004C1538">
        <w:rPr>
          <w:lang w:val="fr-FR"/>
        </w:rPr>
        <w:t>. Liste des participants à l'atelier de diffusion du KAP Ebola à Kinshasa, RDC</w:t>
      </w:r>
      <w:bookmarkEnd w:id="1162"/>
      <w:r w:rsidR="005E674A" w:rsidRPr="004C1538">
        <w:rPr>
          <w:lang w:val="fr-FR"/>
        </w:rPr>
        <w:t xml:space="preserve"> </w:t>
      </w:r>
      <w:bookmarkEnd w:id="1163"/>
      <w:bookmarkEnd w:id="1164"/>
      <w:bookmarkEnd w:id="1165"/>
    </w:p>
    <w:p w14:paraId="2F235D2A" w14:textId="77777777" w:rsidR="005E674A" w:rsidRPr="004C1538" w:rsidRDefault="005E674A" w:rsidP="00E7051E">
      <w:pPr>
        <w:rPr>
          <w:lang w:val="fr-FR"/>
        </w:rPr>
      </w:pPr>
    </w:p>
    <w:tbl>
      <w:tblPr>
        <w:tblStyle w:val="TableGrid1"/>
        <w:tblW w:w="9870" w:type="dxa"/>
        <w:tblInd w:w="-5" w:type="dxa"/>
        <w:tblLayout w:type="fixed"/>
        <w:tblLook w:val="04A0" w:firstRow="1" w:lastRow="0" w:firstColumn="1" w:lastColumn="0" w:noHBand="0" w:noVBand="1"/>
      </w:tblPr>
      <w:tblGrid>
        <w:gridCol w:w="851"/>
        <w:gridCol w:w="4039"/>
        <w:gridCol w:w="2490"/>
        <w:gridCol w:w="2490"/>
      </w:tblGrid>
      <w:tr w:rsidR="005E674A" w:rsidRPr="007D60AC" w14:paraId="0C8C4E66" w14:textId="77777777" w:rsidTr="00AF27FF">
        <w:trPr>
          <w:trHeight w:val="369"/>
        </w:trPr>
        <w:tc>
          <w:tcPr>
            <w:tcW w:w="851" w:type="dxa"/>
            <w:vAlign w:val="center"/>
          </w:tcPr>
          <w:p w14:paraId="7AB9EAB9" w14:textId="77777777" w:rsidR="00130D4B" w:rsidRDefault="00AD1590">
            <w:pPr>
              <w:rPr>
                <w:rFonts w:ascii="Arial" w:eastAsia="MyriadPro-SemiCn" w:hAnsi="Arial" w:cs="Arial"/>
                <w:bCs/>
                <w:color w:val="2F5496" w:themeColor="accent1" w:themeShade="BF"/>
                <w:lang w:val="fr-FR"/>
              </w:rPr>
            </w:pPr>
            <w:r w:rsidRPr="00562726">
              <w:rPr>
                <w:rFonts w:ascii="Arial" w:eastAsia="MyriadPro-SemiCn" w:hAnsi="Arial" w:cs="Arial"/>
                <w:bCs/>
                <w:color w:val="2F5496" w:themeColor="accent1" w:themeShade="BF"/>
                <w:lang w:val="fr-FR"/>
              </w:rPr>
              <w:t>Non</w:t>
            </w:r>
          </w:p>
        </w:tc>
        <w:tc>
          <w:tcPr>
            <w:tcW w:w="4039" w:type="dxa"/>
            <w:vAlign w:val="center"/>
            <w:hideMark/>
          </w:tcPr>
          <w:p w14:paraId="496EAC93" w14:textId="77777777" w:rsidR="00130D4B" w:rsidRDefault="00AD1590">
            <w:pPr>
              <w:rPr>
                <w:rFonts w:ascii="Arial" w:eastAsia="MyriadPro-SemiCn" w:hAnsi="Arial" w:cs="Arial"/>
                <w:bCs/>
                <w:color w:val="2F5496" w:themeColor="accent1" w:themeShade="BF"/>
                <w:lang w:val="fr-FR"/>
              </w:rPr>
            </w:pPr>
            <w:r>
              <w:rPr>
                <w:rFonts w:ascii="Arial" w:eastAsia="MyriadPro-SemiCn" w:hAnsi="Arial" w:cs="Arial"/>
                <w:bCs/>
                <w:color w:val="2F5496" w:themeColor="accent1" w:themeShade="BF"/>
                <w:lang w:val="fr-FR"/>
              </w:rPr>
              <w:t xml:space="preserve">PRÉNOMS </w:t>
            </w:r>
            <w:r w:rsidRPr="00562726">
              <w:rPr>
                <w:rFonts w:ascii="Arial" w:eastAsia="MyriadPro-SemiCn" w:hAnsi="Arial" w:cs="Arial"/>
                <w:bCs/>
                <w:color w:val="2F5496" w:themeColor="accent1" w:themeShade="BF"/>
                <w:lang w:val="fr-FR"/>
              </w:rPr>
              <w:t xml:space="preserve">- </w:t>
            </w:r>
            <w:r>
              <w:rPr>
                <w:rFonts w:ascii="Arial" w:eastAsia="MyriadPro-SemiCn" w:hAnsi="Arial" w:cs="Arial"/>
                <w:bCs/>
                <w:color w:val="2F5496" w:themeColor="accent1" w:themeShade="BF"/>
                <w:lang w:val="fr-FR"/>
              </w:rPr>
              <w:t xml:space="preserve">NOM DE </w:t>
            </w:r>
            <w:r w:rsidRPr="00562726">
              <w:rPr>
                <w:rFonts w:ascii="Arial" w:eastAsia="MyriadPro-SemiCn" w:hAnsi="Arial" w:cs="Arial"/>
                <w:bCs/>
                <w:color w:val="2F5496" w:themeColor="accent1" w:themeShade="BF"/>
                <w:lang w:val="fr-FR"/>
              </w:rPr>
              <w:t xml:space="preserve">FAMILLE </w:t>
            </w:r>
          </w:p>
        </w:tc>
        <w:tc>
          <w:tcPr>
            <w:tcW w:w="2490" w:type="dxa"/>
            <w:vAlign w:val="center"/>
            <w:hideMark/>
          </w:tcPr>
          <w:p w14:paraId="35DF5680" w14:textId="77777777" w:rsidR="00130D4B" w:rsidRDefault="00AD1590">
            <w:pPr>
              <w:rPr>
                <w:rFonts w:ascii="Arial" w:eastAsia="MyriadPro-SemiCn" w:hAnsi="Arial" w:cs="Arial"/>
                <w:bCs/>
                <w:color w:val="2F5496" w:themeColor="accent1" w:themeShade="BF"/>
                <w:lang w:val="fr-FR"/>
              </w:rPr>
            </w:pPr>
            <w:r w:rsidRPr="00562726">
              <w:rPr>
                <w:rFonts w:ascii="Arial" w:eastAsia="MyriadPro-SemiCn" w:hAnsi="Arial" w:cs="Arial"/>
                <w:bCs/>
                <w:color w:val="2F5496" w:themeColor="accent1" w:themeShade="BF"/>
                <w:lang w:val="fr-FR"/>
              </w:rPr>
              <w:t xml:space="preserve">INSTITUTION </w:t>
            </w:r>
          </w:p>
        </w:tc>
        <w:tc>
          <w:tcPr>
            <w:tcW w:w="2490" w:type="dxa"/>
          </w:tcPr>
          <w:p w14:paraId="540630D5" w14:textId="77777777" w:rsidR="00130D4B" w:rsidRDefault="00AD1590">
            <w:pPr>
              <w:rPr>
                <w:rFonts w:ascii="Arial" w:eastAsia="MyriadPro-SemiCn" w:hAnsi="Arial" w:cs="Arial"/>
                <w:bCs/>
                <w:color w:val="2F5496" w:themeColor="accent1" w:themeShade="BF"/>
                <w:lang w:val="fr-FR"/>
              </w:rPr>
            </w:pPr>
            <w:r w:rsidRPr="007D60AC">
              <w:rPr>
                <w:rFonts w:ascii="Arial" w:eastAsia="MyriadPro-SemiCn" w:hAnsi="Arial" w:cs="Arial"/>
                <w:bCs/>
                <w:color w:val="2F5496" w:themeColor="accent1" w:themeShade="BF"/>
                <w:lang w:val="fr-FR"/>
              </w:rPr>
              <w:t>SEXE</w:t>
            </w:r>
          </w:p>
        </w:tc>
      </w:tr>
      <w:tr w:rsidR="005E674A" w:rsidRPr="007D60AC" w14:paraId="4ACC944E" w14:textId="77777777" w:rsidTr="00AF27FF">
        <w:trPr>
          <w:trHeight w:val="369"/>
        </w:trPr>
        <w:tc>
          <w:tcPr>
            <w:tcW w:w="851" w:type="dxa"/>
            <w:vAlign w:val="center"/>
          </w:tcPr>
          <w:p w14:paraId="7DA84B8F"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1</w:t>
            </w:r>
          </w:p>
        </w:tc>
        <w:tc>
          <w:tcPr>
            <w:tcW w:w="4039" w:type="dxa"/>
            <w:tcBorders>
              <w:top w:val="nil"/>
              <w:left w:val="nil"/>
              <w:bottom w:val="single" w:sz="6" w:space="0" w:color="auto"/>
              <w:right w:val="single" w:sz="6" w:space="0" w:color="auto"/>
            </w:tcBorders>
            <w:shd w:val="clear" w:color="auto" w:fill="auto"/>
            <w:hideMark/>
          </w:tcPr>
          <w:p w14:paraId="3C67A91B" w14:textId="77777777" w:rsidR="00130D4B" w:rsidRDefault="00AD1590">
            <w:pPr>
              <w:rPr>
                <w:rFonts w:ascii="Arial" w:eastAsia="Times New Roman" w:hAnsi="Arial" w:cs="Arial"/>
                <w:color w:val="000000"/>
                <w:lang w:val="fr-FR"/>
              </w:rPr>
            </w:pPr>
            <w:r w:rsidRPr="00562726">
              <w:rPr>
                <w:rFonts w:cstheme="minorHAnsi"/>
              </w:rPr>
              <w:t xml:space="preserve">HENRIETTE </w:t>
            </w:r>
            <w:r w:rsidRPr="00562726">
              <w:rPr>
                <w:rFonts w:cstheme="minorHAnsi"/>
                <w:lang w:val="fr-FR"/>
              </w:rPr>
              <w:t xml:space="preserve">BULAMBO </w:t>
            </w:r>
          </w:p>
        </w:tc>
        <w:tc>
          <w:tcPr>
            <w:tcW w:w="2490" w:type="dxa"/>
            <w:tcBorders>
              <w:top w:val="nil"/>
              <w:left w:val="nil"/>
              <w:bottom w:val="single" w:sz="6" w:space="0" w:color="auto"/>
              <w:right w:val="single" w:sz="6" w:space="0" w:color="auto"/>
            </w:tcBorders>
            <w:shd w:val="clear" w:color="auto" w:fill="auto"/>
            <w:hideMark/>
          </w:tcPr>
          <w:p w14:paraId="6FCF49E5" w14:textId="77777777" w:rsidR="00130D4B" w:rsidRDefault="00AD1590">
            <w:pPr>
              <w:rPr>
                <w:rFonts w:ascii="Arial" w:eastAsia="Times New Roman" w:hAnsi="Arial" w:cs="Arial"/>
                <w:color w:val="000000"/>
                <w:lang w:val="fr-FR"/>
              </w:rPr>
            </w:pPr>
            <w:r w:rsidRPr="00562726">
              <w:rPr>
                <w:rFonts w:cstheme="minorHAnsi"/>
                <w:lang w:val="fr-FR"/>
              </w:rPr>
              <w:t xml:space="preserve">CDC </w:t>
            </w:r>
          </w:p>
        </w:tc>
        <w:tc>
          <w:tcPr>
            <w:tcW w:w="2490" w:type="dxa"/>
            <w:tcBorders>
              <w:top w:val="nil"/>
              <w:left w:val="nil"/>
              <w:bottom w:val="single" w:sz="6" w:space="0" w:color="auto"/>
              <w:right w:val="single" w:sz="6" w:space="0" w:color="auto"/>
            </w:tcBorders>
            <w:shd w:val="clear" w:color="auto" w:fill="auto"/>
          </w:tcPr>
          <w:p w14:paraId="7E52D544" w14:textId="77777777" w:rsidR="00130D4B" w:rsidRDefault="00AD1590">
            <w:pPr>
              <w:rPr>
                <w:rFonts w:cstheme="minorHAnsi"/>
              </w:rPr>
            </w:pPr>
            <w:r>
              <w:rPr>
                <w:rFonts w:cstheme="minorHAnsi"/>
              </w:rPr>
              <w:t>FEMME</w:t>
            </w:r>
          </w:p>
        </w:tc>
      </w:tr>
      <w:tr w:rsidR="005E674A" w:rsidRPr="007D60AC" w14:paraId="7EFE9D28" w14:textId="77777777" w:rsidTr="00AF27FF">
        <w:trPr>
          <w:trHeight w:val="369"/>
        </w:trPr>
        <w:tc>
          <w:tcPr>
            <w:tcW w:w="851" w:type="dxa"/>
            <w:vAlign w:val="center"/>
          </w:tcPr>
          <w:p w14:paraId="25623EE4"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2</w:t>
            </w:r>
          </w:p>
        </w:tc>
        <w:tc>
          <w:tcPr>
            <w:tcW w:w="4039" w:type="dxa"/>
            <w:tcBorders>
              <w:top w:val="nil"/>
              <w:left w:val="nil"/>
              <w:bottom w:val="single" w:sz="6" w:space="0" w:color="auto"/>
              <w:right w:val="single" w:sz="6" w:space="0" w:color="auto"/>
            </w:tcBorders>
            <w:shd w:val="clear" w:color="auto" w:fill="auto"/>
            <w:hideMark/>
          </w:tcPr>
          <w:p w14:paraId="45138067" w14:textId="77777777" w:rsidR="00130D4B" w:rsidRDefault="00AD1590">
            <w:pPr>
              <w:rPr>
                <w:rFonts w:ascii="Arial" w:eastAsia="Times New Roman" w:hAnsi="Arial" w:cs="Arial"/>
                <w:color w:val="000000"/>
                <w:lang w:val="fr-FR"/>
              </w:rPr>
            </w:pPr>
            <w:r w:rsidRPr="00562726">
              <w:rPr>
                <w:rFonts w:cstheme="minorHAnsi"/>
              </w:rPr>
              <w:t xml:space="preserve">MALUA MANKATU </w:t>
            </w:r>
            <w:r w:rsidRPr="00562726">
              <w:rPr>
                <w:rFonts w:cstheme="minorHAnsi"/>
                <w:lang w:val="fr-FR"/>
              </w:rPr>
              <w:t xml:space="preserve">KALLY </w:t>
            </w:r>
          </w:p>
        </w:tc>
        <w:tc>
          <w:tcPr>
            <w:tcW w:w="2490" w:type="dxa"/>
            <w:tcBorders>
              <w:top w:val="nil"/>
              <w:left w:val="nil"/>
              <w:bottom w:val="single" w:sz="6" w:space="0" w:color="auto"/>
              <w:right w:val="single" w:sz="6" w:space="0" w:color="auto"/>
            </w:tcBorders>
            <w:shd w:val="clear" w:color="auto" w:fill="auto"/>
            <w:hideMark/>
          </w:tcPr>
          <w:p w14:paraId="1831C583" w14:textId="77777777" w:rsidR="00130D4B" w:rsidRDefault="00AD1590">
            <w:pPr>
              <w:rPr>
                <w:rFonts w:ascii="Arial" w:eastAsia="Times New Roman" w:hAnsi="Arial" w:cs="Arial"/>
                <w:color w:val="000000"/>
                <w:lang w:val="fr-FR"/>
              </w:rPr>
            </w:pPr>
            <w:r w:rsidRPr="00562726">
              <w:rPr>
                <w:rFonts w:cstheme="minorHAnsi"/>
              </w:rPr>
              <w:t xml:space="preserve">CROIX </w:t>
            </w:r>
            <w:r w:rsidRPr="00562726">
              <w:rPr>
                <w:rFonts w:cstheme="minorHAnsi"/>
                <w:lang w:val="fr-FR"/>
              </w:rPr>
              <w:t xml:space="preserve">ROUGE </w:t>
            </w:r>
          </w:p>
        </w:tc>
        <w:tc>
          <w:tcPr>
            <w:tcW w:w="2490" w:type="dxa"/>
            <w:tcBorders>
              <w:top w:val="nil"/>
              <w:left w:val="nil"/>
              <w:bottom w:val="single" w:sz="6" w:space="0" w:color="auto"/>
              <w:right w:val="single" w:sz="6" w:space="0" w:color="auto"/>
            </w:tcBorders>
            <w:shd w:val="clear" w:color="auto" w:fill="auto"/>
          </w:tcPr>
          <w:p w14:paraId="4873011D" w14:textId="77777777" w:rsidR="00130D4B" w:rsidRDefault="00AD1590">
            <w:pPr>
              <w:rPr>
                <w:rFonts w:cstheme="minorHAnsi"/>
              </w:rPr>
            </w:pPr>
            <w:r>
              <w:rPr>
                <w:rFonts w:cstheme="minorHAnsi"/>
              </w:rPr>
              <w:t>MALE</w:t>
            </w:r>
          </w:p>
        </w:tc>
      </w:tr>
      <w:tr w:rsidR="005E674A" w:rsidRPr="007D60AC" w14:paraId="43A9E812" w14:textId="77777777" w:rsidTr="00AF27FF">
        <w:trPr>
          <w:trHeight w:val="369"/>
        </w:trPr>
        <w:tc>
          <w:tcPr>
            <w:tcW w:w="851" w:type="dxa"/>
            <w:vAlign w:val="center"/>
          </w:tcPr>
          <w:p w14:paraId="08E00FC1"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3</w:t>
            </w:r>
          </w:p>
        </w:tc>
        <w:tc>
          <w:tcPr>
            <w:tcW w:w="4039" w:type="dxa"/>
            <w:tcBorders>
              <w:top w:val="nil"/>
              <w:left w:val="nil"/>
              <w:bottom w:val="single" w:sz="6" w:space="0" w:color="auto"/>
              <w:right w:val="single" w:sz="6" w:space="0" w:color="auto"/>
            </w:tcBorders>
            <w:shd w:val="clear" w:color="auto" w:fill="auto"/>
          </w:tcPr>
          <w:p w14:paraId="16C91B49" w14:textId="77777777" w:rsidR="00130D4B" w:rsidRDefault="00AD1590">
            <w:pPr>
              <w:rPr>
                <w:rFonts w:ascii="Arial" w:eastAsia="Times New Roman" w:hAnsi="Arial" w:cs="Arial"/>
                <w:color w:val="000000"/>
                <w:lang w:val="fr-FR"/>
              </w:rPr>
            </w:pPr>
            <w:r w:rsidRPr="00562726">
              <w:rPr>
                <w:rFonts w:cstheme="minorHAnsi"/>
              </w:rPr>
              <w:t xml:space="preserve">MUTOMBO TINDA </w:t>
            </w:r>
            <w:r w:rsidRPr="00562726">
              <w:rPr>
                <w:rFonts w:cstheme="minorHAnsi"/>
                <w:lang w:val="fr-FR"/>
              </w:rPr>
              <w:t xml:space="preserve">ANNIE </w:t>
            </w:r>
          </w:p>
        </w:tc>
        <w:tc>
          <w:tcPr>
            <w:tcW w:w="2490" w:type="dxa"/>
            <w:tcBorders>
              <w:top w:val="nil"/>
              <w:left w:val="nil"/>
              <w:bottom w:val="single" w:sz="6" w:space="0" w:color="auto"/>
              <w:right w:val="single" w:sz="6" w:space="0" w:color="auto"/>
            </w:tcBorders>
            <w:shd w:val="clear" w:color="auto" w:fill="auto"/>
          </w:tcPr>
          <w:p w14:paraId="3C286D87" w14:textId="77777777" w:rsidR="00130D4B" w:rsidRDefault="00AD1590">
            <w:pPr>
              <w:rPr>
                <w:rFonts w:ascii="Arial" w:eastAsia="Times New Roman" w:hAnsi="Arial" w:cs="Arial"/>
                <w:color w:val="000000"/>
                <w:lang w:val="fr-FR"/>
              </w:rPr>
            </w:pPr>
            <w:r w:rsidRPr="00562726">
              <w:rPr>
                <w:rFonts w:cstheme="minorHAnsi"/>
                <w:lang w:val="fr-FR"/>
              </w:rPr>
              <w:t xml:space="preserve">DES </w:t>
            </w:r>
          </w:p>
        </w:tc>
        <w:tc>
          <w:tcPr>
            <w:tcW w:w="2490" w:type="dxa"/>
            <w:tcBorders>
              <w:top w:val="nil"/>
              <w:left w:val="nil"/>
              <w:bottom w:val="single" w:sz="6" w:space="0" w:color="auto"/>
              <w:right w:val="single" w:sz="6" w:space="0" w:color="auto"/>
            </w:tcBorders>
            <w:shd w:val="clear" w:color="auto" w:fill="auto"/>
          </w:tcPr>
          <w:p w14:paraId="75FE9BBF" w14:textId="77777777" w:rsidR="00130D4B" w:rsidRDefault="00AD1590">
            <w:pPr>
              <w:rPr>
                <w:rFonts w:cstheme="minorHAnsi"/>
              </w:rPr>
            </w:pPr>
            <w:r>
              <w:rPr>
                <w:rFonts w:cstheme="minorHAnsi"/>
              </w:rPr>
              <w:t>FEMME</w:t>
            </w:r>
          </w:p>
        </w:tc>
      </w:tr>
      <w:tr w:rsidR="005E674A" w:rsidRPr="007D60AC" w14:paraId="33C5FDF0" w14:textId="77777777" w:rsidTr="00AF27FF">
        <w:trPr>
          <w:trHeight w:val="369"/>
        </w:trPr>
        <w:tc>
          <w:tcPr>
            <w:tcW w:w="851" w:type="dxa"/>
            <w:vAlign w:val="center"/>
          </w:tcPr>
          <w:p w14:paraId="6838D3C7"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4</w:t>
            </w:r>
          </w:p>
        </w:tc>
        <w:tc>
          <w:tcPr>
            <w:tcW w:w="4039" w:type="dxa"/>
            <w:tcBorders>
              <w:top w:val="nil"/>
              <w:left w:val="nil"/>
              <w:bottom w:val="single" w:sz="6" w:space="0" w:color="auto"/>
              <w:right w:val="single" w:sz="6" w:space="0" w:color="auto"/>
            </w:tcBorders>
            <w:shd w:val="clear" w:color="auto" w:fill="auto"/>
            <w:hideMark/>
          </w:tcPr>
          <w:p w14:paraId="67215FF1" w14:textId="77777777" w:rsidR="00130D4B" w:rsidRDefault="00AD1590">
            <w:pPr>
              <w:rPr>
                <w:rFonts w:ascii="Arial" w:eastAsia="Times New Roman" w:hAnsi="Arial" w:cs="Arial"/>
                <w:color w:val="000000"/>
                <w:lang w:val="fr-FR"/>
              </w:rPr>
            </w:pPr>
            <w:r w:rsidRPr="00562726">
              <w:rPr>
                <w:rFonts w:cstheme="minorHAnsi"/>
              </w:rPr>
              <w:t xml:space="preserve">GABRIEL </w:t>
            </w:r>
            <w:r w:rsidRPr="00562726">
              <w:rPr>
                <w:rFonts w:cstheme="minorHAnsi"/>
                <w:lang w:val="fr-FR"/>
              </w:rPr>
              <w:t xml:space="preserve">NGIMBI </w:t>
            </w:r>
          </w:p>
        </w:tc>
        <w:tc>
          <w:tcPr>
            <w:tcW w:w="2490" w:type="dxa"/>
            <w:tcBorders>
              <w:top w:val="nil"/>
              <w:left w:val="nil"/>
              <w:bottom w:val="single" w:sz="6" w:space="0" w:color="auto"/>
              <w:right w:val="single" w:sz="6" w:space="0" w:color="auto"/>
            </w:tcBorders>
            <w:shd w:val="clear" w:color="auto" w:fill="auto"/>
            <w:hideMark/>
          </w:tcPr>
          <w:p w14:paraId="066A9AEA" w14:textId="77777777" w:rsidR="00130D4B" w:rsidRDefault="00AD1590">
            <w:pPr>
              <w:rPr>
                <w:rFonts w:ascii="Arial" w:eastAsia="Times New Roman" w:hAnsi="Arial" w:cs="Arial"/>
                <w:color w:val="000000"/>
                <w:lang w:val="fr-FR"/>
              </w:rPr>
            </w:pPr>
            <w:r w:rsidRPr="00562726">
              <w:rPr>
                <w:rFonts w:cstheme="minorHAnsi"/>
              </w:rPr>
              <w:t xml:space="preserve">MIN </w:t>
            </w:r>
            <w:r w:rsidRPr="00562726">
              <w:rPr>
                <w:rFonts w:cstheme="minorHAnsi"/>
                <w:lang w:val="fr-FR"/>
              </w:rPr>
              <w:t xml:space="preserve">COM </w:t>
            </w:r>
          </w:p>
        </w:tc>
        <w:tc>
          <w:tcPr>
            <w:tcW w:w="2490" w:type="dxa"/>
            <w:tcBorders>
              <w:top w:val="nil"/>
              <w:left w:val="nil"/>
              <w:bottom w:val="single" w:sz="6" w:space="0" w:color="auto"/>
              <w:right w:val="single" w:sz="6" w:space="0" w:color="auto"/>
            </w:tcBorders>
            <w:shd w:val="clear" w:color="auto" w:fill="auto"/>
          </w:tcPr>
          <w:p w14:paraId="42C5A7DF" w14:textId="77777777" w:rsidR="00130D4B" w:rsidRDefault="00AD1590">
            <w:pPr>
              <w:rPr>
                <w:rFonts w:cstheme="minorHAnsi"/>
              </w:rPr>
            </w:pPr>
            <w:r w:rsidRPr="00AB54D0">
              <w:rPr>
                <w:rFonts w:cstheme="minorHAnsi"/>
              </w:rPr>
              <w:t>MALE</w:t>
            </w:r>
          </w:p>
        </w:tc>
      </w:tr>
      <w:tr w:rsidR="005E674A" w:rsidRPr="007D60AC" w14:paraId="33043C3D" w14:textId="77777777" w:rsidTr="00AF27FF">
        <w:trPr>
          <w:trHeight w:val="369"/>
        </w:trPr>
        <w:tc>
          <w:tcPr>
            <w:tcW w:w="851" w:type="dxa"/>
            <w:vAlign w:val="center"/>
          </w:tcPr>
          <w:p w14:paraId="4DABB78E"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5</w:t>
            </w:r>
          </w:p>
        </w:tc>
        <w:tc>
          <w:tcPr>
            <w:tcW w:w="4039" w:type="dxa"/>
            <w:tcBorders>
              <w:top w:val="nil"/>
              <w:left w:val="nil"/>
              <w:bottom w:val="single" w:sz="6" w:space="0" w:color="auto"/>
              <w:right w:val="single" w:sz="6" w:space="0" w:color="auto"/>
            </w:tcBorders>
            <w:shd w:val="clear" w:color="auto" w:fill="auto"/>
          </w:tcPr>
          <w:p w14:paraId="4FAD947B" w14:textId="77777777" w:rsidR="00130D4B" w:rsidRDefault="00AD1590">
            <w:pPr>
              <w:rPr>
                <w:rFonts w:ascii="Arial" w:eastAsia="Times New Roman" w:hAnsi="Arial" w:cs="Arial"/>
                <w:color w:val="000000"/>
                <w:lang w:val="fr-FR"/>
              </w:rPr>
            </w:pPr>
            <w:r w:rsidRPr="00562726">
              <w:rPr>
                <w:rFonts w:cstheme="minorHAnsi"/>
              </w:rPr>
              <w:t xml:space="preserve">MBIYA </w:t>
            </w:r>
            <w:r w:rsidRPr="00562726">
              <w:rPr>
                <w:rFonts w:cstheme="minorHAnsi"/>
                <w:lang w:val="fr-FR"/>
              </w:rPr>
              <w:t xml:space="preserve">WALUBANDA </w:t>
            </w:r>
          </w:p>
        </w:tc>
        <w:tc>
          <w:tcPr>
            <w:tcW w:w="2490" w:type="dxa"/>
            <w:tcBorders>
              <w:top w:val="nil"/>
              <w:left w:val="nil"/>
              <w:bottom w:val="single" w:sz="6" w:space="0" w:color="auto"/>
              <w:right w:val="single" w:sz="6" w:space="0" w:color="auto"/>
            </w:tcBorders>
            <w:shd w:val="clear" w:color="auto" w:fill="auto"/>
          </w:tcPr>
          <w:p w14:paraId="512620FA" w14:textId="77777777" w:rsidR="00130D4B" w:rsidRDefault="00AD1590">
            <w:pPr>
              <w:rPr>
                <w:rFonts w:ascii="Arial" w:eastAsia="Times New Roman" w:hAnsi="Arial" w:cs="Arial"/>
                <w:color w:val="000000"/>
                <w:lang w:val="fr-FR"/>
              </w:rPr>
            </w:pPr>
            <w:r w:rsidRPr="00562726">
              <w:rPr>
                <w:rFonts w:cstheme="minorHAnsi"/>
                <w:lang w:val="fr-FR"/>
              </w:rPr>
              <w:t xml:space="preserve">MSP/PNHE </w:t>
            </w:r>
          </w:p>
        </w:tc>
        <w:tc>
          <w:tcPr>
            <w:tcW w:w="2490" w:type="dxa"/>
            <w:tcBorders>
              <w:top w:val="nil"/>
              <w:left w:val="nil"/>
              <w:bottom w:val="single" w:sz="6" w:space="0" w:color="auto"/>
              <w:right w:val="single" w:sz="6" w:space="0" w:color="auto"/>
            </w:tcBorders>
            <w:shd w:val="clear" w:color="auto" w:fill="auto"/>
          </w:tcPr>
          <w:p w14:paraId="3ECBFF0C" w14:textId="77777777" w:rsidR="00130D4B" w:rsidRDefault="00AD1590">
            <w:pPr>
              <w:rPr>
                <w:rFonts w:cstheme="minorHAnsi"/>
              </w:rPr>
            </w:pPr>
            <w:r w:rsidRPr="00AB54D0">
              <w:rPr>
                <w:rFonts w:cstheme="minorHAnsi"/>
              </w:rPr>
              <w:t>MALE</w:t>
            </w:r>
          </w:p>
        </w:tc>
      </w:tr>
      <w:tr w:rsidR="005E674A" w:rsidRPr="007D60AC" w14:paraId="04A3F669" w14:textId="77777777" w:rsidTr="00AF27FF">
        <w:trPr>
          <w:trHeight w:val="369"/>
        </w:trPr>
        <w:tc>
          <w:tcPr>
            <w:tcW w:w="851" w:type="dxa"/>
            <w:vAlign w:val="center"/>
          </w:tcPr>
          <w:p w14:paraId="4487B193"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6</w:t>
            </w:r>
          </w:p>
        </w:tc>
        <w:tc>
          <w:tcPr>
            <w:tcW w:w="4039" w:type="dxa"/>
            <w:tcBorders>
              <w:top w:val="nil"/>
              <w:left w:val="nil"/>
              <w:bottom w:val="single" w:sz="6" w:space="0" w:color="auto"/>
              <w:right w:val="single" w:sz="6" w:space="0" w:color="auto"/>
            </w:tcBorders>
            <w:shd w:val="clear" w:color="auto" w:fill="auto"/>
            <w:hideMark/>
          </w:tcPr>
          <w:p w14:paraId="24B41DD6" w14:textId="77777777" w:rsidR="00130D4B" w:rsidRDefault="00AD1590">
            <w:pPr>
              <w:rPr>
                <w:rFonts w:ascii="Arial" w:eastAsia="Times New Roman" w:hAnsi="Arial" w:cs="Arial"/>
                <w:color w:val="000000"/>
                <w:lang w:val="fr-FR"/>
              </w:rPr>
            </w:pPr>
            <w:r w:rsidRPr="00562726">
              <w:rPr>
                <w:rFonts w:cstheme="minorHAnsi"/>
              </w:rPr>
              <w:t xml:space="preserve">JULES </w:t>
            </w:r>
            <w:r w:rsidRPr="00562726">
              <w:rPr>
                <w:rFonts w:cstheme="minorHAnsi"/>
                <w:lang w:val="fr-FR"/>
              </w:rPr>
              <w:t xml:space="preserve">ILAKA </w:t>
            </w:r>
          </w:p>
        </w:tc>
        <w:tc>
          <w:tcPr>
            <w:tcW w:w="2490" w:type="dxa"/>
            <w:tcBorders>
              <w:top w:val="nil"/>
              <w:left w:val="nil"/>
              <w:bottom w:val="single" w:sz="6" w:space="0" w:color="auto"/>
              <w:right w:val="single" w:sz="6" w:space="0" w:color="auto"/>
            </w:tcBorders>
            <w:shd w:val="clear" w:color="auto" w:fill="auto"/>
            <w:hideMark/>
          </w:tcPr>
          <w:p w14:paraId="2CE94E85" w14:textId="77777777" w:rsidR="00130D4B" w:rsidRDefault="00AD1590">
            <w:pPr>
              <w:rPr>
                <w:rFonts w:ascii="Arial" w:eastAsia="Times New Roman" w:hAnsi="Arial" w:cs="Arial"/>
                <w:color w:val="000000"/>
                <w:lang w:val="fr-FR"/>
              </w:rPr>
            </w:pPr>
            <w:r w:rsidRPr="00562726">
              <w:rPr>
                <w:rFonts w:cstheme="minorHAnsi"/>
                <w:lang w:val="fr-FR"/>
              </w:rPr>
              <w:t xml:space="preserve">PNCPS </w:t>
            </w:r>
          </w:p>
        </w:tc>
        <w:tc>
          <w:tcPr>
            <w:tcW w:w="2490" w:type="dxa"/>
            <w:tcBorders>
              <w:top w:val="nil"/>
              <w:left w:val="nil"/>
              <w:bottom w:val="single" w:sz="6" w:space="0" w:color="auto"/>
              <w:right w:val="single" w:sz="6" w:space="0" w:color="auto"/>
            </w:tcBorders>
            <w:shd w:val="clear" w:color="auto" w:fill="auto"/>
          </w:tcPr>
          <w:p w14:paraId="0D760B80" w14:textId="77777777" w:rsidR="00130D4B" w:rsidRDefault="00AD1590">
            <w:pPr>
              <w:rPr>
                <w:rFonts w:cstheme="minorHAnsi"/>
              </w:rPr>
            </w:pPr>
            <w:r w:rsidRPr="00AB54D0">
              <w:rPr>
                <w:rFonts w:cstheme="minorHAnsi"/>
              </w:rPr>
              <w:t>MALE</w:t>
            </w:r>
          </w:p>
        </w:tc>
      </w:tr>
      <w:tr w:rsidR="005E674A" w:rsidRPr="007D60AC" w14:paraId="487593B1" w14:textId="77777777" w:rsidTr="00AF27FF">
        <w:trPr>
          <w:trHeight w:val="369"/>
        </w:trPr>
        <w:tc>
          <w:tcPr>
            <w:tcW w:w="851" w:type="dxa"/>
            <w:vAlign w:val="center"/>
          </w:tcPr>
          <w:p w14:paraId="2130C382"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7</w:t>
            </w:r>
          </w:p>
        </w:tc>
        <w:tc>
          <w:tcPr>
            <w:tcW w:w="4039" w:type="dxa"/>
            <w:tcBorders>
              <w:top w:val="nil"/>
              <w:left w:val="nil"/>
              <w:bottom w:val="single" w:sz="6" w:space="0" w:color="auto"/>
              <w:right w:val="single" w:sz="6" w:space="0" w:color="auto"/>
            </w:tcBorders>
            <w:shd w:val="clear" w:color="auto" w:fill="auto"/>
            <w:hideMark/>
          </w:tcPr>
          <w:p w14:paraId="66C90FE4" w14:textId="77777777" w:rsidR="00130D4B" w:rsidRDefault="00AD1590">
            <w:pPr>
              <w:rPr>
                <w:rFonts w:ascii="Arial" w:eastAsia="Times New Roman" w:hAnsi="Arial" w:cs="Arial"/>
                <w:color w:val="000000"/>
                <w:lang w:val="fr-FR"/>
              </w:rPr>
            </w:pPr>
            <w:r w:rsidRPr="00562726">
              <w:rPr>
                <w:rFonts w:cstheme="minorHAnsi"/>
              </w:rPr>
              <w:t xml:space="preserve">LYDIE </w:t>
            </w:r>
            <w:r w:rsidRPr="00562726">
              <w:rPr>
                <w:rFonts w:cstheme="minorHAnsi"/>
                <w:lang w:val="fr-FR"/>
              </w:rPr>
              <w:t xml:space="preserve">WEMA </w:t>
            </w:r>
          </w:p>
        </w:tc>
        <w:tc>
          <w:tcPr>
            <w:tcW w:w="2490" w:type="dxa"/>
            <w:tcBorders>
              <w:top w:val="nil"/>
              <w:left w:val="nil"/>
              <w:bottom w:val="single" w:sz="6" w:space="0" w:color="auto"/>
              <w:right w:val="single" w:sz="6" w:space="0" w:color="auto"/>
            </w:tcBorders>
            <w:shd w:val="clear" w:color="auto" w:fill="auto"/>
            <w:hideMark/>
          </w:tcPr>
          <w:p w14:paraId="4A738A79" w14:textId="77777777" w:rsidR="00130D4B" w:rsidRDefault="00AD1590">
            <w:pPr>
              <w:rPr>
                <w:rFonts w:ascii="Arial" w:eastAsia="Times New Roman" w:hAnsi="Arial" w:cs="Arial"/>
                <w:color w:val="000000"/>
                <w:lang w:val="fr-FR"/>
              </w:rPr>
            </w:pPr>
            <w:r w:rsidRPr="00562726">
              <w:rPr>
                <w:rFonts w:cstheme="minorHAnsi"/>
                <w:lang w:val="fr-FR"/>
              </w:rPr>
              <w:t xml:space="preserve">PNCPS </w:t>
            </w:r>
          </w:p>
        </w:tc>
        <w:tc>
          <w:tcPr>
            <w:tcW w:w="2490" w:type="dxa"/>
            <w:tcBorders>
              <w:top w:val="nil"/>
              <w:left w:val="nil"/>
              <w:bottom w:val="single" w:sz="6" w:space="0" w:color="auto"/>
              <w:right w:val="single" w:sz="6" w:space="0" w:color="auto"/>
            </w:tcBorders>
            <w:shd w:val="clear" w:color="auto" w:fill="auto"/>
          </w:tcPr>
          <w:p w14:paraId="4D942C55" w14:textId="77777777" w:rsidR="00130D4B" w:rsidRDefault="00AD1590">
            <w:pPr>
              <w:rPr>
                <w:rFonts w:cstheme="minorHAnsi"/>
              </w:rPr>
            </w:pPr>
            <w:r w:rsidRPr="003E452A">
              <w:rPr>
                <w:rFonts w:cstheme="minorHAnsi"/>
              </w:rPr>
              <w:t>FEMME</w:t>
            </w:r>
          </w:p>
        </w:tc>
      </w:tr>
      <w:tr w:rsidR="005E674A" w:rsidRPr="007D60AC" w14:paraId="68354F21" w14:textId="77777777" w:rsidTr="00AF27FF">
        <w:trPr>
          <w:trHeight w:val="369"/>
        </w:trPr>
        <w:tc>
          <w:tcPr>
            <w:tcW w:w="851" w:type="dxa"/>
            <w:vAlign w:val="center"/>
          </w:tcPr>
          <w:p w14:paraId="61AFCCD5"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8</w:t>
            </w:r>
          </w:p>
        </w:tc>
        <w:tc>
          <w:tcPr>
            <w:tcW w:w="4039" w:type="dxa"/>
            <w:tcBorders>
              <w:top w:val="nil"/>
              <w:left w:val="nil"/>
              <w:bottom w:val="single" w:sz="6" w:space="0" w:color="auto"/>
              <w:right w:val="single" w:sz="6" w:space="0" w:color="auto"/>
            </w:tcBorders>
            <w:shd w:val="clear" w:color="auto" w:fill="auto"/>
            <w:hideMark/>
          </w:tcPr>
          <w:p w14:paraId="3051F7EC" w14:textId="77777777" w:rsidR="00130D4B" w:rsidRDefault="00AD1590">
            <w:pPr>
              <w:rPr>
                <w:rFonts w:ascii="Arial" w:eastAsia="Times New Roman" w:hAnsi="Arial" w:cs="Arial"/>
                <w:color w:val="000000"/>
                <w:lang w:val="fr-FR"/>
              </w:rPr>
            </w:pPr>
            <w:r w:rsidRPr="00562726">
              <w:rPr>
                <w:rFonts w:cstheme="minorHAnsi"/>
              </w:rPr>
              <w:t xml:space="preserve">ARLETTE </w:t>
            </w:r>
            <w:r w:rsidRPr="00562726">
              <w:rPr>
                <w:rFonts w:cstheme="minorHAnsi"/>
                <w:lang w:val="fr-FR"/>
              </w:rPr>
              <w:t xml:space="preserve">LEUMBOU </w:t>
            </w:r>
          </w:p>
        </w:tc>
        <w:tc>
          <w:tcPr>
            <w:tcW w:w="2490" w:type="dxa"/>
            <w:tcBorders>
              <w:top w:val="nil"/>
              <w:left w:val="nil"/>
              <w:bottom w:val="single" w:sz="6" w:space="0" w:color="auto"/>
              <w:right w:val="single" w:sz="6" w:space="0" w:color="auto"/>
            </w:tcBorders>
            <w:shd w:val="clear" w:color="auto" w:fill="auto"/>
            <w:hideMark/>
          </w:tcPr>
          <w:p w14:paraId="53A0EBD4" w14:textId="77777777" w:rsidR="00130D4B" w:rsidRDefault="00AD1590">
            <w:pPr>
              <w:rPr>
                <w:rFonts w:ascii="Arial" w:eastAsia="Times New Roman" w:hAnsi="Arial" w:cs="Arial"/>
                <w:color w:val="000000"/>
                <w:lang w:val="fr-FR"/>
              </w:rPr>
            </w:pPr>
            <w:r w:rsidRPr="00562726">
              <w:rPr>
                <w:rFonts w:cstheme="minorHAnsi"/>
                <w:lang w:val="fr-FR"/>
              </w:rPr>
              <w:t xml:space="preserve">RTI </w:t>
            </w:r>
          </w:p>
        </w:tc>
        <w:tc>
          <w:tcPr>
            <w:tcW w:w="2490" w:type="dxa"/>
            <w:tcBorders>
              <w:top w:val="nil"/>
              <w:left w:val="nil"/>
              <w:bottom w:val="single" w:sz="6" w:space="0" w:color="auto"/>
              <w:right w:val="single" w:sz="6" w:space="0" w:color="auto"/>
            </w:tcBorders>
            <w:shd w:val="clear" w:color="auto" w:fill="auto"/>
          </w:tcPr>
          <w:p w14:paraId="5F840EB6" w14:textId="77777777" w:rsidR="00130D4B" w:rsidRDefault="00AD1590">
            <w:pPr>
              <w:rPr>
                <w:rFonts w:cstheme="minorHAnsi"/>
              </w:rPr>
            </w:pPr>
            <w:r w:rsidRPr="003E452A">
              <w:rPr>
                <w:rFonts w:cstheme="minorHAnsi"/>
              </w:rPr>
              <w:t>FEMME</w:t>
            </w:r>
          </w:p>
        </w:tc>
      </w:tr>
      <w:tr w:rsidR="005E674A" w:rsidRPr="007D60AC" w14:paraId="51FCA562" w14:textId="77777777" w:rsidTr="00AF27FF">
        <w:trPr>
          <w:trHeight w:val="369"/>
        </w:trPr>
        <w:tc>
          <w:tcPr>
            <w:tcW w:w="851" w:type="dxa"/>
            <w:vAlign w:val="center"/>
          </w:tcPr>
          <w:p w14:paraId="60299E38"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9</w:t>
            </w:r>
          </w:p>
        </w:tc>
        <w:tc>
          <w:tcPr>
            <w:tcW w:w="4039" w:type="dxa"/>
            <w:tcBorders>
              <w:top w:val="nil"/>
              <w:left w:val="nil"/>
              <w:bottom w:val="single" w:sz="6" w:space="0" w:color="auto"/>
              <w:right w:val="single" w:sz="6" w:space="0" w:color="auto"/>
            </w:tcBorders>
            <w:shd w:val="clear" w:color="auto" w:fill="auto"/>
            <w:hideMark/>
          </w:tcPr>
          <w:p w14:paraId="37A7C680" w14:textId="77777777" w:rsidR="00130D4B" w:rsidRDefault="00AD1590">
            <w:pPr>
              <w:rPr>
                <w:rFonts w:ascii="Arial" w:eastAsia="Times New Roman" w:hAnsi="Arial" w:cs="Arial"/>
                <w:color w:val="000000"/>
                <w:lang w:val="fr-FR"/>
              </w:rPr>
            </w:pPr>
            <w:r w:rsidRPr="00562726">
              <w:rPr>
                <w:rFonts w:cstheme="minorHAnsi"/>
              </w:rPr>
              <w:t xml:space="preserve">BONAVENTURE </w:t>
            </w:r>
            <w:r w:rsidRPr="00562726">
              <w:rPr>
                <w:rFonts w:cstheme="minorHAnsi"/>
                <w:lang w:val="fr-FR"/>
              </w:rPr>
              <w:t xml:space="preserve">FUAMBA </w:t>
            </w:r>
          </w:p>
        </w:tc>
        <w:tc>
          <w:tcPr>
            <w:tcW w:w="2490" w:type="dxa"/>
            <w:tcBorders>
              <w:top w:val="nil"/>
              <w:left w:val="nil"/>
              <w:bottom w:val="single" w:sz="6" w:space="0" w:color="auto"/>
              <w:right w:val="single" w:sz="6" w:space="0" w:color="auto"/>
            </w:tcBorders>
            <w:shd w:val="clear" w:color="auto" w:fill="auto"/>
            <w:hideMark/>
          </w:tcPr>
          <w:p w14:paraId="3A76F584" w14:textId="77777777" w:rsidR="00130D4B" w:rsidRDefault="00AD1590">
            <w:pPr>
              <w:rPr>
                <w:rFonts w:ascii="Arial" w:eastAsia="Times New Roman" w:hAnsi="Arial" w:cs="Arial"/>
                <w:color w:val="000000"/>
                <w:lang w:val="fr-FR"/>
              </w:rPr>
            </w:pPr>
            <w:r w:rsidRPr="00562726">
              <w:rPr>
                <w:rFonts w:cstheme="minorHAnsi"/>
                <w:lang w:val="fr-FR"/>
              </w:rPr>
              <w:t xml:space="preserve">RTI </w:t>
            </w:r>
          </w:p>
        </w:tc>
        <w:tc>
          <w:tcPr>
            <w:tcW w:w="2490" w:type="dxa"/>
            <w:tcBorders>
              <w:top w:val="nil"/>
              <w:left w:val="nil"/>
              <w:bottom w:val="single" w:sz="6" w:space="0" w:color="auto"/>
              <w:right w:val="single" w:sz="6" w:space="0" w:color="auto"/>
            </w:tcBorders>
            <w:shd w:val="clear" w:color="auto" w:fill="auto"/>
          </w:tcPr>
          <w:p w14:paraId="00B59AB4" w14:textId="77777777" w:rsidR="00130D4B" w:rsidRDefault="00AD1590">
            <w:pPr>
              <w:rPr>
                <w:rFonts w:cstheme="minorHAnsi"/>
              </w:rPr>
            </w:pPr>
            <w:r w:rsidRPr="00611D74">
              <w:rPr>
                <w:rFonts w:cstheme="minorHAnsi"/>
              </w:rPr>
              <w:t>MALE</w:t>
            </w:r>
          </w:p>
        </w:tc>
      </w:tr>
      <w:tr w:rsidR="005E674A" w:rsidRPr="007D60AC" w14:paraId="3526BC6A" w14:textId="77777777" w:rsidTr="00AF27FF">
        <w:trPr>
          <w:trHeight w:val="369"/>
        </w:trPr>
        <w:tc>
          <w:tcPr>
            <w:tcW w:w="851" w:type="dxa"/>
            <w:vAlign w:val="center"/>
          </w:tcPr>
          <w:p w14:paraId="64619111"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10</w:t>
            </w:r>
          </w:p>
        </w:tc>
        <w:tc>
          <w:tcPr>
            <w:tcW w:w="4039" w:type="dxa"/>
            <w:tcBorders>
              <w:top w:val="nil"/>
              <w:left w:val="nil"/>
              <w:bottom w:val="single" w:sz="6" w:space="0" w:color="auto"/>
              <w:right w:val="single" w:sz="6" w:space="0" w:color="auto"/>
            </w:tcBorders>
            <w:shd w:val="clear" w:color="auto" w:fill="auto"/>
            <w:hideMark/>
          </w:tcPr>
          <w:p w14:paraId="0E073722" w14:textId="77777777" w:rsidR="00130D4B" w:rsidRDefault="00AD1590">
            <w:pPr>
              <w:rPr>
                <w:rFonts w:ascii="Arial" w:eastAsia="Times New Roman" w:hAnsi="Arial" w:cs="Arial"/>
                <w:color w:val="000000"/>
                <w:lang w:val="fr-FR"/>
              </w:rPr>
            </w:pPr>
            <w:r w:rsidRPr="00562726">
              <w:rPr>
                <w:rFonts w:cstheme="minorHAnsi"/>
              </w:rPr>
              <w:t xml:space="preserve">PRINCE </w:t>
            </w:r>
            <w:r w:rsidRPr="00562726">
              <w:rPr>
                <w:rFonts w:cstheme="minorHAnsi"/>
                <w:lang w:val="fr-FR"/>
              </w:rPr>
              <w:t xml:space="preserve">KIMPANGA </w:t>
            </w:r>
          </w:p>
        </w:tc>
        <w:tc>
          <w:tcPr>
            <w:tcW w:w="2490" w:type="dxa"/>
            <w:tcBorders>
              <w:top w:val="nil"/>
              <w:left w:val="nil"/>
              <w:bottom w:val="single" w:sz="6" w:space="0" w:color="auto"/>
              <w:right w:val="single" w:sz="6" w:space="0" w:color="auto"/>
            </w:tcBorders>
            <w:shd w:val="clear" w:color="auto" w:fill="auto"/>
            <w:hideMark/>
          </w:tcPr>
          <w:p w14:paraId="45DAD3CA" w14:textId="77777777" w:rsidR="00130D4B" w:rsidRDefault="00AD1590">
            <w:pPr>
              <w:rPr>
                <w:rFonts w:ascii="Arial" w:eastAsia="Times New Roman" w:hAnsi="Arial" w:cs="Arial"/>
                <w:color w:val="000000"/>
                <w:lang w:val="fr-FR"/>
              </w:rPr>
            </w:pPr>
            <w:r w:rsidRPr="00562726">
              <w:rPr>
                <w:rFonts w:cstheme="minorHAnsi"/>
                <w:lang w:val="fr-FR"/>
              </w:rPr>
              <w:t xml:space="preserve">RTI </w:t>
            </w:r>
          </w:p>
        </w:tc>
        <w:tc>
          <w:tcPr>
            <w:tcW w:w="2490" w:type="dxa"/>
            <w:tcBorders>
              <w:top w:val="nil"/>
              <w:left w:val="nil"/>
              <w:bottom w:val="single" w:sz="6" w:space="0" w:color="auto"/>
              <w:right w:val="single" w:sz="6" w:space="0" w:color="auto"/>
            </w:tcBorders>
            <w:shd w:val="clear" w:color="auto" w:fill="auto"/>
          </w:tcPr>
          <w:p w14:paraId="76FBCE50" w14:textId="77777777" w:rsidR="00130D4B" w:rsidRDefault="00AD1590">
            <w:pPr>
              <w:rPr>
                <w:rFonts w:cstheme="minorHAnsi"/>
              </w:rPr>
            </w:pPr>
            <w:r w:rsidRPr="00611D74">
              <w:rPr>
                <w:rFonts w:cstheme="minorHAnsi"/>
              </w:rPr>
              <w:t>MALE</w:t>
            </w:r>
          </w:p>
        </w:tc>
      </w:tr>
      <w:tr w:rsidR="005E674A" w:rsidRPr="007D60AC" w14:paraId="3D17733B" w14:textId="77777777" w:rsidTr="00AF27FF">
        <w:trPr>
          <w:trHeight w:val="369"/>
        </w:trPr>
        <w:tc>
          <w:tcPr>
            <w:tcW w:w="851" w:type="dxa"/>
            <w:vAlign w:val="center"/>
          </w:tcPr>
          <w:p w14:paraId="2A16F0F9"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11</w:t>
            </w:r>
          </w:p>
        </w:tc>
        <w:tc>
          <w:tcPr>
            <w:tcW w:w="4039" w:type="dxa"/>
            <w:tcBorders>
              <w:top w:val="nil"/>
              <w:left w:val="nil"/>
              <w:bottom w:val="single" w:sz="6" w:space="0" w:color="auto"/>
              <w:right w:val="single" w:sz="6" w:space="0" w:color="auto"/>
            </w:tcBorders>
            <w:shd w:val="clear" w:color="auto" w:fill="auto"/>
            <w:hideMark/>
          </w:tcPr>
          <w:p w14:paraId="4D27385A" w14:textId="77777777" w:rsidR="00130D4B" w:rsidRDefault="00AD1590">
            <w:pPr>
              <w:rPr>
                <w:rFonts w:ascii="Arial" w:eastAsia="Times New Roman" w:hAnsi="Arial" w:cs="Arial"/>
                <w:color w:val="000000"/>
                <w:lang w:val="fr-FR"/>
              </w:rPr>
            </w:pPr>
            <w:r w:rsidRPr="00562726">
              <w:rPr>
                <w:rFonts w:cstheme="minorHAnsi"/>
              </w:rPr>
              <w:t xml:space="preserve">ANNE-LYNE </w:t>
            </w:r>
            <w:r w:rsidRPr="00562726">
              <w:rPr>
                <w:rFonts w:cstheme="minorHAnsi"/>
                <w:lang w:val="fr-FR"/>
              </w:rPr>
              <w:t xml:space="preserve">VERELLA </w:t>
            </w:r>
          </w:p>
        </w:tc>
        <w:tc>
          <w:tcPr>
            <w:tcW w:w="2490" w:type="dxa"/>
            <w:tcBorders>
              <w:top w:val="nil"/>
              <w:left w:val="nil"/>
              <w:bottom w:val="single" w:sz="6" w:space="0" w:color="auto"/>
              <w:right w:val="single" w:sz="6" w:space="0" w:color="auto"/>
            </w:tcBorders>
            <w:shd w:val="clear" w:color="auto" w:fill="auto"/>
            <w:hideMark/>
          </w:tcPr>
          <w:p w14:paraId="74A9C1DD" w14:textId="77777777" w:rsidR="00130D4B" w:rsidRDefault="00AD1590">
            <w:pPr>
              <w:rPr>
                <w:rFonts w:ascii="Arial" w:eastAsia="Times New Roman" w:hAnsi="Arial" w:cs="Arial"/>
                <w:color w:val="000000"/>
                <w:lang w:val="fr-FR"/>
              </w:rPr>
            </w:pPr>
            <w:r w:rsidRPr="00562726">
              <w:rPr>
                <w:rFonts w:cstheme="minorHAnsi"/>
                <w:lang w:val="fr-FR"/>
              </w:rPr>
              <w:t xml:space="preserve">RTI </w:t>
            </w:r>
          </w:p>
        </w:tc>
        <w:tc>
          <w:tcPr>
            <w:tcW w:w="2490" w:type="dxa"/>
            <w:tcBorders>
              <w:top w:val="nil"/>
              <w:left w:val="nil"/>
              <w:bottom w:val="single" w:sz="6" w:space="0" w:color="auto"/>
              <w:right w:val="single" w:sz="6" w:space="0" w:color="auto"/>
            </w:tcBorders>
            <w:shd w:val="clear" w:color="auto" w:fill="auto"/>
          </w:tcPr>
          <w:p w14:paraId="2F7F2E14" w14:textId="77777777" w:rsidR="00130D4B" w:rsidRDefault="00AD1590">
            <w:pPr>
              <w:rPr>
                <w:rFonts w:cstheme="minorHAnsi"/>
              </w:rPr>
            </w:pPr>
            <w:r>
              <w:rPr>
                <w:rFonts w:cstheme="minorHAnsi"/>
              </w:rPr>
              <w:t>FEMME</w:t>
            </w:r>
          </w:p>
        </w:tc>
      </w:tr>
      <w:tr w:rsidR="005E674A" w:rsidRPr="007D60AC" w14:paraId="24040BCF" w14:textId="77777777" w:rsidTr="00AF27FF">
        <w:trPr>
          <w:trHeight w:val="369"/>
        </w:trPr>
        <w:tc>
          <w:tcPr>
            <w:tcW w:w="851" w:type="dxa"/>
            <w:vAlign w:val="center"/>
          </w:tcPr>
          <w:p w14:paraId="47AC8097"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12</w:t>
            </w:r>
          </w:p>
        </w:tc>
        <w:tc>
          <w:tcPr>
            <w:tcW w:w="4039" w:type="dxa"/>
            <w:tcBorders>
              <w:top w:val="nil"/>
              <w:left w:val="nil"/>
              <w:bottom w:val="single" w:sz="6" w:space="0" w:color="auto"/>
              <w:right w:val="single" w:sz="6" w:space="0" w:color="auto"/>
            </w:tcBorders>
            <w:shd w:val="clear" w:color="auto" w:fill="auto"/>
            <w:hideMark/>
          </w:tcPr>
          <w:p w14:paraId="3FCDF8BF" w14:textId="77777777" w:rsidR="00130D4B" w:rsidRDefault="00AD1590">
            <w:pPr>
              <w:rPr>
                <w:rFonts w:ascii="Arial" w:eastAsia="Times New Roman" w:hAnsi="Arial" w:cs="Arial"/>
                <w:color w:val="000000"/>
                <w:lang w:val="fr-FR"/>
              </w:rPr>
            </w:pPr>
            <w:r w:rsidRPr="00562726">
              <w:rPr>
                <w:rFonts w:cstheme="minorHAnsi"/>
              </w:rPr>
              <w:t xml:space="preserve">BENJAMIN </w:t>
            </w:r>
            <w:r w:rsidRPr="00562726">
              <w:rPr>
                <w:rFonts w:cstheme="minorHAnsi"/>
                <w:lang w:val="fr-FR"/>
              </w:rPr>
              <w:t xml:space="preserve">MULEKA </w:t>
            </w:r>
          </w:p>
        </w:tc>
        <w:tc>
          <w:tcPr>
            <w:tcW w:w="2490" w:type="dxa"/>
            <w:tcBorders>
              <w:top w:val="nil"/>
              <w:left w:val="nil"/>
              <w:bottom w:val="single" w:sz="6" w:space="0" w:color="auto"/>
              <w:right w:val="single" w:sz="6" w:space="0" w:color="auto"/>
            </w:tcBorders>
            <w:shd w:val="clear" w:color="auto" w:fill="auto"/>
            <w:hideMark/>
          </w:tcPr>
          <w:p w14:paraId="5BCC93B2" w14:textId="77777777" w:rsidR="00130D4B" w:rsidRDefault="00AD1590">
            <w:pPr>
              <w:rPr>
                <w:rFonts w:ascii="Arial" w:eastAsia="Times New Roman" w:hAnsi="Arial" w:cs="Arial"/>
                <w:color w:val="000000"/>
                <w:lang w:val="fr-FR"/>
              </w:rPr>
            </w:pPr>
            <w:r w:rsidRPr="00562726">
              <w:rPr>
                <w:rFonts w:cstheme="minorHAnsi"/>
                <w:lang w:val="fr-FR"/>
              </w:rPr>
              <w:t xml:space="preserve">RTI </w:t>
            </w:r>
          </w:p>
        </w:tc>
        <w:tc>
          <w:tcPr>
            <w:tcW w:w="2490" w:type="dxa"/>
            <w:tcBorders>
              <w:top w:val="nil"/>
              <w:left w:val="nil"/>
              <w:bottom w:val="single" w:sz="6" w:space="0" w:color="auto"/>
              <w:right w:val="single" w:sz="6" w:space="0" w:color="auto"/>
            </w:tcBorders>
            <w:shd w:val="clear" w:color="auto" w:fill="auto"/>
          </w:tcPr>
          <w:p w14:paraId="524B0B79" w14:textId="77777777" w:rsidR="00130D4B" w:rsidRDefault="00AD1590">
            <w:pPr>
              <w:rPr>
                <w:rFonts w:cstheme="minorHAnsi"/>
              </w:rPr>
            </w:pPr>
            <w:r w:rsidRPr="00E717A5">
              <w:rPr>
                <w:rFonts w:cstheme="minorHAnsi"/>
              </w:rPr>
              <w:t>MALE</w:t>
            </w:r>
          </w:p>
        </w:tc>
      </w:tr>
      <w:tr w:rsidR="005E674A" w:rsidRPr="007D60AC" w14:paraId="16912780" w14:textId="77777777" w:rsidTr="00AF27FF">
        <w:trPr>
          <w:trHeight w:val="369"/>
        </w:trPr>
        <w:tc>
          <w:tcPr>
            <w:tcW w:w="851" w:type="dxa"/>
            <w:vAlign w:val="center"/>
          </w:tcPr>
          <w:p w14:paraId="4A45B86D"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13</w:t>
            </w:r>
          </w:p>
        </w:tc>
        <w:tc>
          <w:tcPr>
            <w:tcW w:w="4039" w:type="dxa"/>
            <w:tcBorders>
              <w:top w:val="nil"/>
              <w:left w:val="nil"/>
              <w:bottom w:val="single" w:sz="6" w:space="0" w:color="auto"/>
              <w:right w:val="single" w:sz="6" w:space="0" w:color="auto"/>
            </w:tcBorders>
            <w:shd w:val="clear" w:color="auto" w:fill="auto"/>
            <w:hideMark/>
          </w:tcPr>
          <w:p w14:paraId="6FC0F839" w14:textId="77777777" w:rsidR="00130D4B" w:rsidRDefault="00AD1590">
            <w:pPr>
              <w:rPr>
                <w:rFonts w:ascii="Arial" w:eastAsia="Times New Roman" w:hAnsi="Arial" w:cs="Arial"/>
                <w:color w:val="000000"/>
                <w:lang w:val="fr-FR"/>
              </w:rPr>
            </w:pPr>
            <w:r w:rsidRPr="00562726">
              <w:rPr>
                <w:rFonts w:cstheme="minorHAnsi"/>
              </w:rPr>
              <w:t xml:space="preserve">JUSTIN </w:t>
            </w:r>
            <w:r w:rsidRPr="00562726">
              <w:rPr>
                <w:rFonts w:cstheme="minorHAnsi"/>
                <w:lang w:val="fr-FR"/>
              </w:rPr>
              <w:t xml:space="preserve">MATABARO </w:t>
            </w:r>
          </w:p>
        </w:tc>
        <w:tc>
          <w:tcPr>
            <w:tcW w:w="2490" w:type="dxa"/>
            <w:tcBorders>
              <w:top w:val="nil"/>
              <w:left w:val="nil"/>
              <w:bottom w:val="single" w:sz="6" w:space="0" w:color="auto"/>
              <w:right w:val="single" w:sz="6" w:space="0" w:color="auto"/>
            </w:tcBorders>
            <w:shd w:val="clear" w:color="auto" w:fill="auto"/>
            <w:hideMark/>
          </w:tcPr>
          <w:p w14:paraId="58FF9F9C" w14:textId="77777777" w:rsidR="00130D4B" w:rsidRDefault="00AD1590">
            <w:pPr>
              <w:rPr>
                <w:rFonts w:ascii="Arial" w:eastAsia="Times New Roman" w:hAnsi="Arial" w:cs="Arial"/>
                <w:color w:val="000000"/>
                <w:lang w:val="fr-FR"/>
              </w:rPr>
            </w:pPr>
            <w:r w:rsidRPr="00562726">
              <w:rPr>
                <w:rFonts w:cstheme="minorHAnsi"/>
                <w:lang w:val="fr-FR"/>
              </w:rPr>
              <w:t xml:space="preserve">RTI </w:t>
            </w:r>
          </w:p>
        </w:tc>
        <w:tc>
          <w:tcPr>
            <w:tcW w:w="2490" w:type="dxa"/>
            <w:tcBorders>
              <w:top w:val="nil"/>
              <w:left w:val="nil"/>
              <w:bottom w:val="single" w:sz="6" w:space="0" w:color="auto"/>
              <w:right w:val="single" w:sz="6" w:space="0" w:color="auto"/>
            </w:tcBorders>
            <w:shd w:val="clear" w:color="auto" w:fill="auto"/>
          </w:tcPr>
          <w:p w14:paraId="619B1C14" w14:textId="77777777" w:rsidR="00130D4B" w:rsidRDefault="00AD1590">
            <w:pPr>
              <w:rPr>
                <w:rFonts w:cstheme="minorHAnsi"/>
              </w:rPr>
            </w:pPr>
            <w:r w:rsidRPr="00E717A5">
              <w:rPr>
                <w:rFonts w:cstheme="minorHAnsi"/>
              </w:rPr>
              <w:t>MALE</w:t>
            </w:r>
          </w:p>
        </w:tc>
      </w:tr>
      <w:tr w:rsidR="005E674A" w:rsidRPr="00562726" w14:paraId="64117934" w14:textId="77777777" w:rsidTr="00AF27FF">
        <w:trPr>
          <w:trHeight w:val="369"/>
        </w:trPr>
        <w:tc>
          <w:tcPr>
            <w:tcW w:w="851" w:type="dxa"/>
            <w:vAlign w:val="center"/>
          </w:tcPr>
          <w:p w14:paraId="59A5131E" w14:textId="77777777" w:rsidR="00130D4B" w:rsidRDefault="00AD1590">
            <w:pPr>
              <w:rPr>
                <w:rFonts w:ascii="Arial" w:eastAsia="Times New Roman" w:hAnsi="Arial" w:cs="Arial"/>
                <w:color w:val="000000"/>
                <w:lang w:val="fr-FR"/>
              </w:rPr>
            </w:pPr>
            <w:r w:rsidRPr="00562726">
              <w:rPr>
                <w:rFonts w:ascii="Arial" w:eastAsia="Times New Roman" w:hAnsi="Arial" w:cs="Arial"/>
                <w:color w:val="000000"/>
                <w:lang w:val="fr-FR"/>
              </w:rPr>
              <w:t>14</w:t>
            </w:r>
          </w:p>
        </w:tc>
        <w:tc>
          <w:tcPr>
            <w:tcW w:w="4039" w:type="dxa"/>
            <w:tcBorders>
              <w:top w:val="nil"/>
              <w:left w:val="nil"/>
              <w:bottom w:val="single" w:sz="6" w:space="0" w:color="auto"/>
              <w:right w:val="single" w:sz="6" w:space="0" w:color="auto"/>
            </w:tcBorders>
            <w:shd w:val="clear" w:color="auto" w:fill="auto"/>
            <w:hideMark/>
          </w:tcPr>
          <w:p w14:paraId="2CDB59E4" w14:textId="77777777" w:rsidR="00130D4B" w:rsidRDefault="00AD1590">
            <w:pPr>
              <w:rPr>
                <w:rFonts w:ascii="Arial" w:eastAsia="Times New Roman" w:hAnsi="Arial" w:cs="Arial"/>
                <w:color w:val="000000"/>
                <w:lang w:val="fr-FR"/>
              </w:rPr>
            </w:pPr>
            <w:r w:rsidRPr="00562726">
              <w:rPr>
                <w:rFonts w:cstheme="minorHAnsi"/>
              </w:rPr>
              <w:t xml:space="preserve">CELE </w:t>
            </w:r>
            <w:r w:rsidRPr="00562726">
              <w:rPr>
                <w:rFonts w:cstheme="minorHAnsi"/>
                <w:lang w:val="fr-FR"/>
              </w:rPr>
              <w:t xml:space="preserve">MANIANGA </w:t>
            </w:r>
          </w:p>
        </w:tc>
        <w:tc>
          <w:tcPr>
            <w:tcW w:w="2490" w:type="dxa"/>
            <w:tcBorders>
              <w:top w:val="nil"/>
              <w:left w:val="nil"/>
              <w:bottom w:val="single" w:sz="6" w:space="0" w:color="auto"/>
              <w:right w:val="single" w:sz="6" w:space="0" w:color="auto"/>
            </w:tcBorders>
            <w:shd w:val="clear" w:color="auto" w:fill="auto"/>
          </w:tcPr>
          <w:p w14:paraId="76143A32" w14:textId="77777777" w:rsidR="00130D4B" w:rsidRDefault="00AD1590">
            <w:pPr>
              <w:rPr>
                <w:rFonts w:ascii="Arial" w:eastAsia="Times New Roman" w:hAnsi="Arial" w:cs="Arial"/>
                <w:color w:val="000000"/>
                <w:lang w:val="fr-FR"/>
              </w:rPr>
            </w:pPr>
            <w:r w:rsidRPr="00562726">
              <w:rPr>
                <w:rFonts w:cstheme="minorHAnsi"/>
                <w:lang w:val="fr-FR"/>
              </w:rPr>
              <w:t xml:space="preserve">UNIKIN </w:t>
            </w:r>
          </w:p>
        </w:tc>
        <w:tc>
          <w:tcPr>
            <w:tcW w:w="2490" w:type="dxa"/>
            <w:tcBorders>
              <w:top w:val="nil"/>
              <w:left w:val="nil"/>
              <w:bottom w:val="single" w:sz="6" w:space="0" w:color="auto"/>
              <w:right w:val="single" w:sz="6" w:space="0" w:color="auto"/>
            </w:tcBorders>
            <w:shd w:val="clear" w:color="auto" w:fill="auto"/>
          </w:tcPr>
          <w:p w14:paraId="01097D1D" w14:textId="77777777" w:rsidR="00130D4B" w:rsidRDefault="00AD1590">
            <w:pPr>
              <w:rPr>
                <w:rFonts w:cstheme="minorHAnsi"/>
              </w:rPr>
            </w:pPr>
            <w:r w:rsidRPr="00E717A5">
              <w:rPr>
                <w:rFonts w:cstheme="minorHAnsi"/>
              </w:rPr>
              <w:t>MALE</w:t>
            </w:r>
          </w:p>
        </w:tc>
      </w:tr>
    </w:tbl>
    <w:p w14:paraId="0D63BE86" w14:textId="77777777" w:rsidR="005E674A" w:rsidRPr="005E674A" w:rsidRDefault="005E674A" w:rsidP="00E7051E"/>
    <w:sectPr w:rsidR="005E674A" w:rsidRPr="005E674A" w:rsidSect="00E55AA2">
      <w:pgSz w:w="11906" w:h="16838"/>
      <w:pgMar w:top="1440" w:right="1440" w:bottom="1440" w:left="1440" w:header="0" w:footer="576"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BC4FEB" w14:textId="77777777" w:rsidR="00C830B5" w:rsidRDefault="00C830B5">
      <w:pPr>
        <w:spacing w:after="0" w:line="240" w:lineRule="auto"/>
      </w:pPr>
      <w:r>
        <w:separator/>
      </w:r>
    </w:p>
  </w:endnote>
  <w:endnote w:type="continuationSeparator" w:id="0">
    <w:p w14:paraId="7B4BCE99" w14:textId="77777777" w:rsidR="00C830B5" w:rsidRDefault="00C830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rlito">
    <w:altName w:val="Calibri"/>
    <w:charset w:val="00"/>
    <w:family w:val="swiss"/>
    <w:pitch w:val="variable"/>
  </w:font>
  <w:font w:name="Myriad Pro SemiCond">
    <w:altName w:val="Myriad Pro SemiCond"/>
    <w:panose1 w:val="00000000000000000000"/>
    <w:charset w:val="00"/>
    <w:family w:val="swiss"/>
    <w:notTrueType/>
    <w:pitch w:val="default"/>
    <w:sig w:usb0="00000003" w:usb1="00000000" w:usb2="00000000" w:usb3="00000000" w:csb0="00000001" w:csb1="00000000"/>
  </w:font>
  <w:font w:name="Nunito Sans">
    <w:charset w:val="00"/>
    <w:family w:val="auto"/>
    <w:pitch w:val="variable"/>
    <w:sig w:usb0="A00002FF" w:usb1="5000204B" w:usb2="00000000" w:usb3="00000000" w:csb0="00000197" w:csb1="00000000"/>
  </w:font>
  <w:font w:name="MyriadPro-SemiCn">
    <w:altName w:val="Cambria"/>
    <w:panose1 w:val="00000000000000000000"/>
    <w:charset w:val="00"/>
    <w:family w:val="swiss"/>
    <w:notTrueType/>
    <w:pitch w:val="variable"/>
    <w:sig w:usb0="20000287"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B7F0E" w14:textId="77777777" w:rsidR="00245906" w:rsidRDefault="0024590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6167827"/>
      <w:docPartObj>
        <w:docPartGallery w:val="Page Numbers (Bottom of Page)"/>
        <w:docPartUnique/>
      </w:docPartObj>
    </w:sdtPr>
    <w:sdtEndPr>
      <w:rPr>
        <w:noProof/>
      </w:rPr>
    </w:sdtEndPr>
    <w:sdtContent>
      <w:p w14:paraId="073E47F3" w14:textId="77777777" w:rsidR="00130D4B" w:rsidRPr="004C1538" w:rsidRDefault="00AD1590">
        <w:pPr>
          <w:pStyle w:val="Footer"/>
          <w:jc w:val="right"/>
          <w:rPr>
            <w:noProof/>
            <w:lang w:val="fr-FR"/>
          </w:rPr>
        </w:pPr>
        <w:r>
          <w:fldChar w:fldCharType="begin"/>
        </w:r>
        <w:r w:rsidRPr="004C1538">
          <w:rPr>
            <w:lang w:val="fr-FR"/>
          </w:rPr>
          <w:instrText xml:space="preserve"> PAGE   \* MERGEFORMAT </w:instrText>
        </w:r>
        <w:r>
          <w:fldChar w:fldCharType="separate"/>
        </w:r>
        <w:r w:rsidRPr="004C1538">
          <w:rPr>
            <w:noProof/>
            <w:lang w:val="fr-FR"/>
          </w:rPr>
          <w:t>2</w:t>
        </w:r>
        <w:r>
          <w:rPr>
            <w:noProof/>
          </w:rPr>
          <w:fldChar w:fldCharType="end"/>
        </w:r>
      </w:p>
      <w:p w14:paraId="7B5AF44A" w14:textId="77777777" w:rsidR="00130D4B" w:rsidRPr="004C1538" w:rsidRDefault="00AD1590">
        <w:pPr>
          <w:pStyle w:val="Footer"/>
          <w:jc w:val="right"/>
          <w:rPr>
            <w:lang w:val="fr-FR"/>
          </w:rPr>
        </w:pPr>
        <w:r w:rsidRPr="004C1538">
          <w:rPr>
            <w:lang w:val="fr-FR"/>
          </w:rPr>
          <w:t xml:space="preserve">Centres américains de contrôle </w:t>
        </w:r>
        <w:r w:rsidR="00F03B7A" w:rsidRPr="004C1538">
          <w:rPr>
            <w:lang w:val="fr-FR"/>
          </w:rPr>
          <w:t xml:space="preserve">et de prévention </w:t>
        </w:r>
        <w:r w:rsidRPr="004C1538">
          <w:rPr>
            <w:lang w:val="fr-FR"/>
          </w:rPr>
          <w:t xml:space="preserve">des maladies, </w:t>
        </w:r>
        <w:r w:rsidR="00595F40" w:rsidRPr="004C1538">
          <w:rPr>
            <w:lang w:val="fr-FR"/>
          </w:rPr>
          <w:t>NCEZID, 2023</w:t>
        </w:r>
      </w:p>
      <w:p w14:paraId="6B5AB1DE" w14:textId="77777777" w:rsidR="00AF3D76" w:rsidRPr="004C1538" w:rsidRDefault="00AF3D76" w:rsidP="00E55AA2">
        <w:pPr>
          <w:pStyle w:val="Footer"/>
          <w:jc w:val="right"/>
          <w:rPr>
            <w:lang w:val="fr-FR"/>
          </w:rPr>
        </w:pPr>
      </w:p>
      <w:p w14:paraId="11667C93" w14:textId="77777777" w:rsidR="00634193" w:rsidRDefault="00756D1C">
        <w:pPr>
          <w:pStyle w:val="Footer"/>
          <w:jc w:val="right"/>
        </w:pPr>
      </w:p>
    </w:sdtContent>
  </w:sdt>
  <w:p w14:paraId="23C5CEAC" w14:textId="77777777" w:rsidR="00634193" w:rsidRDefault="0063419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C79A3" w14:textId="77777777" w:rsidR="00245906" w:rsidRDefault="0024590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92CA12" w14:textId="77777777" w:rsidR="00C830B5" w:rsidRDefault="00C830B5">
      <w:pPr>
        <w:spacing w:after="0" w:line="240" w:lineRule="auto"/>
      </w:pPr>
      <w:r>
        <w:separator/>
      </w:r>
    </w:p>
  </w:footnote>
  <w:footnote w:type="continuationSeparator" w:id="0">
    <w:p w14:paraId="62207684" w14:textId="77777777" w:rsidR="00C830B5" w:rsidRDefault="00C830B5">
      <w:pPr>
        <w:spacing w:after="0" w:line="240" w:lineRule="auto"/>
      </w:pPr>
      <w:r>
        <w:continuationSeparator/>
      </w:r>
    </w:p>
  </w:footnote>
  <w:footnote w:id="1">
    <w:p w14:paraId="500AE41B" w14:textId="77777777" w:rsidR="00130D4B" w:rsidRPr="004C1538" w:rsidRDefault="00AD1590">
      <w:pPr>
        <w:pStyle w:val="FootnoteText"/>
        <w:rPr>
          <w:color w:val="0563C1" w:themeColor="hyperlink"/>
          <w:u w:val="single"/>
          <w:lang w:val="fr-FR"/>
        </w:rPr>
      </w:pPr>
      <w:r>
        <w:rPr>
          <w:rStyle w:val="FootnoteReference"/>
        </w:rPr>
        <w:footnoteRef/>
      </w:r>
      <w:r w:rsidRPr="004C1538">
        <w:rPr>
          <w:lang w:val="fr-FR"/>
        </w:rPr>
        <w:t xml:space="preserve"> OMS (2018). Guide pour la gestion des questions éthiques dans les flambées de maladies infectieuses </w:t>
      </w:r>
      <w:r w:rsidRPr="004C1538">
        <w:rPr>
          <w:rStyle w:val="Hyperlink"/>
          <w:lang w:val="fr-FR"/>
        </w:rPr>
        <w:t xml:space="preserve">https://apps.who.int/iris/handle/10665/250580. </w:t>
      </w:r>
      <w:r w:rsidRPr="004C1538">
        <w:rPr>
          <w:lang w:val="fr-FR"/>
        </w:rPr>
        <w:t xml:space="preserve">Version française disponible à l'adresse </w:t>
      </w:r>
      <w:hyperlink r:id="rId1" w:history="1">
        <w:r w:rsidRPr="004C1538">
          <w:rPr>
            <w:rStyle w:val="Hyperlink"/>
            <w:lang w:val="fr-FR"/>
          </w:rPr>
          <w:t>: https://apps.who.int/iris/handle/10665/275799</w:t>
        </w:r>
      </w:hyperlink>
    </w:p>
  </w:footnote>
  <w:footnote w:id="2">
    <w:p w14:paraId="4CDDB7D9" w14:textId="77777777" w:rsidR="00130D4B" w:rsidRPr="004C1538" w:rsidRDefault="00AD1590">
      <w:pPr>
        <w:pStyle w:val="FootnoteText"/>
        <w:rPr>
          <w:lang w:val="fr-FR"/>
        </w:rPr>
      </w:pPr>
      <w:r>
        <w:rPr>
          <w:rStyle w:val="FootnoteReference"/>
        </w:rPr>
        <w:footnoteRef/>
      </w:r>
      <w:r w:rsidRPr="004C1538">
        <w:rPr>
          <w:lang w:val="fr-FR"/>
        </w:rPr>
        <w:t xml:space="preserve"> Traducteurs sans frontières </w:t>
      </w:r>
      <w:hyperlink r:id="rId2" w:history="1">
        <w:r w:rsidRPr="004C1538">
          <w:rPr>
            <w:rStyle w:val="Hyperlink"/>
            <w:lang w:val="fr-FR"/>
          </w:rPr>
          <w:t>: https://translatorswithoutborders.org/</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5C61F7" w14:textId="77777777" w:rsidR="00245906" w:rsidRDefault="0024590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37B3E2" w14:textId="77777777" w:rsidR="00245906" w:rsidRDefault="0024590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4A2EA4" w14:textId="77777777" w:rsidR="00245906" w:rsidRDefault="0024590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44FE27E2"/>
    <w:lvl w:ilvl="0">
      <w:start w:val="1"/>
      <w:numFmt w:val="decimal"/>
      <w:pStyle w:val="ListNumber2"/>
      <w:lvlText w:val="%1."/>
      <w:lvlJc w:val="left"/>
      <w:pPr>
        <w:tabs>
          <w:tab w:val="num" w:pos="720"/>
        </w:tabs>
        <w:ind w:left="720" w:hanging="360"/>
      </w:pPr>
    </w:lvl>
  </w:abstractNum>
  <w:abstractNum w:abstractNumId="1" w15:restartNumberingAfterBreak="0">
    <w:nsid w:val="00323CB7"/>
    <w:multiLevelType w:val="hybridMultilevel"/>
    <w:tmpl w:val="987C3432"/>
    <w:lvl w:ilvl="0" w:tplc="627A7E36">
      <w:start w:val="1"/>
      <w:numFmt w:val="decimal"/>
      <w:lvlText w:val="%1."/>
      <w:lvlJc w:val="left"/>
      <w:pPr>
        <w:ind w:left="36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C379D6"/>
    <w:multiLevelType w:val="multilevel"/>
    <w:tmpl w:val="B1A8E7B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15:restartNumberingAfterBreak="0">
    <w:nsid w:val="01567377"/>
    <w:multiLevelType w:val="multilevel"/>
    <w:tmpl w:val="CB4C9770"/>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 w15:restartNumberingAfterBreak="0">
    <w:nsid w:val="020B0ADA"/>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3BB43C4"/>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6D954C6"/>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6E22A48"/>
    <w:multiLevelType w:val="multilevel"/>
    <w:tmpl w:val="C6A413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08531B9C"/>
    <w:multiLevelType w:val="multilevel"/>
    <w:tmpl w:val="A24014C4"/>
    <w:lvl w:ilvl="0">
      <w:start w:val="4"/>
      <w:numFmt w:val="decimal"/>
      <w:lvlText w:val="%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9" w15:restartNumberingAfterBreak="0">
    <w:nsid w:val="0A464E78"/>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0B0572BD"/>
    <w:multiLevelType w:val="multilevel"/>
    <w:tmpl w:val="DA5ECFA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0B351B24"/>
    <w:multiLevelType w:val="hybridMultilevel"/>
    <w:tmpl w:val="80B28E34"/>
    <w:lvl w:ilvl="0" w:tplc="040C0001">
      <w:start w:val="1"/>
      <w:numFmt w:val="bullet"/>
      <w:lvlText w:val=""/>
      <w:lvlJc w:val="left"/>
      <w:pPr>
        <w:ind w:left="774" w:hanging="360"/>
      </w:pPr>
      <w:rPr>
        <w:rFonts w:ascii="Symbol" w:hAnsi="Symbol" w:hint="default"/>
      </w:rPr>
    </w:lvl>
    <w:lvl w:ilvl="1" w:tplc="040C0003">
      <w:start w:val="1"/>
      <w:numFmt w:val="bullet"/>
      <w:lvlText w:val="o"/>
      <w:lvlJc w:val="left"/>
      <w:pPr>
        <w:ind w:left="1494" w:hanging="360"/>
      </w:pPr>
      <w:rPr>
        <w:rFonts w:ascii="Courier New" w:hAnsi="Courier New" w:cs="Courier New" w:hint="default"/>
      </w:rPr>
    </w:lvl>
    <w:lvl w:ilvl="2" w:tplc="040C0005" w:tentative="1">
      <w:start w:val="1"/>
      <w:numFmt w:val="bullet"/>
      <w:lvlText w:val=""/>
      <w:lvlJc w:val="left"/>
      <w:pPr>
        <w:ind w:left="2214" w:hanging="360"/>
      </w:pPr>
      <w:rPr>
        <w:rFonts w:ascii="Wingdings" w:hAnsi="Wingdings" w:hint="default"/>
      </w:rPr>
    </w:lvl>
    <w:lvl w:ilvl="3" w:tplc="040C0001" w:tentative="1">
      <w:start w:val="1"/>
      <w:numFmt w:val="bullet"/>
      <w:lvlText w:val=""/>
      <w:lvlJc w:val="left"/>
      <w:pPr>
        <w:ind w:left="2934" w:hanging="360"/>
      </w:pPr>
      <w:rPr>
        <w:rFonts w:ascii="Symbol" w:hAnsi="Symbol" w:hint="default"/>
      </w:rPr>
    </w:lvl>
    <w:lvl w:ilvl="4" w:tplc="040C0003" w:tentative="1">
      <w:start w:val="1"/>
      <w:numFmt w:val="bullet"/>
      <w:lvlText w:val="o"/>
      <w:lvlJc w:val="left"/>
      <w:pPr>
        <w:ind w:left="3654" w:hanging="360"/>
      </w:pPr>
      <w:rPr>
        <w:rFonts w:ascii="Courier New" w:hAnsi="Courier New" w:cs="Courier New" w:hint="default"/>
      </w:rPr>
    </w:lvl>
    <w:lvl w:ilvl="5" w:tplc="040C0005" w:tentative="1">
      <w:start w:val="1"/>
      <w:numFmt w:val="bullet"/>
      <w:lvlText w:val=""/>
      <w:lvlJc w:val="left"/>
      <w:pPr>
        <w:ind w:left="4374" w:hanging="360"/>
      </w:pPr>
      <w:rPr>
        <w:rFonts w:ascii="Wingdings" w:hAnsi="Wingdings" w:hint="default"/>
      </w:rPr>
    </w:lvl>
    <w:lvl w:ilvl="6" w:tplc="040C0001" w:tentative="1">
      <w:start w:val="1"/>
      <w:numFmt w:val="bullet"/>
      <w:lvlText w:val=""/>
      <w:lvlJc w:val="left"/>
      <w:pPr>
        <w:ind w:left="5094" w:hanging="360"/>
      </w:pPr>
      <w:rPr>
        <w:rFonts w:ascii="Symbol" w:hAnsi="Symbol" w:hint="default"/>
      </w:rPr>
    </w:lvl>
    <w:lvl w:ilvl="7" w:tplc="040C0003" w:tentative="1">
      <w:start w:val="1"/>
      <w:numFmt w:val="bullet"/>
      <w:lvlText w:val="o"/>
      <w:lvlJc w:val="left"/>
      <w:pPr>
        <w:ind w:left="5814" w:hanging="360"/>
      </w:pPr>
      <w:rPr>
        <w:rFonts w:ascii="Courier New" w:hAnsi="Courier New" w:cs="Courier New" w:hint="default"/>
      </w:rPr>
    </w:lvl>
    <w:lvl w:ilvl="8" w:tplc="040C0005" w:tentative="1">
      <w:start w:val="1"/>
      <w:numFmt w:val="bullet"/>
      <w:lvlText w:val=""/>
      <w:lvlJc w:val="left"/>
      <w:pPr>
        <w:ind w:left="6534" w:hanging="360"/>
      </w:pPr>
      <w:rPr>
        <w:rFonts w:ascii="Wingdings" w:hAnsi="Wingdings" w:hint="default"/>
      </w:rPr>
    </w:lvl>
  </w:abstractNum>
  <w:abstractNum w:abstractNumId="12" w15:restartNumberingAfterBreak="0">
    <w:nsid w:val="0B5330E1"/>
    <w:multiLevelType w:val="multilevel"/>
    <w:tmpl w:val="C6A413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15:restartNumberingAfterBreak="0">
    <w:nsid w:val="0B7250B5"/>
    <w:multiLevelType w:val="multilevel"/>
    <w:tmpl w:val="03867BB4"/>
    <w:lvl w:ilvl="0">
      <w:start w:val="1"/>
      <w:numFmt w:val="decimal"/>
      <w:lvlText w:val="%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4" w15:restartNumberingAfterBreak="0">
    <w:nsid w:val="0BB53D70"/>
    <w:multiLevelType w:val="hybridMultilevel"/>
    <w:tmpl w:val="79D8FAA2"/>
    <w:lvl w:ilvl="0" w:tplc="EBA6DBD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BE75115"/>
    <w:multiLevelType w:val="hybridMultilevel"/>
    <w:tmpl w:val="EC007CCC"/>
    <w:lvl w:ilvl="0" w:tplc="1B50120E">
      <w:start w:val="27"/>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D4552B1"/>
    <w:multiLevelType w:val="hybridMultilevel"/>
    <w:tmpl w:val="987C3432"/>
    <w:lvl w:ilvl="0" w:tplc="627A7E36">
      <w:start w:val="1"/>
      <w:numFmt w:val="decimal"/>
      <w:lvlText w:val="%1."/>
      <w:lvlJc w:val="left"/>
      <w:pPr>
        <w:ind w:left="36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D9002A1"/>
    <w:multiLevelType w:val="hybridMultilevel"/>
    <w:tmpl w:val="035678FA"/>
    <w:lvl w:ilvl="0" w:tplc="6FEC4BE0">
      <w:start w:val="1"/>
      <w:numFmt w:val="decimal"/>
      <w:lvlText w:val="%1."/>
      <w:lvlJc w:val="left"/>
      <w:pPr>
        <w:ind w:left="360" w:hanging="360"/>
      </w:pPr>
      <w:rPr>
        <w:rFonts w:hint="default"/>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DD424A7"/>
    <w:multiLevelType w:val="multilevel"/>
    <w:tmpl w:val="C816883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9" w15:restartNumberingAfterBreak="0">
    <w:nsid w:val="106F1989"/>
    <w:multiLevelType w:val="hybridMultilevel"/>
    <w:tmpl w:val="987C3432"/>
    <w:lvl w:ilvl="0" w:tplc="627A7E36">
      <w:start w:val="1"/>
      <w:numFmt w:val="decimal"/>
      <w:lvlText w:val="%1."/>
      <w:lvlJc w:val="left"/>
      <w:pPr>
        <w:ind w:left="36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1BC7F95"/>
    <w:multiLevelType w:val="hybridMultilevel"/>
    <w:tmpl w:val="92FAF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2B43D4B"/>
    <w:multiLevelType w:val="multilevel"/>
    <w:tmpl w:val="4C282A8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15:restartNumberingAfterBreak="0">
    <w:nsid w:val="13270190"/>
    <w:multiLevelType w:val="multilevel"/>
    <w:tmpl w:val="31B8A55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 w15:restartNumberingAfterBreak="0">
    <w:nsid w:val="13EC6FF0"/>
    <w:multiLevelType w:val="hybridMultilevel"/>
    <w:tmpl w:val="987C3432"/>
    <w:lvl w:ilvl="0" w:tplc="627A7E36">
      <w:start w:val="1"/>
      <w:numFmt w:val="decimal"/>
      <w:lvlText w:val="%1."/>
      <w:lvlJc w:val="left"/>
      <w:pPr>
        <w:ind w:left="36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4500185"/>
    <w:multiLevelType w:val="hybridMultilevel"/>
    <w:tmpl w:val="E598A81E"/>
    <w:lvl w:ilvl="0" w:tplc="49D6237E">
      <w:start w:val="1"/>
      <w:numFmt w:val="decimal"/>
      <w:suff w:val="nothing"/>
      <w:lvlText w:val="%1."/>
      <w:lvlJc w:val="left"/>
      <w:pPr>
        <w:ind w:left="0" w:firstLine="0"/>
      </w:pPr>
      <w:rPr>
        <w:rFonts w:hint="default"/>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5B27A30"/>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16476563"/>
    <w:multiLevelType w:val="multilevel"/>
    <w:tmpl w:val="CD1C6B4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7" w15:restartNumberingAfterBreak="0">
    <w:nsid w:val="16B434C1"/>
    <w:multiLevelType w:val="hybridMultilevel"/>
    <w:tmpl w:val="90742446"/>
    <w:lvl w:ilvl="0" w:tplc="224647E2">
      <w:start w:val="23"/>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88C7A22"/>
    <w:multiLevelType w:val="hybridMultilevel"/>
    <w:tmpl w:val="135ADC4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1A2D7238"/>
    <w:multiLevelType w:val="hybridMultilevel"/>
    <w:tmpl w:val="987C3432"/>
    <w:lvl w:ilvl="0" w:tplc="627A7E36">
      <w:start w:val="1"/>
      <w:numFmt w:val="decimal"/>
      <w:lvlText w:val="%1."/>
      <w:lvlJc w:val="left"/>
      <w:pPr>
        <w:ind w:left="36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A7109F2"/>
    <w:multiLevelType w:val="hybridMultilevel"/>
    <w:tmpl w:val="84F64F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DD527C1"/>
    <w:multiLevelType w:val="multilevel"/>
    <w:tmpl w:val="07C46D94"/>
    <w:lvl w:ilvl="0">
      <w:start w:val="1"/>
      <w:numFmt w:val="decimal"/>
      <w:lvlText w:val="%1."/>
      <w:lvlJc w:val="left"/>
      <w:pPr>
        <w:ind w:left="360" w:hanging="360"/>
      </w:pPr>
      <w:rPr>
        <w:i w:val="0"/>
        <w:iCs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2" w15:restartNumberingAfterBreak="0">
    <w:nsid w:val="1E054FF6"/>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1E6E1A2C"/>
    <w:multiLevelType w:val="multilevel"/>
    <w:tmpl w:val="C6A413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4" w15:restartNumberingAfterBreak="0">
    <w:nsid w:val="1F617D8E"/>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1F7B685E"/>
    <w:multiLevelType w:val="hybridMultilevel"/>
    <w:tmpl w:val="2BAE2A54"/>
    <w:lvl w:ilvl="0" w:tplc="04090001">
      <w:start w:val="1"/>
      <w:numFmt w:val="bullet"/>
      <w:lvlText w:val=""/>
      <w:lvlJc w:val="left"/>
      <w:pPr>
        <w:ind w:left="1068" w:hanging="360"/>
      </w:pPr>
      <w:rPr>
        <w:rFonts w:ascii="Symbol" w:hAnsi="Symbol"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36" w15:restartNumberingAfterBreak="0">
    <w:nsid w:val="20587FC2"/>
    <w:multiLevelType w:val="multilevel"/>
    <w:tmpl w:val="18F0F71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7" w15:restartNumberingAfterBreak="0">
    <w:nsid w:val="21934EF4"/>
    <w:multiLevelType w:val="hybridMultilevel"/>
    <w:tmpl w:val="C7D250C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219C16B3"/>
    <w:multiLevelType w:val="hybridMultilevel"/>
    <w:tmpl w:val="1AC2085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22942F4"/>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229F7766"/>
    <w:multiLevelType w:val="hybridMultilevel"/>
    <w:tmpl w:val="9704159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23187E32"/>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2395536A"/>
    <w:multiLevelType w:val="hybridMultilevel"/>
    <w:tmpl w:val="5DC2390E"/>
    <w:lvl w:ilvl="0" w:tplc="6BBED106">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3FD5044"/>
    <w:multiLevelType w:val="multilevel"/>
    <w:tmpl w:val="59EE92E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4" w15:restartNumberingAfterBreak="0">
    <w:nsid w:val="267A4227"/>
    <w:multiLevelType w:val="hybridMultilevel"/>
    <w:tmpl w:val="C360B9A2"/>
    <w:lvl w:ilvl="0" w:tplc="76201E7E">
      <w:start w:val="3"/>
      <w:numFmt w:val="decimal"/>
      <w:lvlText w:val="%1."/>
      <w:lvlJc w:val="lef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68F02BC"/>
    <w:multiLevelType w:val="multilevel"/>
    <w:tmpl w:val="500EB5C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6" w15:restartNumberingAfterBreak="0">
    <w:nsid w:val="268F7011"/>
    <w:multiLevelType w:val="hybridMultilevel"/>
    <w:tmpl w:val="06CC0CF8"/>
    <w:lvl w:ilvl="0" w:tplc="B588BF8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15:restartNumberingAfterBreak="0">
    <w:nsid w:val="28086E63"/>
    <w:multiLevelType w:val="hybridMultilevel"/>
    <w:tmpl w:val="9626ACF4"/>
    <w:lvl w:ilvl="0" w:tplc="8BEC73E4">
      <w:start w:val="1"/>
      <w:numFmt w:val="decimal"/>
      <w:lvlText w:val="%1."/>
      <w:lvlJc w:val="left"/>
      <w:pPr>
        <w:ind w:left="360" w:hanging="360"/>
      </w:pPr>
      <w:rPr>
        <w:i w:val="0"/>
        <w:i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28853924"/>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28CD7567"/>
    <w:multiLevelType w:val="hybridMultilevel"/>
    <w:tmpl w:val="36AEF86C"/>
    <w:lvl w:ilvl="0" w:tplc="0A781774">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2A151566"/>
    <w:multiLevelType w:val="hybridMultilevel"/>
    <w:tmpl w:val="5B509428"/>
    <w:lvl w:ilvl="0" w:tplc="080C0001">
      <w:start w:val="1"/>
      <w:numFmt w:val="bullet"/>
      <w:lvlText w:val=""/>
      <w:lvlJc w:val="left"/>
      <w:pPr>
        <w:ind w:left="360" w:hanging="360"/>
      </w:pPr>
      <w:rPr>
        <w:rFonts w:ascii="Symbol" w:hAnsi="Symbol" w:hint="default"/>
      </w:rPr>
    </w:lvl>
    <w:lvl w:ilvl="1" w:tplc="080C0003" w:tentative="1">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51" w15:restartNumberingAfterBreak="0">
    <w:nsid w:val="2AB473BB"/>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15:restartNumberingAfterBreak="0">
    <w:nsid w:val="2B290707"/>
    <w:multiLevelType w:val="multilevel"/>
    <w:tmpl w:val="5980EEA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3" w15:restartNumberingAfterBreak="0">
    <w:nsid w:val="2BE80E04"/>
    <w:multiLevelType w:val="multilevel"/>
    <w:tmpl w:val="5980EEA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4" w15:restartNumberingAfterBreak="0">
    <w:nsid w:val="2C1F6C67"/>
    <w:multiLevelType w:val="hybridMultilevel"/>
    <w:tmpl w:val="DE68C5F0"/>
    <w:lvl w:ilvl="0" w:tplc="FB42CFF0">
      <w:start w:val="1"/>
      <w:numFmt w:val="decimal"/>
      <w:pStyle w:val="numberingG"/>
      <w:suff w:val="nothing"/>
      <w:lvlText w:val="%1."/>
      <w:lvlJc w:val="left"/>
      <w:pPr>
        <w:ind w:left="72" w:hanging="7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2C395197"/>
    <w:multiLevelType w:val="multilevel"/>
    <w:tmpl w:val="ADEE215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6" w15:restartNumberingAfterBreak="0">
    <w:nsid w:val="2C6134C9"/>
    <w:multiLevelType w:val="hybridMultilevel"/>
    <w:tmpl w:val="B852A7BC"/>
    <w:lvl w:ilvl="0" w:tplc="854AFD62">
      <w:start w:val="1"/>
      <w:numFmt w:val="decimal"/>
      <w:lvlText w:val="%1."/>
      <w:lvlJc w:val="left"/>
      <w:pPr>
        <w:ind w:left="360" w:hanging="360"/>
      </w:pPr>
      <w:rPr>
        <w:i w:val="0"/>
        <w:i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15:restartNumberingAfterBreak="0">
    <w:nsid w:val="2CBB3BA2"/>
    <w:multiLevelType w:val="hybridMultilevel"/>
    <w:tmpl w:val="987C3432"/>
    <w:lvl w:ilvl="0" w:tplc="627A7E36">
      <w:start w:val="1"/>
      <w:numFmt w:val="decimal"/>
      <w:lvlText w:val="%1."/>
      <w:lvlJc w:val="left"/>
      <w:pPr>
        <w:ind w:left="36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2CFA25DA"/>
    <w:multiLevelType w:val="hybridMultilevel"/>
    <w:tmpl w:val="391C7542"/>
    <w:lvl w:ilvl="0" w:tplc="EA1CB14A">
      <w:start w:val="1"/>
      <w:numFmt w:val="decimal"/>
      <w:lvlText w:val="%1."/>
      <w:lvlJc w:val="left"/>
      <w:pPr>
        <w:ind w:left="360" w:hanging="360"/>
      </w:pPr>
      <w:rPr>
        <w:i w:val="0"/>
        <w:iCs w:val="0"/>
        <w:strike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9" w15:restartNumberingAfterBreak="0">
    <w:nsid w:val="2DE444F6"/>
    <w:multiLevelType w:val="multilevel"/>
    <w:tmpl w:val="AD10B74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0" w15:restartNumberingAfterBreak="0">
    <w:nsid w:val="2E4E3082"/>
    <w:multiLevelType w:val="multilevel"/>
    <w:tmpl w:val="A2A6583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1" w15:restartNumberingAfterBreak="0">
    <w:nsid w:val="2EA77EEC"/>
    <w:multiLevelType w:val="multilevel"/>
    <w:tmpl w:val="DA5ECFA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2EF47934"/>
    <w:multiLevelType w:val="hybridMultilevel"/>
    <w:tmpl w:val="D6FC2922"/>
    <w:lvl w:ilvl="0" w:tplc="E6F851AE">
      <w:start w:val="1"/>
      <w:numFmt w:val="decimal"/>
      <w:lvlText w:val="%1."/>
      <w:lvlJc w:val="left"/>
      <w:pPr>
        <w:ind w:left="720" w:hanging="360"/>
      </w:pPr>
      <w:rPr>
        <w:i w:val="0"/>
        <w:iCs w:val="0"/>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3" w15:restartNumberingAfterBreak="0">
    <w:nsid w:val="30271010"/>
    <w:multiLevelType w:val="hybridMultilevel"/>
    <w:tmpl w:val="EABEFE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4" w15:restartNumberingAfterBreak="0">
    <w:nsid w:val="31070377"/>
    <w:multiLevelType w:val="hybridMultilevel"/>
    <w:tmpl w:val="D50E2D0A"/>
    <w:lvl w:ilvl="0" w:tplc="5244843A">
      <w:start w:val="1"/>
      <w:numFmt w:val="decimal"/>
      <w:lvlText w:val="%1."/>
      <w:lvlJc w:val="left"/>
      <w:pPr>
        <w:ind w:left="360" w:hanging="360"/>
      </w:pPr>
      <w:rPr>
        <w:i w:val="0"/>
        <w:i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15:restartNumberingAfterBreak="0">
    <w:nsid w:val="321044D6"/>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6" w15:restartNumberingAfterBreak="0">
    <w:nsid w:val="32BE6BAD"/>
    <w:multiLevelType w:val="hybridMultilevel"/>
    <w:tmpl w:val="987C3432"/>
    <w:lvl w:ilvl="0" w:tplc="627A7E36">
      <w:start w:val="1"/>
      <w:numFmt w:val="decimal"/>
      <w:lvlText w:val="%1."/>
      <w:lvlJc w:val="left"/>
      <w:pPr>
        <w:ind w:left="36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333839F2"/>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8" w15:restartNumberingAfterBreak="0">
    <w:nsid w:val="334A5C20"/>
    <w:multiLevelType w:val="hybridMultilevel"/>
    <w:tmpl w:val="B9BA8CE8"/>
    <w:lvl w:ilvl="0" w:tplc="04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9" w15:restartNumberingAfterBreak="0">
    <w:nsid w:val="33533408"/>
    <w:multiLevelType w:val="hybridMultilevel"/>
    <w:tmpl w:val="CA64EF92"/>
    <w:lvl w:ilvl="0" w:tplc="49444D5E">
      <w:start w:val="9"/>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346F43C6"/>
    <w:multiLevelType w:val="multilevel"/>
    <w:tmpl w:val="0148641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1" w15:restartNumberingAfterBreak="0">
    <w:nsid w:val="347D4A64"/>
    <w:multiLevelType w:val="multilevel"/>
    <w:tmpl w:val="2E7A5D8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2" w15:restartNumberingAfterBreak="0">
    <w:nsid w:val="351051FE"/>
    <w:multiLevelType w:val="multilevel"/>
    <w:tmpl w:val="5980EEA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3" w15:restartNumberingAfterBreak="0">
    <w:nsid w:val="35217905"/>
    <w:multiLevelType w:val="hybridMultilevel"/>
    <w:tmpl w:val="79D8FAA2"/>
    <w:lvl w:ilvl="0" w:tplc="EBA6DBD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3550041A"/>
    <w:multiLevelType w:val="multilevel"/>
    <w:tmpl w:val="3676AC8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5" w15:restartNumberingAfterBreak="0">
    <w:nsid w:val="35B10D0D"/>
    <w:multiLevelType w:val="hybridMultilevel"/>
    <w:tmpl w:val="97ECAA4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6" w15:restartNumberingAfterBreak="0">
    <w:nsid w:val="35F11A26"/>
    <w:multiLevelType w:val="hybridMultilevel"/>
    <w:tmpl w:val="CDB420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376C6947"/>
    <w:multiLevelType w:val="multilevel"/>
    <w:tmpl w:val="1CE8698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78" w15:restartNumberingAfterBreak="0">
    <w:nsid w:val="39E7070E"/>
    <w:multiLevelType w:val="hybridMultilevel"/>
    <w:tmpl w:val="98186BB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3A091DAF"/>
    <w:multiLevelType w:val="multilevel"/>
    <w:tmpl w:val="EB1E7C2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0" w15:restartNumberingAfterBreak="0">
    <w:nsid w:val="3AC60233"/>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1" w15:restartNumberingAfterBreak="0">
    <w:nsid w:val="3B6E25C8"/>
    <w:multiLevelType w:val="multilevel"/>
    <w:tmpl w:val="F1F4B1AE"/>
    <w:lvl w:ilvl="0">
      <w:start w:val="1"/>
      <w:numFmt w:val="decimal"/>
      <w:lvlText w:val="%1"/>
      <w:lvlJc w:val="left"/>
      <w:pPr>
        <w:ind w:left="702" w:hanging="432"/>
      </w:pPr>
    </w:lvl>
    <w:lvl w:ilvl="1">
      <w:start w:val="1"/>
      <w:numFmt w:val="decimal"/>
      <w:lvlText w:val="%1.%2"/>
      <w:lvlJc w:val="left"/>
      <w:pPr>
        <w:ind w:left="4536" w:hanging="576"/>
      </w:pPr>
    </w:lvl>
    <w:lvl w:ilvl="2">
      <w:start w:val="1"/>
      <w:numFmt w:val="decimal"/>
      <w:lvlText w:val="%1.%2.%3"/>
      <w:lvlJc w:val="left"/>
      <w:pPr>
        <w:ind w:left="4770" w:hanging="720"/>
      </w:pPr>
    </w:lvl>
    <w:lvl w:ilvl="3">
      <w:start w:val="1"/>
      <w:numFmt w:val="decimal"/>
      <w:lvlText w:val="%1.%2.%3.%4"/>
      <w:lvlJc w:val="left"/>
      <w:pPr>
        <w:ind w:left="1392" w:hanging="864"/>
      </w:pPr>
    </w:lvl>
    <w:lvl w:ilvl="4">
      <w:start w:val="1"/>
      <w:numFmt w:val="decimal"/>
      <w:lvlText w:val="%1.%2.%3.%4.%5"/>
      <w:lvlJc w:val="left"/>
      <w:pPr>
        <w:ind w:left="1536" w:hanging="1008"/>
      </w:pPr>
    </w:lvl>
    <w:lvl w:ilvl="5">
      <w:start w:val="1"/>
      <w:numFmt w:val="decimal"/>
      <w:lvlText w:val="%1.%2.%3.%4.%5.%6"/>
      <w:lvlJc w:val="left"/>
      <w:pPr>
        <w:ind w:left="1680" w:hanging="1152"/>
      </w:pPr>
    </w:lvl>
    <w:lvl w:ilvl="6">
      <w:start w:val="1"/>
      <w:numFmt w:val="decimal"/>
      <w:lvlText w:val="%1.%2.%3.%4.%5.%6.%7"/>
      <w:lvlJc w:val="left"/>
      <w:pPr>
        <w:ind w:left="1824" w:hanging="1296"/>
      </w:pPr>
    </w:lvl>
    <w:lvl w:ilvl="7">
      <w:start w:val="1"/>
      <w:numFmt w:val="decimal"/>
      <w:lvlText w:val="%1.%2.%3.%4.%5.%6.%7.%8"/>
      <w:lvlJc w:val="left"/>
      <w:pPr>
        <w:ind w:left="1968" w:hanging="1440"/>
      </w:pPr>
    </w:lvl>
    <w:lvl w:ilvl="8">
      <w:start w:val="1"/>
      <w:numFmt w:val="decimal"/>
      <w:lvlText w:val="%1.%2.%3.%4.%5.%6.%7.%8.%9"/>
      <w:lvlJc w:val="left"/>
      <w:pPr>
        <w:ind w:left="2112" w:hanging="1584"/>
      </w:pPr>
    </w:lvl>
  </w:abstractNum>
  <w:abstractNum w:abstractNumId="82" w15:restartNumberingAfterBreak="0">
    <w:nsid w:val="3C4D2251"/>
    <w:multiLevelType w:val="hybridMultilevel"/>
    <w:tmpl w:val="5FA23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3CAE275F"/>
    <w:multiLevelType w:val="hybridMultilevel"/>
    <w:tmpl w:val="419EA3A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3CBD5FE3"/>
    <w:multiLevelType w:val="multilevel"/>
    <w:tmpl w:val="5980EEA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5" w15:restartNumberingAfterBreak="0">
    <w:nsid w:val="3D5A76E0"/>
    <w:multiLevelType w:val="hybridMultilevel"/>
    <w:tmpl w:val="79D8FAA2"/>
    <w:lvl w:ilvl="0" w:tplc="EBA6DBD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3F2E7E48"/>
    <w:multiLevelType w:val="hybridMultilevel"/>
    <w:tmpl w:val="AF9C7DB8"/>
    <w:lvl w:ilvl="0" w:tplc="9CAC1A8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3F4A4074"/>
    <w:multiLevelType w:val="hybridMultilevel"/>
    <w:tmpl w:val="CC2A0D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40316320"/>
    <w:multiLevelType w:val="hybridMultilevel"/>
    <w:tmpl w:val="26247DE8"/>
    <w:lvl w:ilvl="0" w:tplc="C1D49574">
      <w:start w:val="1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41023801"/>
    <w:multiLevelType w:val="hybridMultilevel"/>
    <w:tmpl w:val="9BAA5924"/>
    <w:lvl w:ilvl="0" w:tplc="080C0001">
      <w:start w:val="1"/>
      <w:numFmt w:val="bullet"/>
      <w:lvlText w:val=""/>
      <w:lvlJc w:val="left"/>
      <w:pPr>
        <w:ind w:left="720" w:hanging="360"/>
      </w:pPr>
      <w:rPr>
        <w:rFonts w:ascii="Symbol" w:hAnsi="Symbol" w:hint="default"/>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0" w15:restartNumberingAfterBreak="0">
    <w:nsid w:val="41BE5882"/>
    <w:multiLevelType w:val="multilevel"/>
    <w:tmpl w:val="99C0CA4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1" w15:restartNumberingAfterBreak="0">
    <w:nsid w:val="41C431C9"/>
    <w:multiLevelType w:val="hybridMultilevel"/>
    <w:tmpl w:val="AC26B1C6"/>
    <w:lvl w:ilvl="0" w:tplc="04090001">
      <w:start w:val="1"/>
      <w:numFmt w:val="bullet"/>
      <w:lvlText w:val=""/>
      <w:lvlJc w:val="left"/>
      <w:pPr>
        <w:ind w:left="1080" w:hanging="360"/>
      </w:pPr>
      <w:rPr>
        <w:rFonts w:ascii="Symbol" w:hAnsi="Symbol" w:hint="default"/>
      </w:rPr>
    </w:lvl>
    <w:lvl w:ilvl="1" w:tplc="367CAE72">
      <w:numFmt w:val="bullet"/>
      <w:lvlText w:val="-"/>
      <w:lvlJc w:val="left"/>
      <w:pPr>
        <w:ind w:left="1800" w:hanging="360"/>
      </w:pPr>
      <w:rPr>
        <w:rFonts w:ascii="Calibri" w:eastAsiaTheme="minorHAnsi" w:hAnsi="Calibri" w:cs="Calibri"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2" w15:restartNumberingAfterBreak="0">
    <w:nsid w:val="42F61FCA"/>
    <w:multiLevelType w:val="hybridMultilevel"/>
    <w:tmpl w:val="9B0801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439A3180"/>
    <w:multiLevelType w:val="hybridMultilevel"/>
    <w:tmpl w:val="4F4A34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440243FD"/>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5" w15:restartNumberingAfterBreak="0">
    <w:nsid w:val="44896FDA"/>
    <w:multiLevelType w:val="multilevel"/>
    <w:tmpl w:val="84785C9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6" w15:restartNumberingAfterBreak="0">
    <w:nsid w:val="453A7B1A"/>
    <w:multiLevelType w:val="hybridMultilevel"/>
    <w:tmpl w:val="869A6A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7" w15:restartNumberingAfterBreak="0">
    <w:nsid w:val="4549472D"/>
    <w:multiLevelType w:val="hybridMultilevel"/>
    <w:tmpl w:val="987C3432"/>
    <w:lvl w:ilvl="0" w:tplc="627A7E36">
      <w:start w:val="1"/>
      <w:numFmt w:val="decimal"/>
      <w:lvlText w:val="%1."/>
      <w:lvlJc w:val="left"/>
      <w:pPr>
        <w:ind w:left="36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45C01D35"/>
    <w:multiLevelType w:val="multilevel"/>
    <w:tmpl w:val="C6A413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9" w15:restartNumberingAfterBreak="0">
    <w:nsid w:val="47135B39"/>
    <w:multiLevelType w:val="multilevel"/>
    <w:tmpl w:val="D5E8A9B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0" w15:restartNumberingAfterBreak="0">
    <w:nsid w:val="489B19B1"/>
    <w:multiLevelType w:val="hybridMultilevel"/>
    <w:tmpl w:val="C358781E"/>
    <w:lvl w:ilvl="0" w:tplc="3EACCC14">
      <w:start w:val="6"/>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48A651DB"/>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2" w15:restartNumberingAfterBreak="0">
    <w:nsid w:val="492679EA"/>
    <w:multiLevelType w:val="multilevel"/>
    <w:tmpl w:val="B4F4819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3" w15:restartNumberingAfterBreak="0">
    <w:nsid w:val="4AAD1F6C"/>
    <w:multiLevelType w:val="multilevel"/>
    <w:tmpl w:val="5980EEA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4" w15:restartNumberingAfterBreak="0">
    <w:nsid w:val="4AC5190B"/>
    <w:multiLevelType w:val="hybridMultilevel"/>
    <w:tmpl w:val="F8E89E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5" w15:restartNumberingAfterBreak="0">
    <w:nsid w:val="4C202535"/>
    <w:multiLevelType w:val="hybridMultilevel"/>
    <w:tmpl w:val="1FECE81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6" w15:restartNumberingAfterBreak="0">
    <w:nsid w:val="4C9E07E0"/>
    <w:multiLevelType w:val="hybridMultilevel"/>
    <w:tmpl w:val="804C569C"/>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107" w15:restartNumberingAfterBreak="0">
    <w:nsid w:val="4CD97608"/>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8" w15:restartNumberingAfterBreak="0">
    <w:nsid w:val="4D2B3282"/>
    <w:multiLevelType w:val="multilevel"/>
    <w:tmpl w:val="C2CA60C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9" w15:restartNumberingAfterBreak="0">
    <w:nsid w:val="4F2B64D0"/>
    <w:multiLevelType w:val="hybridMultilevel"/>
    <w:tmpl w:val="5FE66136"/>
    <w:lvl w:ilvl="0" w:tplc="6AA262F8">
      <w:start w:val="1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4F373614"/>
    <w:multiLevelType w:val="multilevel"/>
    <w:tmpl w:val="D9204B9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1" w15:restartNumberingAfterBreak="0">
    <w:nsid w:val="4FB763BD"/>
    <w:multiLevelType w:val="hybridMultilevel"/>
    <w:tmpl w:val="2800CE4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509E0060"/>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3" w15:restartNumberingAfterBreak="0">
    <w:nsid w:val="50A9185D"/>
    <w:multiLevelType w:val="hybridMultilevel"/>
    <w:tmpl w:val="035678FA"/>
    <w:lvl w:ilvl="0" w:tplc="6FEC4BE0">
      <w:start w:val="1"/>
      <w:numFmt w:val="decimal"/>
      <w:lvlText w:val="%1."/>
      <w:lvlJc w:val="left"/>
      <w:pPr>
        <w:ind w:left="360" w:hanging="360"/>
      </w:pPr>
      <w:rPr>
        <w:rFonts w:hint="default"/>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50AD3ECF"/>
    <w:multiLevelType w:val="hybridMultilevel"/>
    <w:tmpl w:val="BE181B42"/>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5" w15:restartNumberingAfterBreak="0">
    <w:nsid w:val="51A90556"/>
    <w:multiLevelType w:val="hybridMultilevel"/>
    <w:tmpl w:val="A31AB73A"/>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6" w15:restartNumberingAfterBreak="0">
    <w:nsid w:val="52CF1991"/>
    <w:multiLevelType w:val="hybridMultilevel"/>
    <w:tmpl w:val="2EE8FCA6"/>
    <w:lvl w:ilvl="0" w:tplc="714E1DD4">
      <w:start w:val="36"/>
      <w:numFmt w:val="decimal"/>
      <w:lvlText w:val="%1."/>
      <w:lvlJc w:val="lef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531B7DE4"/>
    <w:multiLevelType w:val="hybridMultilevel"/>
    <w:tmpl w:val="987C3432"/>
    <w:lvl w:ilvl="0" w:tplc="627A7E36">
      <w:start w:val="1"/>
      <w:numFmt w:val="decimal"/>
      <w:lvlText w:val="%1."/>
      <w:lvlJc w:val="left"/>
      <w:pPr>
        <w:ind w:left="36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535072FB"/>
    <w:multiLevelType w:val="multilevel"/>
    <w:tmpl w:val="A2A6583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9" w15:restartNumberingAfterBreak="0">
    <w:nsid w:val="55526FED"/>
    <w:multiLevelType w:val="multilevel"/>
    <w:tmpl w:val="680892E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0" w15:restartNumberingAfterBreak="0">
    <w:nsid w:val="570826C9"/>
    <w:multiLevelType w:val="hybridMultilevel"/>
    <w:tmpl w:val="47E692F6"/>
    <w:lvl w:ilvl="0" w:tplc="B4C8F2E6">
      <w:start w:val="4"/>
      <w:numFmt w:val="decimal"/>
      <w:lvlText w:val="%1."/>
      <w:lvlJc w:val="left"/>
      <w:pPr>
        <w:ind w:left="720" w:hanging="360"/>
      </w:pPr>
      <w:rPr>
        <w:rFonts w:hint="default"/>
      </w:rPr>
    </w:lvl>
    <w:lvl w:ilvl="1" w:tplc="040C0019">
      <w:start w:val="1"/>
      <w:numFmt w:val="lowerLetter"/>
      <w:lvlText w:val="%2."/>
      <w:lvlJc w:val="left"/>
      <w:pPr>
        <w:ind w:left="1440" w:hanging="360"/>
      </w:pPr>
    </w:lvl>
    <w:lvl w:ilvl="2" w:tplc="6B46D96A">
      <w:start w:val="1"/>
      <w:numFmt w:val="upperLetter"/>
      <w:lvlText w:val="%3."/>
      <w:lvlJc w:val="left"/>
      <w:pPr>
        <w:ind w:left="2340" w:hanging="360"/>
      </w:pPr>
      <w:rPr>
        <w:rFonts w:hint="default"/>
      </w:rPr>
    </w:lvl>
    <w:lvl w:ilvl="3" w:tplc="5540FF6A">
      <w:start w:val="10"/>
      <w:numFmt w:val="decimal"/>
      <w:lvlText w:val="%4"/>
      <w:lvlJc w:val="left"/>
      <w:pPr>
        <w:ind w:left="3495" w:hanging="975"/>
      </w:pPr>
      <w:rPr>
        <w:rFonts w:hint="default"/>
      </w:r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1" w15:restartNumberingAfterBreak="0">
    <w:nsid w:val="57117DFE"/>
    <w:multiLevelType w:val="hybridMultilevel"/>
    <w:tmpl w:val="A3080F2C"/>
    <w:lvl w:ilvl="0" w:tplc="B588BF8A">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2" w15:restartNumberingAfterBreak="0">
    <w:nsid w:val="57C90710"/>
    <w:multiLevelType w:val="multilevel"/>
    <w:tmpl w:val="43A2142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3" w15:restartNumberingAfterBreak="0">
    <w:nsid w:val="57EE0453"/>
    <w:multiLevelType w:val="multilevel"/>
    <w:tmpl w:val="2070DBF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4" w15:restartNumberingAfterBreak="0">
    <w:nsid w:val="590304B1"/>
    <w:multiLevelType w:val="multilevel"/>
    <w:tmpl w:val="C6A413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5" w15:restartNumberingAfterBreak="0">
    <w:nsid w:val="59402F09"/>
    <w:multiLevelType w:val="hybridMultilevel"/>
    <w:tmpl w:val="6EAE94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5A400C5D"/>
    <w:multiLevelType w:val="hybridMultilevel"/>
    <w:tmpl w:val="F6420AA0"/>
    <w:lvl w:ilvl="0" w:tplc="73366718">
      <w:start w:val="2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5A442374"/>
    <w:multiLevelType w:val="multilevel"/>
    <w:tmpl w:val="B35A0DD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8" w15:restartNumberingAfterBreak="0">
    <w:nsid w:val="5B970595"/>
    <w:multiLevelType w:val="multilevel"/>
    <w:tmpl w:val="B1A8E7B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3479"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9" w15:restartNumberingAfterBreak="0">
    <w:nsid w:val="5C142300"/>
    <w:multiLevelType w:val="multilevel"/>
    <w:tmpl w:val="F01E388A"/>
    <w:lvl w:ilvl="0">
      <w:start w:val="1"/>
      <w:numFmt w:val="upperLetter"/>
      <w:lvlText w:val="%1."/>
      <w:lvlJc w:val="left"/>
      <w:pPr>
        <w:ind w:left="522" w:hanging="432"/>
      </w:pPr>
    </w:lvl>
    <w:lvl w:ilvl="1">
      <w:start w:val="1"/>
      <w:numFmt w:val="decimal"/>
      <w:lvlText w:val="%1.%2"/>
      <w:lvlJc w:val="left"/>
      <w:pPr>
        <w:ind w:left="1746" w:hanging="576"/>
      </w:pPr>
    </w:lvl>
    <w:lvl w:ilvl="2">
      <w:start w:val="1"/>
      <w:numFmt w:val="decimal"/>
      <w:lvlText w:val="%1.%2.%3"/>
      <w:lvlJc w:val="left"/>
      <w:pPr>
        <w:ind w:left="1518" w:hanging="720"/>
      </w:pPr>
    </w:lvl>
    <w:lvl w:ilvl="3">
      <w:start w:val="1"/>
      <w:numFmt w:val="decimal"/>
      <w:lvlText w:val="%1.%2.%3.%4"/>
      <w:lvlJc w:val="left"/>
      <w:pPr>
        <w:ind w:left="1392" w:hanging="864"/>
      </w:pPr>
    </w:lvl>
    <w:lvl w:ilvl="4">
      <w:start w:val="1"/>
      <w:numFmt w:val="decimal"/>
      <w:lvlText w:val="%1.%2.%3.%4.%5"/>
      <w:lvlJc w:val="left"/>
      <w:pPr>
        <w:ind w:left="1536" w:hanging="1008"/>
      </w:pPr>
    </w:lvl>
    <w:lvl w:ilvl="5">
      <w:start w:val="1"/>
      <w:numFmt w:val="decimal"/>
      <w:lvlText w:val="%1.%2.%3.%4.%5.%6"/>
      <w:lvlJc w:val="left"/>
      <w:pPr>
        <w:ind w:left="1680" w:hanging="1152"/>
      </w:pPr>
    </w:lvl>
    <w:lvl w:ilvl="6">
      <w:start w:val="1"/>
      <w:numFmt w:val="decimal"/>
      <w:lvlText w:val="%1.%2.%3.%4.%5.%6.%7"/>
      <w:lvlJc w:val="left"/>
      <w:pPr>
        <w:ind w:left="1824" w:hanging="1296"/>
      </w:pPr>
    </w:lvl>
    <w:lvl w:ilvl="7">
      <w:start w:val="1"/>
      <w:numFmt w:val="decimal"/>
      <w:lvlText w:val="%1.%2.%3.%4.%5.%6.%7.%8"/>
      <w:lvlJc w:val="left"/>
      <w:pPr>
        <w:ind w:left="1968" w:hanging="1440"/>
      </w:pPr>
    </w:lvl>
    <w:lvl w:ilvl="8">
      <w:start w:val="1"/>
      <w:numFmt w:val="decimal"/>
      <w:lvlText w:val="%1.%2.%3.%4.%5.%6.%7.%8.%9"/>
      <w:lvlJc w:val="left"/>
      <w:pPr>
        <w:ind w:left="2112" w:hanging="1584"/>
      </w:pPr>
    </w:lvl>
  </w:abstractNum>
  <w:abstractNum w:abstractNumId="130" w15:restartNumberingAfterBreak="0">
    <w:nsid w:val="5D6E1E2F"/>
    <w:multiLevelType w:val="hybridMultilevel"/>
    <w:tmpl w:val="3A7C319A"/>
    <w:lvl w:ilvl="0" w:tplc="44EC6080">
      <w:start w:val="1"/>
      <w:numFmt w:val="decimal"/>
      <w:pStyle w:val="gstyle"/>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1" w15:restartNumberingAfterBreak="0">
    <w:nsid w:val="5E035BB4"/>
    <w:multiLevelType w:val="hybridMultilevel"/>
    <w:tmpl w:val="987C3432"/>
    <w:lvl w:ilvl="0" w:tplc="627A7E36">
      <w:start w:val="1"/>
      <w:numFmt w:val="decimal"/>
      <w:lvlText w:val="%1."/>
      <w:lvlJc w:val="left"/>
      <w:pPr>
        <w:ind w:left="36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60E041A2"/>
    <w:multiLevelType w:val="multilevel"/>
    <w:tmpl w:val="56E4F18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3" w15:restartNumberingAfterBreak="0">
    <w:nsid w:val="61024BAC"/>
    <w:multiLevelType w:val="hybridMultilevel"/>
    <w:tmpl w:val="51F69D9E"/>
    <w:lvl w:ilvl="0" w:tplc="55A89FF0">
      <w:start w:val="1"/>
      <w:numFmt w:val="decimal"/>
      <w:pStyle w:val="bullets"/>
      <w:lvlText w:val="(%1)"/>
      <w:lvlJc w:val="left"/>
      <w:pPr>
        <w:tabs>
          <w:tab w:val="num" w:pos="720"/>
        </w:tabs>
        <w:ind w:left="720" w:hanging="360"/>
      </w:pPr>
    </w:lvl>
    <w:lvl w:ilvl="1" w:tplc="55A89FF0">
      <w:start w:val="1"/>
      <w:numFmt w:val="decimal"/>
      <w:lvlText w:val="(%2)"/>
      <w:lvlJc w:val="left"/>
      <w:pPr>
        <w:tabs>
          <w:tab w:val="num" w:pos="1440"/>
        </w:tabs>
        <w:ind w:left="1440" w:hanging="360"/>
      </w:pPr>
    </w:lvl>
    <w:lvl w:ilvl="2" w:tplc="479451B2">
      <w:start w:val="1"/>
      <w:numFmt w:val="bullet"/>
      <w:lvlText w:val=""/>
      <w:lvlJc w:val="left"/>
      <w:pPr>
        <w:tabs>
          <w:tab w:val="num" w:pos="2160"/>
        </w:tabs>
        <w:ind w:left="2160" w:hanging="360"/>
      </w:pPr>
      <w:rPr>
        <w:rFonts w:ascii="Wingdings" w:hAnsi="Wingdings" w:hint="default"/>
      </w:rPr>
    </w:lvl>
    <w:lvl w:ilvl="3" w:tplc="917E39A4">
      <w:start w:val="1"/>
      <w:numFmt w:val="bullet"/>
      <w:lvlText w:val=""/>
      <w:lvlJc w:val="left"/>
      <w:pPr>
        <w:tabs>
          <w:tab w:val="num" w:pos="2880"/>
        </w:tabs>
        <w:ind w:left="2880" w:hanging="360"/>
      </w:pPr>
      <w:rPr>
        <w:rFonts w:ascii="Symbol" w:hAnsi="Symbol" w:hint="default"/>
      </w:rPr>
    </w:lvl>
    <w:lvl w:ilvl="4" w:tplc="D9C6273C">
      <w:start w:val="1"/>
      <w:numFmt w:val="bullet"/>
      <w:lvlText w:val="o"/>
      <w:lvlJc w:val="left"/>
      <w:pPr>
        <w:tabs>
          <w:tab w:val="num" w:pos="3600"/>
        </w:tabs>
        <w:ind w:left="3600" w:hanging="360"/>
      </w:pPr>
      <w:rPr>
        <w:rFonts w:ascii="Courier New" w:hAnsi="Courier New" w:cs="Courier New" w:hint="default"/>
      </w:rPr>
    </w:lvl>
    <w:lvl w:ilvl="5" w:tplc="97285AA0">
      <w:start w:val="1"/>
      <w:numFmt w:val="bullet"/>
      <w:lvlText w:val=""/>
      <w:lvlJc w:val="left"/>
      <w:pPr>
        <w:tabs>
          <w:tab w:val="num" w:pos="4320"/>
        </w:tabs>
        <w:ind w:left="4320" w:hanging="360"/>
      </w:pPr>
      <w:rPr>
        <w:rFonts w:ascii="Wingdings" w:hAnsi="Wingdings" w:hint="default"/>
      </w:rPr>
    </w:lvl>
    <w:lvl w:ilvl="6" w:tplc="0B287F6E">
      <w:start w:val="1"/>
      <w:numFmt w:val="bullet"/>
      <w:lvlText w:val=""/>
      <w:lvlJc w:val="left"/>
      <w:pPr>
        <w:tabs>
          <w:tab w:val="num" w:pos="5040"/>
        </w:tabs>
        <w:ind w:left="5040" w:hanging="360"/>
      </w:pPr>
      <w:rPr>
        <w:rFonts w:ascii="Symbol" w:hAnsi="Symbol" w:hint="default"/>
      </w:rPr>
    </w:lvl>
    <w:lvl w:ilvl="7" w:tplc="0854EC76">
      <w:start w:val="1"/>
      <w:numFmt w:val="bullet"/>
      <w:lvlText w:val="o"/>
      <w:lvlJc w:val="left"/>
      <w:pPr>
        <w:tabs>
          <w:tab w:val="num" w:pos="5760"/>
        </w:tabs>
        <w:ind w:left="5760" w:hanging="360"/>
      </w:pPr>
      <w:rPr>
        <w:rFonts w:ascii="Courier New" w:hAnsi="Courier New" w:cs="Courier New" w:hint="default"/>
      </w:rPr>
    </w:lvl>
    <w:lvl w:ilvl="8" w:tplc="0A7A42EE">
      <w:start w:val="1"/>
      <w:numFmt w:val="bullet"/>
      <w:lvlText w:val=""/>
      <w:lvlJc w:val="left"/>
      <w:pPr>
        <w:tabs>
          <w:tab w:val="num" w:pos="6480"/>
        </w:tabs>
        <w:ind w:left="6480" w:hanging="360"/>
      </w:pPr>
      <w:rPr>
        <w:rFonts w:ascii="Wingdings" w:hAnsi="Wingdings" w:hint="default"/>
      </w:rPr>
    </w:lvl>
  </w:abstractNum>
  <w:abstractNum w:abstractNumId="134" w15:restartNumberingAfterBreak="0">
    <w:nsid w:val="61181C63"/>
    <w:multiLevelType w:val="multilevel"/>
    <w:tmpl w:val="DA5ECFA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5" w15:restartNumberingAfterBreak="0">
    <w:nsid w:val="61694519"/>
    <w:multiLevelType w:val="multilevel"/>
    <w:tmpl w:val="0148641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6" w15:restartNumberingAfterBreak="0">
    <w:nsid w:val="61B07587"/>
    <w:multiLevelType w:val="hybridMultilevel"/>
    <w:tmpl w:val="1E389492"/>
    <w:lvl w:ilvl="0" w:tplc="BFA6BD32">
      <w:start w:val="42"/>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62854617"/>
    <w:multiLevelType w:val="hybridMultilevel"/>
    <w:tmpl w:val="179AD0F4"/>
    <w:lvl w:ilvl="0" w:tplc="B74EAD80">
      <w:start w:val="1"/>
      <w:numFmt w:val="decimal"/>
      <w:lvlText w:val="%1."/>
      <w:lvlJc w:val="left"/>
      <w:pPr>
        <w:ind w:left="2160" w:hanging="360"/>
      </w:pPr>
      <w:rPr>
        <w:i w:val="0"/>
        <w:iCs w:val="0"/>
        <w:strike w:val="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38" w15:restartNumberingAfterBreak="0">
    <w:nsid w:val="62F92AA6"/>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9" w15:restartNumberingAfterBreak="0">
    <w:nsid w:val="63AC0547"/>
    <w:multiLevelType w:val="multilevel"/>
    <w:tmpl w:val="0F069B4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0" w15:restartNumberingAfterBreak="0">
    <w:nsid w:val="63B612E0"/>
    <w:multiLevelType w:val="multilevel"/>
    <w:tmpl w:val="B4F4819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1" w15:restartNumberingAfterBreak="0">
    <w:nsid w:val="63DC39EF"/>
    <w:multiLevelType w:val="hybridMultilevel"/>
    <w:tmpl w:val="DBE6C5B2"/>
    <w:lvl w:ilvl="0" w:tplc="0409000F">
      <w:start w:val="1"/>
      <w:numFmt w:val="decimal"/>
      <w:lvlText w:val="%1."/>
      <w:lvlJc w:val="left"/>
      <w:pPr>
        <w:ind w:left="360" w:hanging="360"/>
      </w:pPr>
      <w:rPr>
        <w:rFonts w:hint="default"/>
      </w:rPr>
    </w:lvl>
    <w:lvl w:ilvl="1" w:tplc="080C0003">
      <w:start w:val="1"/>
      <w:numFmt w:val="bullet"/>
      <w:lvlText w:val="o"/>
      <w:lvlJc w:val="left"/>
      <w:pPr>
        <w:ind w:left="1080" w:hanging="360"/>
      </w:pPr>
      <w:rPr>
        <w:rFonts w:ascii="Courier New" w:hAnsi="Courier New" w:cs="Courier New" w:hint="default"/>
      </w:rPr>
    </w:lvl>
    <w:lvl w:ilvl="2" w:tplc="F3BE74C0">
      <w:start w:val="10"/>
      <w:numFmt w:val="lowerLetter"/>
      <w:lvlText w:val="%3."/>
      <w:lvlJc w:val="left"/>
      <w:pPr>
        <w:ind w:left="1800" w:hanging="360"/>
      </w:pPr>
      <w:rPr>
        <w:rFonts w:hint="default"/>
      </w:rPr>
    </w:lvl>
    <w:lvl w:ilvl="3" w:tplc="C94605B0">
      <w:start w:val="11"/>
      <w:numFmt w:val="decimal"/>
      <w:lvlText w:val="%4"/>
      <w:lvlJc w:val="left"/>
      <w:pPr>
        <w:ind w:left="2520" w:hanging="360"/>
      </w:pPr>
      <w:rPr>
        <w:rFonts w:hint="default"/>
      </w:rPr>
    </w:lvl>
    <w:lvl w:ilvl="4" w:tplc="080C0003">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142" w15:restartNumberingAfterBreak="0">
    <w:nsid w:val="6623235C"/>
    <w:multiLevelType w:val="hybridMultilevel"/>
    <w:tmpl w:val="802475D4"/>
    <w:lvl w:ilvl="0" w:tplc="0F1CE2EA">
      <w:start w:val="5"/>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669B0CB8"/>
    <w:multiLevelType w:val="multilevel"/>
    <w:tmpl w:val="FD1CE744"/>
    <w:lvl w:ilvl="0">
      <w:start w:val="1"/>
      <w:numFmt w:val="decimal"/>
      <w:lvlText w:val="%1."/>
      <w:lvlJc w:val="left"/>
      <w:pPr>
        <w:ind w:left="360" w:hanging="360"/>
      </w:pPr>
      <w:rPr>
        <w:rFonts w:hint="default"/>
        <w:i w:val="0"/>
        <w:iCs w:val="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44" w15:restartNumberingAfterBreak="0">
    <w:nsid w:val="66BB65FC"/>
    <w:multiLevelType w:val="hybridMultilevel"/>
    <w:tmpl w:val="8CE82D20"/>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5" w15:restartNumberingAfterBreak="0">
    <w:nsid w:val="66FC1115"/>
    <w:multiLevelType w:val="hybridMultilevel"/>
    <w:tmpl w:val="282476BE"/>
    <w:lvl w:ilvl="0" w:tplc="3F96E1FA">
      <w:start w:val="38"/>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66FC1F8C"/>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7" w15:restartNumberingAfterBreak="0">
    <w:nsid w:val="67B30510"/>
    <w:multiLevelType w:val="multilevel"/>
    <w:tmpl w:val="BB508BA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8" w15:restartNumberingAfterBreak="0">
    <w:nsid w:val="67BC5B03"/>
    <w:multiLevelType w:val="hybridMultilevel"/>
    <w:tmpl w:val="C85AD408"/>
    <w:lvl w:ilvl="0" w:tplc="A2FC457A">
      <w:start w:val="1"/>
      <w:numFmt w:val="decimal"/>
      <w:lvlText w:val="%1."/>
      <w:lvlJc w:val="left"/>
      <w:pPr>
        <w:ind w:left="810" w:hanging="360"/>
      </w:pPr>
    </w:lvl>
    <w:lvl w:ilvl="1" w:tplc="080C0019">
      <w:start w:val="1"/>
      <w:numFmt w:val="lowerLetter"/>
      <w:lvlText w:val="%2."/>
      <w:lvlJc w:val="left"/>
      <w:pPr>
        <w:ind w:left="1440" w:hanging="360"/>
      </w:pPr>
    </w:lvl>
    <w:lvl w:ilvl="2" w:tplc="080C001B">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49" w15:restartNumberingAfterBreak="0">
    <w:nsid w:val="67C37625"/>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0" w15:restartNumberingAfterBreak="0">
    <w:nsid w:val="67F57D06"/>
    <w:multiLevelType w:val="multilevel"/>
    <w:tmpl w:val="5726C3BE"/>
    <w:lvl w:ilvl="0">
      <w:start w:val="6"/>
      <w:numFmt w:val="decimal"/>
      <w:lvlText w:val="%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51" w15:restartNumberingAfterBreak="0">
    <w:nsid w:val="68E85BEE"/>
    <w:multiLevelType w:val="hybridMultilevel"/>
    <w:tmpl w:val="ED4E63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68F96B4E"/>
    <w:multiLevelType w:val="multilevel"/>
    <w:tmpl w:val="C6A413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3" w15:restartNumberingAfterBreak="0">
    <w:nsid w:val="695001B2"/>
    <w:multiLevelType w:val="hybridMultilevel"/>
    <w:tmpl w:val="6E5E66D8"/>
    <w:lvl w:ilvl="0" w:tplc="0ACED052">
      <w:start w:val="40"/>
      <w:numFmt w:val="decimal"/>
      <w:lvlText w:val="%1."/>
      <w:lvlJc w:val="left"/>
      <w:pPr>
        <w:ind w:left="360" w:hanging="360"/>
      </w:pPr>
      <w:rPr>
        <w:rFonts w:hint="default"/>
        <w:i w:val="0"/>
        <w:iCs w:val="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15:restartNumberingAfterBreak="0">
    <w:nsid w:val="6ADE08D5"/>
    <w:multiLevelType w:val="hybridMultilevel"/>
    <w:tmpl w:val="F864A83A"/>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55" w15:restartNumberingAfterBreak="0">
    <w:nsid w:val="6C793E8B"/>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6" w15:restartNumberingAfterBreak="0">
    <w:nsid w:val="6C8333F7"/>
    <w:multiLevelType w:val="hybridMultilevel"/>
    <w:tmpl w:val="987C3432"/>
    <w:lvl w:ilvl="0" w:tplc="627A7E36">
      <w:start w:val="1"/>
      <w:numFmt w:val="decimal"/>
      <w:lvlText w:val="%1."/>
      <w:lvlJc w:val="left"/>
      <w:pPr>
        <w:ind w:left="36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15:restartNumberingAfterBreak="0">
    <w:nsid w:val="6CDB677C"/>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8" w15:restartNumberingAfterBreak="0">
    <w:nsid w:val="6E841F6E"/>
    <w:multiLevelType w:val="multilevel"/>
    <w:tmpl w:val="5980EEA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9" w15:restartNumberingAfterBreak="0">
    <w:nsid w:val="6EF623B2"/>
    <w:multiLevelType w:val="hybridMultilevel"/>
    <w:tmpl w:val="156C2AA4"/>
    <w:lvl w:ilvl="0" w:tplc="26ECA7E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0" w15:restartNumberingAfterBreak="0">
    <w:nsid w:val="6FC9329B"/>
    <w:multiLevelType w:val="multilevel"/>
    <w:tmpl w:val="267006C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1" w15:restartNumberingAfterBreak="0">
    <w:nsid w:val="6FCC435D"/>
    <w:multiLevelType w:val="hybridMultilevel"/>
    <w:tmpl w:val="1A962C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6FED1545"/>
    <w:multiLevelType w:val="hybridMultilevel"/>
    <w:tmpl w:val="987C3432"/>
    <w:lvl w:ilvl="0" w:tplc="627A7E36">
      <w:start w:val="1"/>
      <w:numFmt w:val="decimal"/>
      <w:lvlText w:val="%1."/>
      <w:lvlJc w:val="left"/>
      <w:pPr>
        <w:ind w:left="36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15:restartNumberingAfterBreak="0">
    <w:nsid w:val="70040BDE"/>
    <w:multiLevelType w:val="hybridMultilevel"/>
    <w:tmpl w:val="FA005FF0"/>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70B77DF7"/>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5" w15:restartNumberingAfterBreak="0">
    <w:nsid w:val="71FC10E0"/>
    <w:multiLevelType w:val="multilevel"/>
    <w:tmpl w:val="7C5EB29E"/>
    <w:lvl w:ilvl="0">
      <w:start w:val="1"/>
      <w:numFmt w:val="decimal"/>
      <w:lvlText w:val="%1."/>
      <w:lvlJc w:val="left"/>
      <w:pPr>
        <w:ind w:left="360" w:hanging="360"/>
      </w:pPr>
    </w:lvl>
    <w:lvl w:ilvl="1">
      <w:start w:val="1"/>
      <w:numFmt w:val="lowerLetter"/>
      <w:lvlText w:val="%2."/>
      <w:lvlJc w:val="left"/>
      <w:pPr>
        <w:ind w:left="900" w:hanging="360"/>
      </w:pPr>
    </w:lvl>
    <w:lvl w:ilvl="2">
      <w:start w:val="1"/>
      <w:numFmt w:val="lowerRoman"/>
      <w:lvlText w:val="%3."/>
      <w:lvlJc w:val="right"/>
      <w:pPr>
        <w:ind w:left="1620" w:hanging="180"/>
      </w:pPr>
    </w:lvl>
    <w:lvl w:ilvl="3">
      <w:start w:val="1"/>
      <w:numFmt w:val="decimal"/>
      <w:lvlText w:val="%4."/>
      <w:lvlJc w:val="left"/>
      <w:pPr>
        <w:ind w:left="2340" w:hanging="360"/>
      </w:pPr>
    </w:lvl>
    <w:lvl w:ilvl="4">
      <w:start w:val="1"/>
      <w:numFmt w:val="lowerLetter"/>
      <w:lvlText w:val="%5."/>
      <w:lvlJc w:val="left"/>
      <w:pPr>
        <w:ind w:left="3060" w:hanging="360"/>
      </w:pPr>
    </w:lvl>
    <w:lvl w:ilvl="5">
      <w:start w:val="1"/>
      <w:numFmt w:val="lowerRoman"/>
      <w:lvlText w:val="%6."/>
      <w:lvlJc w:val="right"/>
      <w:pPr>
        <w:ind w:left="3780" w:hanging="180"/>
      </w:pPr>
    </w:lvl>
    <w:lvl w:ilvl="6">
      <w:start w:val="1"/>
      <w:numFmt w:val="decimal"/>
      <w:lvlText w:val="%7."/>
      <w:lvlJc w:val="left"/>
      <w:pPr>
        <w:ind w:left="4500" w:hanging="360"/>
      </w:pPr>
    </w:lvl>
    <w:lvl w:ilvl="7">
      <w:start w:val="1"/>
      <w:numFmt w:val="lowerLetter"/>
      <w:lvlText w:val="%8."/>
      <w:lvlJc w:val="left"/>
      <w:pPr>
        <w:ind w:left="5220" w:hanging="360"/>
      </w:pPr>
    </w:lvl>
    <w:lvl w:ilvl="8">
      <w:start w:val="1"/>
      <w:numFmt w:val="lowerRoman"/>
      <w:lvlText w:val="%9."/>
      <w:lvlJc w:val="right"/>
      <w:pPr>
        <w:ind w:left="5940" w:hanging="180"/>
      </w:pPr>
    </w:lvl>
  </w:abstractNum>
  <w:abstractNum w:abstractNumId="166" w15:restartNumberingAfterBreak="0">
    <w:nsid w:val="726A2F21"/>
    <w:multiLevelType w:val="multilevel"/>
    <w:tmpl w:val="9CB0792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7" w15:restartNumberingAfterBreak="0">
    <w:nsid w:val="72ED5044"/>
    <w:multiLevelType w:val="hybridMultilevel"/>
    <w:tmpl w:val="0C3A7BAE"/>
    <w:lvl w:ilvl="0" w:tplc="32E27C48">
      <w:start w:val="23"/>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15:restartNumberingAfterBreak="0">
    <w:nsid w:val="741E01BE"/>
    <w:multiLevelType w:val="hybridMultilevel"/>
    <w:tmpl w:val="B8B229F2"/>
    <w:lvl w:ilvl="0" w:tplc="8154D5D8">
      <w:start w:val="1"/>
      <w:numFmt w:val="decimal"/>
      <w:lvlText w:val="%1."/>
      <w:lvlJc w:val="left"/>
      <w:pPr>
        <w:ind w:left="360" w:hanging="360"/>
      </w:pPr>
      <w:rPr>
        <w:i w:val="0"/>
        <w:i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9" w15:restartNumberingAfterBreak="0">
    <w:nsid w:val="744A1763"/>
    <w:multiLevelType w:val="hybridMultilevel"/>
    <w:tmpl w:val="D69EE8AA"/>
    <w:lvl w:ilvl="0" w:tplc="541056A8">
      <w:start w:val="20"/>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15:restartNumberingAfterBreak="0">
    <w:nsid w:val="74523ED4"/>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1" w15:restartNumberingAfterBreak="0">
    <w:nsid w:val="74BA6207"/>
    <w:multiLevelType w:val="multilevel"/>
    <w:tmpl w:val="0148641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2" w15:restartNumberingAfterBreak="0">
    <w:nsid w:val="74F41118"/>
    <w:multiLevelType w:val="hybridMultilevel"/>
    <w:tmpl w:val="F37A14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75132748"/>
    <w:multiLevelType w:val="multilevel"/>
    <w:tmpl w:val="4C0A7AA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4" w15:restartNumberingAfterBreak="0">
    <w:nsid w:val="77AA05C6"/>
    <w:multiLevelType w:val="multilevel"/>
    <w:tmpl w:val="424CE63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5" w15:restartNumberingAfterBreak="0">
    <w:nsid w:val="794D4276"/>
    <w:multiLevelType w:val="hybridMultilevel"/>
    <w:tmpl w:val="E25802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79B27017"/>
    <w:multiLevelType w:val="multilevel"/>
    <w:tmpl w:val="6B2AB63E"/>
    <w:lvl w:ilvl="0">
      <w:start w:val="2"/>
      <w:numFmt w:val="decimal"/>
      <w:lvlText w:val="%1."/>
      <w:lvlJc w:val="left"/>
      <w:pPr>
        <w:ind w:left="360" w:hanging="360"/>
      </w:pPr>
      <w:rPr>
        <w:rFonts w:hint="default"/>
        <w:i w:val="0"/>
        <w:iCs w:val="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77" w15:restartNumberingAfterBreak="0">
    <w:nsid w:val="7A705CB9"/>
    <w:multiLevelType w:val="hybridMultilevel"/>
    <w:tmpl w:val="F9F013DC"/>
    <w:lvl w:ilvl="0" w:tplc="627A7E36">
      <w:start w:val="1"/>
      <w:numFmt w:val="decimal"/>
      <w:lvlText w:val="%1."/>
      <w:lvlJc w:val="left"/>
      <w:pPr>
        <w:ind w:left="360" w:hanging="360"/>
      </w:pPr>
      <w:rPr>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8" w15:restartNumberingAfterBreak="0">
    <w:nsid w:val="7B1F268A"/>
    <w:multiLevelType w:val="multilevel"/>
    <w:tmpl w:val="4F88708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9" w15:restartNumberingAfterBreak="0">
    <w:nsid w:val="7B5B1935"/>
    <w:multiLevelType w:val="multilevel"/>
    <w:tmpl w:val="7C5EB29E"/>
    <w:lvl w:ilvl="0">
      <w:start w:val="1"/>
      <w:numFmt w:val="decimal"/>
      <w:lvlText w:val="%1."/>
      <w:lvlJc w:val="left"/>
      <w:pPr>
        <w:ind w:left="360" w:hanging="360"/>
      </w:pPr>
    </w:lvl>
    <w:lvl w:ilvl="1">
      <w:start w:val="1"/>
      <w:numFmt w:val="lowerLetter"/>
      <w:lvlText w:val="%2."/>
      <w:lvlJc w:val="left"/>
      <w:pPr>
        <w:ind w:left="900" w:hanging="360"/>
      </w:pPr>
    </w:lvl>
    <w:lvl w:ilvl="2">
      <w:start w:val="1"/>
      <w:numFmt w:val="lowerRoman"/>
      <w:lvlText w:val="%3."/>
      <w:lvlJc w:val="right"/>
      <w:pPr>
        <w:ind w:left="1620" w:hanging="180"/>
      </w:pPr>
    </w:lvl>
    <w:lvl w:ilvl="3">
      <w:start w:val="1"/>
      <w:numFmt w:val="decimal"/>
      <w:lvlText w:val="%4."/>
      <w:lvlJc w:val="left"/>
      <w:pPr>
        <w:ind w:left="2340" w:hanging="360"/>
      </w:pPr>
    </w:lvl>
    <w:lvl w:ilvl="4">
      <w:start w:val="1"/>
      <w:numFmt w:val="lowerLetter"/>
      <w:lvlText w:val="%5."/>
      <w:lvlJc w:val="left"/>
      <w:pPr>
        <w:ind w:left="3060" w:hanging="360"/>
      </w:pPr>
    </w:lvl>
    <w:lvl w:ilvl="5">
      <w:start w:val="1"/>
      <w:numFmt w:val="lowerRoman"/>
      <w:lvlText w:val="%6."/>
      <w:lvlJc w:val="right"/>
      <w:pPr>
        <w:ind w:left="3780" w:hanging="180"/>
      </w:pPr>
    </w:lvl>
    <w:lvl w:ilvl="6">
      <w:start w:val="1"/>
      <w:numFmt w:val="decimal"/>
      <w:lvlText w:val="%7."/>
      <w:lvlJc w:val="left"/>
      <w:pPr>
        <w:ind w:left="4500" w:hanging="360"/>
      </w:pPr>
    </w:lvl>
    <w:lvl w:ilvl="7">
      <w:start w:val="1"/>
      <w:numFmt w:val="lowerLetter"/>
      <w:lvlText w:val="%8."/>
      <w:lvlJc w:val="left"/>
      <w:pPr>
        <w:ind w:left="5220" w:hanging="360"/>
      </w:pPr>
    </w:lvl>
    <w:lvl w:ilvl="8">
      <w:start w:val="1"/>
      <w:numFmt w:val="lowerRoman"/>
      <w:lvlText w:val="%9."/>
      <w:lvlJc w:val="right"/>
      <w:pPr>
        <w:ind w:left="5940" w:hanging="180"/>
      </w:pPr>
    </w:lvl>
  </w:abstractNum>
  <w:abstractNum w:abstractNumId="180" w15:restartNumberingAfterBreak="0">
    <w:nsid w:val="7BBD5D22"/>
    <w:multiLevelType w:val="multilevel"/>
    <w:tmpl w:val="35EAB7A8"/>
    <w:lvl w:ilvl="0">
      <w:start w:val="1"/>
      <w:numFmt w:val="decimal"/>
      <w:lvlText w:val="%1."/>
      <w:lvlJc w:val="left"/>
      <w:pPr>
        <w:ind w:left="720" w:hanging="360"/>
      </w:pPr>
      <w:rPr>
        <w:rFonts w:hint="default"/>
      </w:rPr>
    </w:lvl>
    <w:lvl w:ilvl="1">
      <w:start w:val="10"/>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81" w15:restartNumberingAfterBreak="0">
    <w:nsid w:val="7C8C6C9D"/>
    <w:multiLevelType w:val="multilevel"/>
    <w:tmpl w:val="3CD665D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2" w15:restartNumberingAfterBreak="0">
    <w:nsid w:val="7CF52351"/>
    <w:multiLevelType w:val="hybridMultilevel"/>
    <w:tmpl w:val="035678FA"/>
    <w:lvl w:ilvl="0" w:tplc="6FEC4BE0">
      <w:start w:val="1"/>
      <w:numFmt w:val="decimal"/>
      <w:lvlText w:val="%1."/>
      <w:lvlJc w:val="left"/>
      <w:pPr>
        <w:ind w:left="360" w:hanging="360"/>
      </w:pPr>
      <w:rPr>
        <w:rFonts w:hint="default"/>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15:restartNumberingAfterBreak="0">
    <w:nsid w:val="7E41687D"/>
    <w:multiLevelType w:val="multilevel"/>
    <w:tmpl w:val="CA92D82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4" w15:restartNumberingAfterBreak="0">
    <w:nsid w:val="7F63457E"/>
    <w:multiLevelType w:val="hybridMultilevel"/>
    <w:tmpl w:val="B852A7BC"/>
    <w:lvl w:ilvl="0" w:tplc="854AFD62">
      <w:start w:val="1"/>
      <w:numFmt w:val="decimal"/>
      <w:lvlText w:val="%1."/>
      <w:lvlJc w:val="left"/>
      <w:pPr>
        <w:ind w:left="360" w:hanging="360"/>
      </w:pPr>
      <w:rPr>
        <w:i w:val="0"/>
        <w:i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449666135">
    <w:abstractNumId w:val="96"/>
  </w:num>
  <w:num w:numId="2" w16cid:durableId="727991261">
    <w:abstractNumId w:val="104"/>
  </w:num>
  <w:num w:numId="3" w16cid:durableId="673458016">
    <w:abstractNumId w:val="76"/>
  </w:num>
  <w:num w:numId="4" w16cid:durableId="2039694842">
    <w:abstractNumId w:val="11"/>
  </w:num>
  <w:num w:numId="5" w16cid:durableId="1385445754">
    <w:abstractNumId w:val="120"/>
  </w:num>
  <w:num w:numId="6" w16cid:durableId="150828894">
    <w:abstractNumId w:val="62"/>
  </w:num>
  <w:num w:numId="7" w16cid:durableId="844397112">
    <w:abstractNumId w:val="89"/>
  </w:num>
  <w:num w:numId="8" w16cid:durableId="905526567">
    <w:abstractNumId w:val="114"/>
  </w:num>
  <w:num w:numId="9" w16cid:durableId="1855991280">
    <w:abstractNumId w:val="115"/>
  </w:num>
  <w:num w:numId="10" w16cid:durableId="973218470">
    <w:abstractNumId w:val="50"/>
  </w:num>
  <w:num w:numId="11" w16cid:durableId="1504663505">
    <w:abstractNumId w:val="148"/>
  </w:num>
  <w:num w:numId="12" w16cid:durableId="696389483">
    <w:abstractNumId w:val="144"/>
  </w:num>
  <w:num w:numId="13" w16cid:durableId="921992302">
    <w:abstractNumId w:val="154"/>
  </w:num>
  <w:num w:numId="14" w16cid:durableId="1984969586">
    <w:abstractNumId w:val="141"/>
  </w:num>
  <w:num w:numId="15" w16cid:durableId="2013609197">
    <w:abstractNumId w:val="172"/>
  </w:num>
  <w:num w:numId="16" w16cid:durableId="971983820">
    <w:abstractNumId w:val="91"/>
  </w:num>
  <w:num w:numId="17" w16cid:durableId="1802183862">
    <w:abstractNumId w:val="75"/>
  </w:num>
  <w:num w:numId="18" w16cid:durableId="1313831371">
    <w:abstractNumId w:val="49"/>
  </w:num>
  <w:num w:numId="19" w16cid:durableId="2062092763">
    <w:abstractNumId w:val="163"/>
  </w:num>
  <w:num w:numId="20" w16cid:durableId="53547351">
    <w:abstractNumId w:val="121"/>
  </w:num>
  <w:num w:numId="21" w16cid:durableId="585923035">
    <w:abstractNumId w:val="106"/>
  </w:num>
  <w:num w:numId="22" w16cid:durableId="1309742916">
    <w:abstractNumId w:val="46"/>
  </w:num>
  <w:num w:numId="23" w16cid:durableId="1634368442">
    <w:abstractNumId w:val="63"/>
  </w:num>
  <w:num w:numId="24" w16cid:durableId="203519786">
    <w:abstractNumId w:val="78"/>
  </w:num>
  <w:num w:numId="25" w16cid:durableId="1077747532">
    <w:abstractNumId w:val="93"/>
  </w:num>
  <w:num w:numId="26" w16cid:durableId="438716749">
    <w:abstractNumId w:val="100"/>
  </w:num>
  <w:num w:numId="27" w16cid:durableId="1995449802">
    <w:abstractNumId w:val="30"/>
  </w:num>
  <w:num w:numId="28" w16cid:durableId="497770371">
    <w:abstractNumId w:val="125"/>
  </w:num>
  <w:num w:numId="29" w16cid:durableId="1460369306">
    <w:abstractNumId w:val="130"/>
  </w:num>
  <w:num w:numId="30" w16cid:durableId="156769315">
    <w:abstractNumId w:val="0"/>
  </w:num>
  <w:num w:numId="31" w16cid:durableId="229848119">
    <w:abstractNumId w:val="54"/>
  </w:num>
  <w:num w:numId="32" w16cid:durableId="1350449881">
    <w:abstractNumId w:val="24"/>
  </w:num>
  <w:num w:numId="33" w16cid:durableId="1903829581">
    <w:abstractNumId w:val="92"/>
  </w:num>
  <w:num w:numId="34" w16cid:durableId="890460253">
    <w:abstractNumId w:val="180"/>
  </w:num>
  <w:num w:numId="35" w16cid:durableId="1735469688">
    <w:abstractNumId w:val="111"/>
  </w:num>
  <w:num w:numId="36" w16cid:durableId="101389164">
    <w:abstractNumId w:val="83"/>
  </w:num>
  <w:num w:numId="37" w16cid:durableId="882866489">
    <w:abstractNumId w:val="38"/>
  </w:num>
  <w:num w:numId="38" w16cid:durableId="967050322">
    <w:abstractNumId w:val="35"/>
  </w:num>
  <w:num w:numId="39" w16cid:durableId="562764945">
    <w:abstractNumId w:val="161"/>
  </w:num>
  <w:num w:numId="40" w16cid:durableId="1562592185">
    <w:abstractNumId w:val="37"/>
  </w:num>
  <w:num w:numId="41" w16cid:durableId="1426263255">
    <w:abstractNumId w:val="81"/>
  </w:num>
  <w:num w:numId="42" w16cid:durableId="416707263">
    <w:abstractNumId w:val="129"/>
  </w:num>
  <w:num w:numId="43" w16cid:durableId="356852128">
    <w:abstractNumId w:val="175"/>
  </w:num>
  <w:num w:numId="44" w16cid:durableId="1679192253">
    <w:abstractNumId w:val="77"/>
  </w:num>
  <w:num w:numId="45" w16cid:durableId="567348118">
    <w:abstractNumId w:val="61"/>
  </w:num>
  <w:num w:numId="46" w16cid:durableId="253166838">
    <w:abstractNumId w:val="59"/>
  </w:num>
  <w:num w:numId="47" w16cid:durableId="1088115729">
    <w:abstractNumId w:val="22"/>
  </w:num>
  <w:num w:numId="48" w16cid:durableId="1766992724">
    <w:abstractNumId w:val="108"/>
  </w:num>
  <w:num w:numId="49" w16cid:durableId="451247144">
    <w:abstractNumId w:val="45"/>
  </w:num>
  <w:num w:numId="50" w16cid:durableId="1426724514">
    <w:abstractNumId w:val="18"/>
  </w:num>
  <w:num w:numId="51" w16cid:durableId="922950768">
    <w:abstractNumId w:val="166"/>
  </w:num>
  <w:num w:numId="52" w16cid:durableId="184489678">
    <w:abstractNumId w:val="74"/>
  </w:num>
  <w:num w:numId="53" w16cid:durableId="1043211069">
    <w:abstractNumId w:val="12"/>
  </w:num>
  <w:num w:numId="54" w16cid:durableId="2009286298">
    <w:abstractNumId w:val="55"/>
  </w:num>
  <w:num w:numId="55" w16cid:durableId="524557553">
    <w:abstractNumId w:val="119"/>
  </w:num>
  <w:num w:numId="56" w16cid:durableId="821851263">
    <w:abstractNumId w:val="140"/>
  </w:num>
  <w:num w:numId="57" w16cid:durableId="1570771140">
    <w:abstractNumId w:val="90"/>
  </w:num>
  <w:num w:numId="58" w16cid:durableId="1122459118">
    <w:abstractNumId w:val="36"/>
  </w:num>
  <w:num w:numId="59" w16cid:durableId="1626541761">
    <w:abstractNumId w:val="95"/>
  </w:num>
  <w:num w:numId="60" w16cid:durableId="451941283">
    <w:abstractNumId w:val="110"/>
  </w:num>
  <w:num w:numId="61" w16cid:durableId="2051952931">
    <w:abstractNumId w:val="118"/>
  </w:num>
  <w:num w:numId="62" w16cid:durableId="303435037">
    <w:abstractNumId w:val="99"/>
  </w:num>
  <w:num w:numId="63" w16cid:durableId="231158052">
    <w:abstractNumId w:val="26"/>
  </w:num>
  <w:num w:numId="64" w16cid:durableId="1026907221">
    <w:abstractNumId w:val="174"/>
  </w:num>
  <w:num w:numId="65" w16cid:durableId="384914685">
    <w:abstractNumId w:val="160"/>
  </w:num>
  <w:num w:numId="66" w16cid:durableId="563296425">
    <w:abstractNumId w:val="178"/>
  </w:num>
  <w:num w:numId="67" w16cid:durableId="1134375611">
    <w:abstractNumId w:val="132"/>
  </w:num>
  <w:num w:numId="68" w16cid:durableId="1903639750">
    <w:abstractNumId w:val="123"/>
  </w:num>
  <w:num w:numId="69" w16cid:durableId="975720497">
    <w:abstractNumId w:val="21"/>
  </w:num>
  <w:num w:numId="70" w16cid:durableId="1147094595">
    <w:abstractNumId w:val="127"/>
  </w:num>
  <w:num w:numId="71" w16cid:durableId="525948107">
    <w:abstractNumId w:val="79"/>
  </w:num>
  <w:num w:numId="72" w16cid:durableId="665669374">
    <w:abstractNumId w:val="147"/>
  </w:num>
  <w:num w:numId="73" w16cid:durableId="1346715148">
    <w:abstractNumId w:val="179"/>
  </w:num>
  <w:num w:numId="74" w16cid:durableId="1187645716">
    <w:abstractNumId w:val="71"/>
  </w:num>
  <w:num w:numId="75" w16cid:durableId="436028115">
    <w:abstractNumId w:val="122"/>
  </w:num>
  <w:num w:numId="76" w16cid:durableId="1860461742">
    <w:abstractNumId w:val="173"/>
  </w:num>
  <w:num w:numId="77" w16cid:durableId="754978073">
    <w:abstractNumId w:val="2"/>
  </w:num>
  <w:num w:numId="78" w16cid:durableId="2112817005">
    <w:abstractNumId w:val="183"/>
  </w:num>
  <w:num w:numId="79" w16cid:durableId="634216151">
    <w:abstractNumId w:val="7"/>
  </w:num>
  <w:num w:numId="80" w16cid:durableId="1402174768">
    <w:abstractNumId w:val="33"/>
  </w:num>
  <w:num w:numId="81" w16cid:durableId="1146505285">
    <w:abstractNumId w:val="124"/>
  </w:num>
  <w:num w:numId="82" w16cid:durableId="1414548550">
    <w:abstractNumId w:val="158"/>
  </w:num>
  <w:num w:numId="83" w16cid:durableId="1668241548">
    <w:abstractNumId w:val="52"/>
  </w:num>
  <w:num w:numId="84" w16cid:durableId="1038551577">
    <w:abstractNumId w:val="135"/>
  </w:num>
  <w:num w:numId="85" w16cid:durableId="1177572038">
    <w:abstractNumId w:val="165"/>
  </w:num>
  <w:num w:numId="86" w16cid:durableId="1633706467">
    <w:abstractNumId w:val="128"/>
  </w:num>
  <w:num w:numId="87" w16cid:durableId="717241503">
    <w:abstractNumId w:val="152"/>
  </w:num>
  <w:num w:numId="88" w16cid:durableId="322242625">
    <w:abstractNumId w:val="53"/>
  </w:num>
  <w:num w:numId="89" w16cid:durableId="397284056">
    <w:abstractNumId w:val="43"/>
  </w:num>
  <w:num w:numId="90" w16cid:durableId="102000900">
    <w:abstractNumId w:val="133"/>
    <w:lvlOverride w:ilvl="0">
      <w:startOverride w:val="1"/>
    </w:lvlOverride>
    <w:lvlOverride w:ilvl="1">
      <w:startOverride w:val="1"/>
    </w:lvlOverride>
    <w:lvlOverride w:ilvl="2"/>
    <w:lvlOverride w:ilvl="3"/>
    <w:lvlOverride w:ilvl="4"/>
    <w:lvlOverride w:ilvl="5"/>
    <w:lvlOverride w:ilvl="6"/>
    <w:lvlOverride w:ilvl="7"/>
    <w:lvlOverride w:ilvl="8"/>
  </w:num>
  <w:num w:numId="91" w16cid:durableId="1192305668">
    <w:abstractNumId w:val="28"/>
  </w:num>
  <w:num w:numId="92" w16cid:durableId="1896119519">
    <w:abstractNumId w:val="44"/>
  </w:num>
  <w:num w:numId="93" w16cid:durableId="2047631325">
    <w:abstractNumId w:val="171"/>
  </w:num>
  <w:num w:numId="94" w16cid:durableId="534932456">
    <w:abstractNumId w:val="60"/>
  </w:num>
  <w:num w:numId="95" w16cid:durableId="300893288">
    <w:abstractNumId w:val="84"/>
  </w:num>
  <w:num w:numId="96" w16cid:durableId="1481966584">
    <w:abstractNumId w:val="102"/>
  </w:num>
  <w:num w:numId="97" w16cid:durableId="412043582">
    <w:abstractNumId w:val="70"/>
  </w:num>
  <w:num w:numId="98" w16cid:durableId="172572027">
    <w:abstractNumId w:val="98"/>
  </w:num>
  <w:num w:numId="99" w16cid:durableId="343946969">
    <w:abstractNumId w:val="10"/>
  </w:num>
  <w:num w:numId="100" w16cid:durableId="1499998610">
    <w:abstractNumId w:val="134"/>
  </w:num>
  <w:num w:numId="101" w16cid:durableId="255479273">
    <w:abstractNumId w:val="181"/>
  </w:num>
  <w:num w:numId="102" w16cid:durableId="483477265">
    <w:abstractNumId w:val="139"/>
  </w:num>
  <w:num w:numId="103" w16cid:durableId="474488195">
    <w:abstractNumId w:val="72"/>
  </w:num>
  <w:num w:numId="104" w16cid:durableId="1314873281">
    <w:abstractNumId w:val="103"/>
  </w:num>
  <w:num w:numId="105" w16cid:durableId="1573658224">
    <w:abstractNumId w:val="105"/>
  </w:num>
  <w:num w:numId="106" w16cid:durableId="1882939989">
    <w:abstractNumId w:val="116"/>
  </w:num>
  <w:num w:numId="107" w16cid:durableId="1652127989">
    <w:abstractNumId w:val="153"/>
  </w:num>
  <w:num w:numId="108" w16cid:durableId="788233491">
    <w:abstractNumId w:val="126"/>
  </w:num>
  <w:num w:numId="109" w16cid:durableId="623464251">
    <w:abstractNumId w:val="167"/>
  </w:num>
  <w:num w:numId="110" w16cid:durableId="756093297">
    <w:abstractNumId w:val="8"/>
  </w:num>
  <w:num w:numId="111" w16cid:durableId="859053514">
    <w:abstractNumId w:val="142"/>
  </w:num>
  <w:num w:numId="112" w16cid:durableId="1671173680">
    <w:abstractNumId w:val="150"/>
  </w:num>
  <w:num w:numId="113" w16cid:durableId="1560634705">
    <w:abstractNumId w:val="86"/>
  </w:num>
  <w:num w:numId="114" w16cid:durableId="121771779">
    <w:abstractNumId w:val="13"/>
  </w:num>
  <w:num w:numId="115" w16cid:durableId="1900480154">
    <w:abstractNumId w:val="159"/>
  </w:num>
  <w:num w:numId="116" w16cid:durableId="1578050103">
    <w:abstractNumId w:val="151"/>
  </w:num>
  <w:num w:numId="117" w16cid:durableId="677390159">
    <w:abstractNumId w:val="56"/>
  </w:num>
  <w:num w:numId="118" w16cid:durableId="968634786">
    <w:abstractNumId w:val="31"/>
  </w:num>
  <w:num w:numId="119" w16cid:durableId="446386074">
    <w:abstractNumId w:val="137"/>
  </w:num>
  <w:num w:numId="120" w16cid:durableId="28183563">
    <w:abstractNumId w:val="169"/>
  </w:num>
  <w:num w:numId="121" w16cid:durableId="1291010902">
    <w:abstractNumId w:val="69"/>
  </w:num>
  <w:num w:numId="122" w16cid:durableId="1464613034">
    <w:abstractNumId w:val="85"/>
  </w:num>
  <w:num w:numId="123" w16cid:durableId="1109620922">
    <w:abstractNumId w:val="14"/>
  </w:num>
  <w:num w:numId="124" w16cid:durableId="225921616">
    <w:abstractNumId w:val="73"/>
  </w:num>
  <w:num w:numId="125" w16cid:durableId="767969085">
    <w:abstractNumId w:val="113"/>
  </w:num>
  <w:num w:numId="126" w16cid:durableId="396632997">
    <w:abstractNumId w:val="17"/>
  </w:num>
  <w:num w:numId="127" w16cid:durableId="1291011449">
    <w:abstractNumId w:val="182"/>
  </w:num>
  <w:num w:numId="128" w16cid:durableId="486438093">
    <w:abstractNumId w:val="168"/>
  </w:num>
  <w:num w:numId="129" w16cid:durableId="593246997">
    <w:abstractNumId w:val="58"/>
  </w:num>
  <w:num w:numId="130" w16cid:durableId="1413045052">
    <w:abstractNumId w:val="101"/>
  </w:num>
  <w:num w:numId="131" w16cid:durableId="937445607">
    <w:abstractNumId w:val="155"/>
  </w:num>
  <w:num w:numId="132" w16cid:durableId="361981725">
    <w:abstractNumId w:val="164"/>
  </w:num>
  <w:num w:numId="133" w16cid:durableId="1866403043">
    <w:abstractNumId w:val="107"/>
  </w:num>
  <w:num w:numId="134" w16cid:durableId="1028331357">
    <w:abstractNumId w:val="25"/>
  </w:num>
  <w:num w:numId="135" w16cid:durableId="415058507">
    <w:abstractNumId w:val="149"/>
  </w:num>
  <w:num w:numId="136" w16cid:durableId="2093811356">
    <w:abstractNumId w:val="67"/>
  </w:num>
  <w:num w:numId="137" w16cid:durableId="1589536663">
    <w:abstractNumId w:val="39"/>
  </w:num>
  <w:num w:numId="138" w16cid:durableId="1131825621">
    <w:abstractNumId w:val="48"/>
  </w:num>
  <w:num w:numId="139" w16cid:durableId="189610672">
    <w:abstractNumId w:val="65"/>
  </w:num>
  <w:num w:numId="140" w16cid:durableId="437722277">
    <w:abstractNumId w:val="5"/>
  </w:num>
  <w:num w:numId="141" w16cid:durableId="138739930">
    <w:abstractNumId w:val="9"/>
  </w:num>
  <w:num w:numId="142" w16cid:durableId="504634869">
    <w:abstractNumId w:val="177"/>
  </w:num>
  <w:num w:numId="143" w16cid:durableId="601033193">
    <w:abstractNumId w:val="94"/>
  </w:num>
  <w:num w:numId="144" w16cid:durableId="180242064">
    <w:abstractNumId w:val="170"/>
  </w:num>
  <w:num w:numId="145" w16cid:durableId="1373731921">
    <w:abstractNumId w:val="146"/>
  </w:num>
  <w:num w:numId="146" w16cid:durableId="1947888919">
    <w:abstractNumId w:val="112"/>
  </w:num>
  <w:num w:numId="147" w16cid:durableId="1100370689">
    <w:abstractNumId w:val="157"/>
  </w:num>
  <w:num w:numId="148" w16cid:durableId="1866015918">
    <w:abstractNumId w:val="34"/>
  </w:num>
  <w:num w:numId="149" w16cid:durableId="1136214063">
    <w:abstractNumId w:val="80"/>
  </w:num>
  <w:num w:numId="150" w16cid:durableId="1038121201">
    <w:abstractNumId w:val="6"/>
  </w:num>
  <w:num w:numId="151" w16cid:durableId="1004627564">
    <w:abstractNumId w:val="4"/>
  </w:num>
  <w:num w:numId="152" w16cid:durableId="762922898">
    <w:abstractNumId w:val="32"/>
  </w:num>
  <w:num w:numId="153" w16cid:durableId="1411660814">
    <w:abstractNumId w:val="97"/>
  </w:num>
  <w:num w:numId="154" w16cid:durableId="394090">
    <w:abstractNumId w:val="19"/>
  </w:num>
  <w:num w:numId="155" w16cid:durableId="635568750">
    <w:abstractNumId w:val="23"/>
  </w:num>
  <w:num w:numId="156" w16cid:durableId="1008218273">
    <w:abstractNumId w:val="131"/>
  </w:num>
  <w:num w:numId="157" w16cid:durableId="1114209181">
    <w:abstractNumId w:val="156"/>
  </w:num>
  <w:num w:numId="158" w16cid:durableId="2135517351">
    <w:abstractNumId w:val="117"/>
  </w:num>
  <w:num w:numId="159" w16cid:durableId="15430892">
    <w:abstractNumId w:val="16"/>
  </w:num>
  <w:num w:numId="160" w16cid:durableId="909265088">
    <w:abstractNumId w:val="66"/>
  </w:num>
  <w:num w:numId="161" w16cid:durableId="107967714">
    <w:abstractNumId w:val="162"/>
  </w:num>
  <w:num w:numId="162" w16cid:durableId="2014912342">
    <w:abstractNumId w:val="57"/>
  </w:num>
  <w:num w:numId="163" w16cid:durableId="906305688">
    <w:abstractNumId w:val="29"/>
  </w:num>
  <w:num w:numId="164" w16cid:durableId="1206023838">
    <w:abstractNumId w:val="1"/>
  </w:num>
  <w:num w:numId="165" w16cid:durableId="1842701709">
    <w:abstractNumId w:val="3"/>
  </w:num>
  <w:num w:numId="166" w16cid:durableId="942228631">
    <w:abstractNumId w:val="64"/>
  </w:num>
  <w:num w:numId="167" w16cid:durableId="474106717">
    <w:abstractNumId w:val="47"/>
  </w:num>
  <w:num w:numId="168" w16cid:durableId="343944268">
    <w:abstractNumId w:val="184"/>
  </w:num>
  <w:num w:numId="169" w16cid:durableId="1867408175">
    <w:abstractNumId w:val="41"/>
  </w:num>
  <w:num w:numId="170" w16cid:durableId="1975335001">
    <w:abstractNumId w:val="138"/>
  </w:num>
  <w:num w:numId="171" w16cid:durableId="1542480501">
    <w:abstractNumId w:val="51"/>
  </w:num>
  <w:num w:numId="172" w16cid:durableId="364796719">
    <w:abstractNumId w:val="27"/>
  </w:num>
  <w:num w:numId="173" w16cid:durableId="406615943">
    <w:abstractNumId w:val="145"/>
  </w:num>
  <w:num w:numId="174" w16cid:durableId="1784032205">
    <w:abstractNumId w:val="136"/>
  </w:num>
  <w:num w:numId="175" w16cid:durableId="1403983368">
    <w:abstractNumId w:val="40"/>
  </w:num>
  <w:num w:numId="176" w16cid:durableId="720134755">
    <w:abstractNumId w:val="15"/>
  </w:num>
  <w:num w:numId="177" w16cid:durableId="1070734881">
    <w:abstractNumId w:val="81"/>
    <w:lvlOverride w:ilvl="0">
      <w:startOverride w:val="13"/>
    </w:lvlOverride>
  </w:num>
  <w:num w:numId="178" w16cid:durableId="121533386">
    <w:abstractNumId w:val="176"/>
  </w:num>
  <w:num w:numId="179" w16cid:durableId="1067461335">
    <w:abstractNumId w:val="143"/>
  </w:num>
  <w:num w:numId="180" w16cid:durableId="579603955">
    <w:abstractNumId w:val="42"/>
  </w:num>
  <w:num w:numId="181" w16cid:durableId="1339119237">
    <w:abstractNumId w:val="87"/>
  </w:num>
  <w:num w:numId="182" w16cid:durableId="1842694163">
    <w:abstractNumId w:val="82"/>
  </w:num>
  <w:num w:numId="183" w16cid:durableId="1945533970">
    <w:abstractNumId w:val="81"/>
  </w:num>
  <w:num w:numId="184" w16cid:durableId="209191380">
    <w:abstractNumId w:val="68"/>
  </w:num>
  <w:num w:numId="185" w16cid:durableId="560796282">
    <w:abstractNumId w:val="20"/>
  </w:num>
  <w:num w:numId="186" w16cid:durableId="1804496544">
    <w:abstractNumId w:val="109"/>
  </w:num>
  <w:num w:numId="187" w16cid:durableId="477377064">
    <w:abstractNumId w:val="88"/>
  </w:num>
  <w:numIdMacAtCleanup w:val="1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08"/>
  <w:hyphenationZone w:val="425"/>
  <w:characterSpacingControl w:val="doNotCompress"/>
  <w:hdrShapeDefaults>
    <o:shapedefaults v:ext="edit" spidmax="4710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0A40"/>
    <w:rsid w:val="00000972"/>
    <w:rsid w:val="000011A7"/>
    <w:rsid w:val="00001A3C"/>
    <w:rsid w:val="0000221E"/>
    <w:rsid w:val="00002A48"/>
    <w:rsid w:val="00004912"/>
    <w:rsid w:val="000103FA"/>
    <w:rsid w:val="00013BC4"/>
    <w:rsid w:val="000140C2"/>
    <w:rsid w:val="00014CB8"/>
    <w:rsid w:val="0001515B"/>
    <w:rsid w:val="00015EC3"/>
    <w:rsid w:val="00016535"/>
    <w:rsid w:val="00016682"/>
    <w:rsid w:val="00017998"/>
    <w:rsid w:val="000223E7"/>
    <w:rsid w:val="00023781"/>
    <w:rsid w:val="000242EE"/>
    <w:rsid w:val="00027723"/>
    <w:rsid w:val="00031551"/>
    <w:rsid w:val="00031ACA"/>
    <w:rsid w:val="00032AAE"/>
    <w:rsid w:val="00032D02"/>
    <w:rsid w:val="000347CB"/>
    <w:rsid w:val="00035ABD"/>
    <w:rsid w:val="000413E4"/>
    <w:rsid w:val="000416EF"/>
    <w:rsid w:val="00041BF3"/>
    <w:rsid w:val="000427DA"/>
    <w:rsid w:val="000429ED"/>
    <w:rsid w:val="00043EF9"/>
    <w:rsid w:val="00044268"/>
    <w:rsid w:val="0004598D"/>
    <w:rsid w:val="000459DB"/>
    <w:rsid w:val="000477A4"/>
    <w:rsid w:val="00047A2B"/>
    <w:rsid w:val="00050225"/>
    <w:rsid w:val="00051806"/>
    <w:rsid w:val="000518A7"/>
    <w:rsid w:val="00051A3E"/>
    <w:rsid w:val="00051E17"/>
    <w:rsid w:val="00052877"/>
    <w:rsid w:val="00054636"/>
    <w:rsid w:val="00055F9B"/>
    <w:rsid w:val="0005748C"/>
    <w:rsid w:val="00060AD8"/>
    <w:rsid w:val="000640D6"/>
    <w:rsid w:val="00064725"/>
    <w:rsid w:val="00065835"/>
    <w:rsid w:val="00065D3C"/>
    <w:rsid w:val="00067DF4"/>
    <w:rsid w:val="00067F38"/>
    <w:rsid w:val="00070E60"/>
    <w:rsid w:val="00073619"/>
    <w:rsid w:val="00074388"/>
    <w:rsid w:val="00074B01"/>
    <w:rsid w:val="00074B38"/>
    <w:rsid w:val="00074CDA"/>
    <w:rsid w:val="000753C8"/>
    <w:rsid w:val="00075983"/>
    <w:rsid w:val="000773E2"/>
    <w:rsid w:val="00080586"/>
    <w:rsid w:val="00080EFF"/>
    <w:rsid w:val="000811F4"/>
    <w:rsid w:val="0008240B"/>
    <w:rsid w:val="00085290"/>
    <w:rsid w:val="00086B1A"/>
    <w:rsid w:val="0008700A"/>
    <w:rsid w:val="00090D3E"/>
    <w:rsid w:val="000915C0"/>
    <w:rsid w:val="0009214C"/>
    <w:rsid w:val="00093924"/>
    <w:rsid w:val="0009460B"/>
    <w:rsid w:val="0009482C"/>
    <w:rsid w:val="000948C7"/>
    <w:rsid w:val="00094E06"/>
    <w:rsid w:val="00095109"/>
    <w:rsid w:val="0009513D"/>
    <w:rsid w:val="000973D8"/>
    <w:rsid w:val="00097480"/>
    <w:rsid w:val="000A02F1"/>
    <w:rsid w:val="000A2B3E"/>
    <w:rsid w:val="000A2B4C"/>
    <w:rsid w:val="000A44D0"/>
    <w:rsid w:val="000A45AA"/>
    <w:rsid w:val="000A5170"/>
    <w:rsid w:val="000A574D"/>
    <w:rsid w:val="000A607C"/>
    <w:rsid w:val="000A6EEB"/>
    <w:rsid w:val="000A70C0"/>
    <w:rsid w:val="000A7BA4"/>
    <w:rsid w:val="000B1006"/>
    <w:rsid w:val="000B1A46"/>
    <w:rsid w:val="000B20CE"/>
    <w:rsid w:val="000B3966"/>
    <w:rsid w:val="000B4549"/>
    <w:rsid w:val="000B74E7"/>
    <w:rsid w:val="000B7A0D"/>
    <w:rsid w:val="000C0241"/>
    <w:rsid w:val="000C2E1E"/>
    <w:rsid w:val="000C3456"/>
    <w:rsid w:val="000C348B"/>
    <w:rsid w:val="000C365A"/>
    <w:rsid w:val="000C36E8"/>
    <w:rsid w:val="000C3AD5"/>
    <w:rsid w:val="000C3C77"/>
    <w:rsid w:val="000C51FC"/>
    <w:rsid w:val="000C57D5"/>
    <w:rsid w:val="000C5BB6"/>
    <w:rsid w:val="000C6E82"/>
    <w:rsid w:val="000D0222"/>
    <w:rsid w:val="000D0576"/>
    <w:rsid w:val="000D05F2"/>
    <w:rsid w:val="000D0619"/>
    <w:rsid w:val="000D198D"/>
    <w:rsid w:val="000D209E"/>
    <w:rsid w:val="000D3C2A"/>
    <w:rsid w:val="000D5C44"/>
    <w:rsid w:val="000D769F"/>
    <w:rsid w:val="000D797D"/>
    <w:rsid w:val="000E0D94"/>
    <w:rsid w:val="000E0F77"/>
    <w:rsid w:val="000E10DB"/>
    <w:rsid w:val="000E2E1F"/>
    <w:rsid w:val="000E3EE2"/>
    <w:rsid w:val="000E481C"/>
    <w:rsid w:val="000E53C8"/>
    <w:rsid w:val="000E6A3D"/>
    <w:rsid w:val="000F0143"/>
    <w:rsid w:val="000F13F0"/>
    <w:rsid w:val="000F15CA"/>
    <w:rsid w:val="000F47D8"/>
    <w:rsid w:val="000F47E2"/>
    <w:rsid w:val="000F4ED6"/>
    <w:rsid w:val="000F5139"/>
    <w:rsid w:val="000F5A0F"/>
    <w:rsid w:val="000F6F0D"/>
    <w:rsid w:val="000F715A"/>
    <w:rsid w:val="000F7B4C"/>
    <w:rsid w:val="00101063"/>
    <w:rsid w:val="00101CB8"/>
    <w:rsid w:val="00102A4C"/>
    <w:rsid w:val="00102DFC"/>
    <w:rsid w:val="00102F74"/>
    <w:rsid w:val="00104C65"/>
    <w:rsid w:val="00104E35"/>
    <w:rsid w:val="001056BF"/>
    <w:rsid w:val="00105D89"/>
    <w:rsid w:val="00106181"/>
    <w:rsid w:val="0011035A"/>
    <w:rsid w:val="001118F8"/>
    <w:rsid w:val="00112EDA"/>
    <w:rsid w:val="0011334A"/>
    <w:rsid w:val="0011448B"/>
    <w:rsid w:val="00115DE3"/>
    <w:rsid w:val="00115E66"/>
    <w:rsid w:val="0011623A"/>
    <w:rsid w:val="001215E5"/>
    <w:rsid w:val="00122FFB"/>
    <w:rsid w:val="00123457"/>
    <w:rsid w:val="001248D9"/>
    <w:rsid w:val="00125020"/>
    <w:rsid w:val="0013017F"/>
    <w:rsid w:val="00130D4B"/>
    <w:rsid w:val="00130EC5"/>
    <w:rsid w:val="00133D4D"/>
    <w:rsid w:val="001348B2"/>
    <w:rsid w:val="00135528"/>
    <w:rsid w:val="00137445"/>
    <w:rsid w:val="0014033B"/>
    <w:rsid w:val="00140E0A"/>
    <w:rsid w:val="001417B7"/>
    <w:rsid w:val="00141A87"/>
    <w:rsid w:val="00143A4B"/>
    <w:rsid w:val="00145632"/>
    <w:rsid w:val="00147D06"/>
    <w:rsid w:val="00147D47"/>
    <w:rsid w:val="00147DF0"/>
    <w:rsid w:val="0015177E"/>
    <w:rsid w:val="00152A72"/>
    <w:rsid w:val="00152C3C"/>
    <w:rsid w:val="00152DC0"/>
    <w:rsid w:val="00153CA8"/>
    <w:rsid w:val="0015444C"/>
    <w:rsid w:val="00154DEE"/>
    <w:rsid w:val="0015537D"/>
    <w:rsid w:val="00156265"/>
    <w:rsid w:val="001562E2"/>
    <w:rsid w:val="001564A7"/>
    <w:rsid w:val="00157AD3"/>
    <w:rsid w:val="00160F5F"/>
    <w:rsid w:val="00162778"/>
    <w:rsid w:val="00162C85"/>
    <w:rsid w:val="00162C93"/>
    <w:rsid w:val="00164065"/>
    <w:rsid w:val="001648A6"/>
    <w:rsid w:val="00165A67"/>
    <w:rsid w:val="00165C3E"/>
    <w:rsid w:val="001667FC"/>
    <w:rsid w:val="0016682B"/>
    <w:rsid w:val="0016743E"/>
    <w:rsid w:val="00167BFA"/>
    <w:rsid w:val="00170641"/>
    <w:rsid w:val="001723B3"/>
    <w:rsid w:val="00173011"/>
    <w:rsid w:val="00173255"/>
    <w:rsid w:val="00173323"/>
    <w:rsid w:val="00174548"/>
    <w:rsid w:val="00174C93"/>
    <w:rsid w:val="001750D8"/>
    <w:rsid w:val="0017613C"/>
    <w:rsid w:val="0017648E"/>
    <w:rsid w:val="00180DBC"/>
    <w:rsid w:val="00181434"/>
    <w:rsid w:val="001818A5"/>
    <w:rsid w:val="001823C2"/>
    <w:rsid w:val="00182BE7"/>
    <w:rsid w:val="001831D5"/>
    <w:rsid w:val="00183231"/>
    <w:rsid w:val="00184E22"/>
    <w:rsid w:val="00185355"/>
    <w:rsid w:val="00185D62"/>
    <w:rsid w:val="00186935"/>
    <w:rsid w:val="00187579"/>
    <w:rsid w:val="00187C93"/>
    <w:rsid w:val="001907BF"/>
    <w:rsid w:val="00190DF0"/>
    <w:rsid w:val="00190FDF"/>
    <w:rsid w:val="00191463"/>
    <w:rsid w:val="00191772"/>
    <w:rsid w:val="001920FF"/>
    <w:rsid w:val="00194809"/>
    <w:rsid w:val="001949EB"/>
    <w:rsid w:val="00195FCD"/>
    <w:rsid w:val="001960DF"/>
    <w:rsid w:val="00196522"/>
    <w:rsid w:val="00197DEB"/>
    <w:rsid w:val="001A1535"/>
    <w:rsid w:val="001A20C5"/>
    <w:rsid w:val="001A2823"/>
    <w:rsid w:val="001A434E"/>
    <w:rsid w:val="001A4566"/>
    <w:rsid w:val="001A464E"/>
    <w:rsid w:val="001A657E"/>
    <w:rsid w:val="001A6D16"/>
    <w:rsid w:val="001A6E65"/>
    <w:rsid w:val="001A72EE"/>
    <w:rsid w:val="001B1CC5"/>
    <w:rsid w:val="001B1FAD"/>
    <w:rsid w:val="001B2E0D"/>
    <w:rsid w:val="001B2FCF"/>
    <w:rsid w:val="001B39CD"/>
    <w:rsid w:val="001B4A56"/>
    <w:rsid w:val="001B4A67"/>
    <w:rsid w:val="001B5380"/>
    <w:rsid w:val="001B7A50"/>
    <w:rsid w:val="001B7EDA"/>
    <w:rsid w:val="001C050D"/>
    <w:rsid w:val="001C061A"/>
    <w:rsid w:val="001C062D"/>
    <w:rsid w:val="001C129B"/>
    <w:rsid w:val="001C160B"/>
    <w:rsid w:val="001C2088"/>
    <w:rsid w:val="001C22F3"/>
    <w:rsid w:val="001C508D"/>
    <w:rsid w:val="001C72FF"/>
    <w:rsid w:val="001C78E3"/>
    <w:rsid w:val="001D05ED"/>
    <w:rsid w:val="001D1430"/>
    <w:rsid w:val="001D34C6"/>
    <w:rsid w:val="001D5411"/>
    <w:rsid w:val="001D748B"/>
    <w:rsid w:val="001E0B46"/>
    <w:rsid w:val="001E2204"/>
    <w:rsid w:val="001E2786"/>
    <w:rsid w:val="001E2DA2"/>
    <w:rsid w:val="001E2EC3"/>
    <w:rsid w:val="001E2F15"/>
    <w:rsid w:val="001E2F94"/>
    <w:rsid w:val="001E3410"/>
    <w:rsid w:val="001E3BC4"/>
    <w:rsid w:val="001E3D40"/>
    <w:rsid w:val="001E3D90"/>
    <w:rsid w:val="001E3E9D"/>
    <w:rsid w:val="001E40C1"/>
    <w:rsid w:val="001E4A33"/>
    <w:rsid w:val="001E4C49"/>
    <w:rsid w:val="001E523B"/>
    <w:rsid w:val="001E5304"/>
    <w:rsid w:val="001E538B"/>
    <w:rsid w:val="001E7C8C"/>
    <w:rsid w:val="001F1ABF"/>
    <w:rsid w:val="001F30E6"/>
    <w:rsid w:val="001F3ACB"/>
    <w:rsid w:val="001F4454"/>
    <w:rsid w:val="001F5021"/>
    <w:rsid w:val="001F5573"/>
    <w:rsid w:val="001F5955"/>
    <w:rsid w:val="001F6D14"/>
    <w:rsid w:val="001F77E5"/>
    <w:rsid w:val="001F78E5"/>
    <w:rsid w:val="001F7E5E"/>
    <w:rsid w:val="0020026C"/>
    <w:rsid w:val="00200C64"/>
    <w:rsid w:val="00201096"/>
    <w:rsid w:val="00201C13"/>
    <w:rsid w:val="00202D92"/>
    <w:rsid w:val="00202DB3"/>
    <w:rsid w:val="00203105"/>
    <w:rsid w:val="00203ABD"/>
    <w:rsid w:val="00206C2D"/>
    <w:rsid w:val="00207298"/>
    <w:rsid w:val="00210BF3"/>
    <w:rsid w:val="0021123F"/>
    <w:rsid w:val="0021134E"/>
    <w:rsid w:val="00211A2C"/>
    <w:rsid w:val="00211C0B"/>
    <w:rsid w:val="00211C0F"/>
    <w:rsid w:val="00213703"/>
    <w:rsid w:val="002146D6"/>
    <w:rsid w:val="002152D6"/>
    <w:rsid w:val="00215833"/>
    <w:rsid w:val="002161A4"/>
    <w:rsid w:val="00217AE1"/>
    <w:rsid w:val="002221B3"/>
    <w:rsid w:val="00223034"/>
    <w:rsid w:val="00223DFD"/>
    <w:rsid w:val="00224BD8"/>
    <w:rsid w:val="002250B1"/>
    <w:rsid w:val="00225354"/>
    <w:rsid w:val="0022617E"/>
    <w:rsid w:val="00226CF9"/>
    <w:rsid w:val="002271CD"/>
    <w:rsid w:val="00227272"/>
    <w:rsid w:val="002275CD"/>
    <w:rsid w:val="00227679"/>
    <w:rsid w:val="00230237"/>
    <w:rsid w:val="002302A1"/>
    <w:rsid w:val="00230610"/>
    <w:rsid w:val="00230B0F"/>
    <w:rsid w:val="00230E53"/>
    <w:rsid w:val="00231938"/>
    <w:rsid w:val="00232D28"/>
    <w:rsid w:val="00233819"/>
    <w:rsid w:val="00233910"/>
    <w:rsid w:val="00235020"/>
    <w:rsid w:val="002353F3"/>
    <w:rsid w:val="002354C1"/>
    <w:rsid w:val="00236D9D"/>
    <w:rsid w:val="00241DC3"/>
    <w:rsid w:val="00241DE6"/>
    <w:rsid w:val="0024324A"/>
    <w:rsid w:val="00244792"/>
    <w:rsid w:val="00245906"/>
    <w:rsid w:val="00246715"/>
    <w:rsid w:val="002475B7"/>
    <w:rsid w:val="00247EF0"/>
    <w:rsid w:val="0025039B"/>
    <w:rsid w:val="002504D9"/>
    <w:rsid w:val="002509F4"/>
    <w:rsid w:val="002512EE"/>
    <w:rsid w:val="00251C33"/>
    <w:rsid w:val="00255851"/>
    <w:rsid w:val="002561EE"/>
    <w:rsid w:val="002563AC"/>
    <w:rsid w:val="002566E2"/>
    <w:rsid w:val="00256A31"/>
    <w:rsid w:val="00257345"/>
    <w:rsid w:val="00257C7A"/>
    <w:rsid w:val="00260085"/>
    <w:rsid w:val="00260856"/>
    <w:rsid w:val="00260CA5"/>
    <w:rsid w:val="00261D44"/>
    <w:rsid w:val="002625B2"/>
    <w:rsid w:val="002626DF"/>
    <w:rsid w:val="002633F5"/>
    <w:rsid w:val="002635CD"/>
    <w:rsid w:val="0026390D"/>
    <w:rsid w:val="00263C64"/>
    <w:rsid w:val="00264460"/>
    <w:rsid w:val="00264EAB"/>
    <w:rsid w:val="00265DAE"/>
    <w:rsid w:val="002669FF"/>
    <w:rsid w:val="00267534"/>
    <w:rsid w:val="0027073D"/>
    <w:rsid w:val="00271754"/>
    <w:rsid w:val="00272EE7"/>
    <w:rsid w:val="0027453B"/>
    <w:rsid w:val="002769E5"/>
    <w:rsid w:val="00280C7E"/>
    <w:rsid w:val="0028241A"/>
    <w:rsid w:val="002838F8"/>
    <w:rsid w:val="00285057"/>
    <w:rsid w:val="002854B4"/>
    <w:rsid w:val="0028698D"/>
    <w:rsid w:val="00287584"/>
    <w:rsid w:val="00287953"/>
    <w:rsid w:val="00291400"/>
    <w:rsid w:val="0029156E"/>
    <w:rsid w:val="0029266F"/>
    <w:rsid w:val="00292B4D"/>
    <w:rsid w:val="00292C38"/>
    <w:rsid w:val="00295164"/>
    <w:rsid w:val="00295892"/>
    <w:rsid w:val="00295FF2"/>
    <w:rsid w:val="00296632"/>
    <w:rsid w:val="00296675"/>
    <w:rsid w:val="002973C8"/>
    <w:rsid w:val="002A0C42"/>
    <w:rsid w:val="002A45EF"/>
    <w:rsid w:val="002A4C21"/>
    <w:rsid w:val="002A4C9A"/>
    <w:rsid w:val="002A67A8"/>
    <w:rsid w:val="002A7756"/>
    <w:rsid w:val="002B10B1"/>
    <w:rsid w:val="002B1722"/>
    <w:rsid w:val="002B1E4D"/>
    <w:rsid w:val="002B2F0A"/>
    <w:rsid w:val="002B404E"/>
    <w:rsid w:val="002B4783"/>
    <w:rsid w:val="002B5239"/>
    <w:rsid w:val="002B64DD"/>
    <w:rsid w:val="002B790E"/>
    <w:rsid w:val="002C1C53"/>
    <w:rsid w:val="002C2804"/>
    <w:rsid w:val="002C2C70"/>
    <w:rsid w:val="002C304A"/>
    <w:rsid w:val="002C3581"/>
    <w:rsid w:val="002C43B0"/>
    <w:rsid w:val="002C4946"/>
    <w:rsid w:val="002C5051"/>
    <w:rsid w:val="002C5370"/>
    <w:rsid w:val="002C5E09"/>
    <w:rsid w:val="002D080D"/>
    <w:rsid w:val="002D0CB1"/>
    <w:rsid w:val="002D1C22"/>
    <w:rsid w:val="002D1D4C"/>
    <w:rsid w:val="002D2E58"/>
    <w:rsid w:val="002D3771"/>
    <w:rsid w:val="002D4D27"/>
    <w:rsid w:val="002D5F94"/>
    <w:rsid w:val="002D6617"/>
    <w:rsid w:val="002D6958"/>
    <w:rsid w:val="002D6B92"/>
    <w:rsid w:val="002D7095"/>
    <w:rsid w:val="002D7A1E"/>
    <w:rsid w:val="002D7B72"/>
    <w:rsid w:val="002D7D26"/>
    <w:rsid w:val="002E1326"/>
    <w:rsid w:val="002E1722"/>
    <w:rsid w:val="002E1C30"/>
    <w:rsid w:val="002E2354"/>
    <w:rsid w:val="002E2869"/>
    <w:rsid w:val="002E321C"/>
    <w:rsid w:val="002E3696"/>
    <w:rsid w:val="002E3737"/>
    <w:rsid w:val="002E48C5"/>
    <w:rsid w:val="002E6486"/>
    <w:rsid w:val="002F1265"/>
    <w:rsid w:val="002F1CDC"/>
    <w:rsid w:val="002F20AC"/>
    <w:rsid w:val="002F317E"/>
    <w:rsid w:val="002F3ACF"/>
    <w:rsid w:val="002F5AA7"/>
    <w:rsid w:val="0030141A"/>
    <w:rsid w:val="00301ED8"/>
    <w:rsid w:val="003020DB"/>
    <w:rsid w:val="003023BC"/>
    <w:rsid w:val="00303828"/>
    <w:rsid w:val="003040FE"/>
    <w:rsid w:val="00305CE5"/>
    <w:rsid w:val="00306A7E"/>
    <w:rsid w:val="0030761C"/>
    <w:rsid w:val="00307FC2"/>
    <w:rsid w:val="00307FEC"/>
    <w:rsid w:val="00310981"/>
    <w:rsid w:val="00310A19"/>
    <w:rsid w:val="00312387"/>
    <w:rsid w:val="00313178"/>
    <w:rsid w:val="003133DA"/>
    <w:rsid w:val="00313B69"/>
    <w:rsid w:val="003142F3"/>
    <w:rsid w:val="00315A33"/>
    <w:rsid w:val="003162F3"/>
    <w:rsid w:val="00320442"/>
    <w:rsid w:val="00321765"/>
    <w:rsid w:val="00321E27"/>
    <w:rsid w:val="0032229F"/>
    <w:rsid w:val="00323AC9"/>
    <w:rsid w:val="00323BE9"/>
    <w:rsid w:val="003249F5"/>
    <w:rsid w:val="00325169"/>
    <w:rsid w:val="00326384"/>
    <w:rsid w:val="0033008C"/>
    <w:rsid w:val="00330A03"/>
    <w:rsid w:val="00333681"/>
    <w:rsid w:val="00333E77"/>
    <w:rsid w:val="00333F9B"/>
    <w:rsid w:val="00334055"/>
    <w:rsid w:val="00334275"/>
    <w:rsid w:val="00334C56"/>
    <w:rsid w:val="003353F2"/>
    <w:rsid w:val="00335738"/>
    <w:rsid w:val="00335F84"/>
    <w:rsid w:val="00336A51"/>
    <w:rsid w:val="00337985"/>
    <w:rsid w:val="00337E02"/>
    <w:rsid w:val="003401AE"/>
    <w:rsid w:val="00341AD4"/>
    <w:rsid w:val="00341D5D"/>
    <w:rsid w:val="0034215C"/>
    <w:rsid w:val="00342403"/>
    <w:rsid w:val="003429ED"/>
    <w:rsid w:val="00342C43"/>
    <w:rsid w:val="00343AEF"/>
    <w:rsid w:val="00344641"/>
    <w:rsid w:val="00344AFE"/>
    <w:rsid w:val="00345596"/>
    <w:rsid w:val="003462C4"/>
    <w:rsid w:val="003513E2"/>
    <w:rsid w:val="00351E94"/>
    <w:rsid w:val="00353498"/>
    <w:rsid w:val="0035357C"/>
    <w:rsid w:val="00353D15"/>
    <w:rsid w:val="00354351"/>
    <w:rsid w:val="003544DC"/>
    <w:rsid w:val="00354BC1"/>
    <w:rsid w:val="003551EF"/>
    <w:rsid w:val="00356391"/>
    <w:rsid w:val="00356852"/>
    <w:rsid w:val="00356DA0"/>
    <w:rsid w:val="00361547"/>
    <w:rsid w:val="0036163D"/>
    <w:rsid w:val="00361748"/>
    <w:rsid w:val="003617A6"/>
    <w:rsid w:val="00361E34"/>
    <w:rsid w:val="0036302D"/>
    <w:rsid w:val="003639EC"/>
    <w:rsid w:val="00363EAF"/>
    <w:rsid w:val="00365B2F"/>
    <w:rsid w:val="00365E4E"/>
    <w:rsid w:val="0036610B"/>
    <w:rsid w:val="0036685C"/>
    <w:rsid w:val="00366A9A"/>
    <w:rsid w:val="00370AFC"/>
    <w:rsid w:val="00370F5F"/>
    <w:rsid w:val="00372CA4"/>
    <w:rsid w:val="00373D6A"/>
    <w:rsid w:val="003745B3"/>
    <w:rsid w:val="00374668"/>
    <w:rsid w:val="003746AD"/>
    <w:rsid w:val="00374878"/>
    <w:rsid w:val="00374AA4"/>
    <w:rsid w:val="00374C3B"/>
    <w:rsid w:val="003750D4"/>
    <w:rsid w:val="00380172"/>
    <w:rsid w:val="0038355F"/>
    <w:rsid w:val="0038383B"/>
    <w:rsid w:val="00383E0B"/>
    <w:rsid w:val="003840B7"/>
    <w:rsid w:val="00385420"/>
    <w:rsid w:val="003859FA"/>
    <w:rsid w:val="00385ADD"/>
    <w:rsid w:val="0039037C"/>
    <w:rsid w:val="00390E76"/>
    <w:rsid w:val="0039271F"/>
    <w:rsid w:val="0039417F"/>
    <w:rsid w:val="00395F12"/>
    <w:rsid w:val="00396524"/>
    <w:rsid w:val="003975EE"/>
    <w:rsid w:val="00397949"/>
    <w:rsid w:val="003A11E1"/>
    <w:rsid w:val="003A1C51"/>
    <w:rsid w:val="003A2335"/>
    <w:rsid w:val="003A3401"/>
    <w:rsid w:val="003A36F2"/>
    <w:rsid w:val="003A3B53"/>
    <w:rsid w:val="003A4197"/>
    <w:rsid w:val="003A46C4"/>
    <w:rsid w:val="003A4B53"/>
    <w:rsid w:val="003A4FE2"/>
    <w:rsid w:val="003A5338"/>
    <w:rsid w:val="003A5464"/>
    <w:rsid w:val="003A65D9"/>
    <w:rsid w:val="003A7237"/>
    <w:rsid w:val="003A74DF"/>
    <w:rsid w:val="003A784F"/>
    <w:rsid w:val="003A7D3E"/>
    <w:rsid w:val="003B053F"/>
    <w:rsid w:val="003B1A79"/>
    <w:rsid w:val="003B2A37"/>
    <w:rsid w:val="003B4579"/>
    <w:rsid w:val="003B466E"/>
    <w:rsid w:val="003B57FB"/>
    <w:rsid w:val="003B6A19"/>
    <w:rsid w:val="003B7672"/>
    <w:rsid w:val="003C014B"/>
    <w:rsid w:val="003C1900"/>
    <w:rsid w:val="003C1922"/>
    <w:rsid w:val="003C2963"/>
    <w:rsid w:val="003C2C1C"/>
    <w:rsid w:val="003C3462"/>
    <w:rsid w:val="003C38F8"/>
    <w:rsid w:val="003C5B23"/>
    <w:rsid w:val="003C5BF6"/>
    <w:rsid w:val="003C7CA6"/>
    <w:rsid w:val="003C7DAE"/>
    <w:rsid w:val="003D04A5"/>
    <w:rsid w:val="003D3DE6"/>
    <w:rsid w:val="003D48DC"/>
    <w:rsid w:val="003D4A95"/>
    <w:rsid w:val="003D4DE3"/>
    <w:rsid w:val="003D589C"/>
    <w:rsid w:val="003D6BA0"/>
    <w:rsid w:val="003D76F9"/>
    <w:rsid w:val="003D7C53"/>
    <w:rsid w:val="003E163C"/>
    <w:rsid w:val="003E2990"/>
    <w:rsid w:val="003E30CE"/>
    <w:rsid w:val="003E5136"/>
    <w:rsid w:val="003E520F"/>
    <w:rsid w:val="003E67B0"/>
    <w:rsid w:val="003F0470"/>
    <w:rsid w:val="003F1407"/>
    <w:rsid w:val="003F3E88"/>
    <w:rsid w:val="003F5741"/>
    <w:rsid w:val="003F6503"/>
    <w:rsid w:val="003F6A6D"/>
    <w:rsid w:val="003F6BC1"/>
    <w:rsid w:val="003F7CA0"/>
    <w:rsid w:val="00400B76"/>
    <w:rsid w:val="00401174"/>
    <w:rsid w:val="00403DB7"/>
    <w:rsid w:val="00404710"/>
    <w:rsid w:val="004073F3"/>
    <w:rsid w:val="0041064F"/>
    <w:rsid w:val="0041070B"/>
    <w:rsid w:val="0041188B"/>
    <w:rsid w:val="00411DD7"/>
    <w:rsid w:val="00412961"/>
    <w:rsid w:val="00413389"/>
    <w:rsid w:val="00414198"/>
    <w:rsid w:val="00414EBD"/>
    <w:rsid w:val="0041652D"/>
    <w:rsid w:val="0042084B"/>
    <w:rsid w:val="00421234"/>
    <w:rsid w:val="004218E0"/>
    <w:rsid w:val="00424779"/>
    <w:rsid w:val="004264ED"/>
    <w:rsid w:val="0043285E"/>
    <w:rsid w:val="004333B0"/>
    <w:rsid w:val="00433731"/>
    <w:rsid w:val="00436BCF"/>
    <w:rsid w:val="0044000A"/>
    <w:rsid w:val="0044167A"/>
    <w:rsid w:val="004427A0"/>
    <w:rsid w:val="00443175"/>
    <w:rsid w:val="004448CB"/>
    <w:rsid w:val="00446A11"/>
    <w:rsid w:val="004476A3"/>
    <w:rsid w:val="0044799B"/>
    <w:rsid w:val="00447DA6"/>
    <w:rsid w:val="004519AA"/>
    <w:rsid w:val="004525C5"/>
    <w:rsid w:val="00452D63"/>
    <w:rsid w:val="004543F4"/>
    <w:rsid w:val="00456272"/>
    <w:rsid w:val="004571D5"/>
    <w:rsid w:val="00460005"/>
    <w:rsid w:val="004617C4"/>
    <w:rsid w:val="00462574"/>
    <w:rsid w:val="00462A11"/>
    <w:rsid w:val="00463B12"/>
    <w:rsid w:val="004644DC"/>
    <w:rsid w:val="00465422"/>
    <w:rsid w:val="00465C21"/>
    <w:rsid w:val="00465DAE"/>
    <w:rsid w:val="0046605A"/>
    <w:rsid w:val="00471AD5"/>
    <w:rsid w:val="00471FAA"/>
    <w:rsid w:val="00472130"/>
    <w:rsid w:val="00472734"/>
    <w:rsid w:val="00475F5A"/>
    <w:rsid w:val="00476C65"/>
    <w:rsid w:val="00477BA6"/>
    <w:rsid w:val="00480A18"/>
    <w:rsid w:val="0048115F"/>
    <w:rsid w:val="00481FE7"/>
    <w:rsid w:val="0048344B"/>
    <w:rsid w:val="00483FBC"/>
    <w:rsid w:val="00485415"/>
    <w:rsid w:val="00485C21"/>
    <w:rsid w:val="00486C67"/>
    <w:rsid w:val="004875C2"/>
    <w:rsid w:val="00490477"/>
    <w:rsid w:val="00491767"/>
    <w:rsid w:val="004929BB"/>
    <w:rsid w:val="004929FC"/>
    <w:rsid w:val="00493417"/>
    <w:rsid w:val="00495120"/>
    <w:rsid w:val="004953CA"/>
    <w:rsid w:val="00495519"/>
    <w:rsid w:val="004955BB"/>
    <w:rsid w:val="00495798"/>
    <w:rsid w:val="00496367"/>
    <w:rsid w:val="00496909"/>
    <w:rsid w:val="00496DD8"/>
    <w:rsid w:val="004970B6"/>
    <w:rsid w:val="004971CA"/>
    <w:rsid w:val="004A0E92"/>
    <w:rsid w:val="004A12C4"/>
    <w:rsid w:val="004A2AD0"/>
    <w:rsid w:val="004A31A5"/>
    <w:rsid w:val="004A3C70"/>
    <w:rsid w:val="004A4419"/>
    <w:rsid w:val="004A4DC5"/>
    <w:rsid w:val="004A70F6"/>
    <w:rsid w:val="004B0100"/>
    <w:rsid w:val="004B141A"/>
    <w:rsid w:val="004B14F7"/>
    <w:rsid w:val="004B1609"/>
    <w:rsid w:val="004B1A89"/>
    <w:rsid w:val="004B1C2F"/>
    <w:rsid w:val="004B2BA2"/>
    <w:rsid w:val="004B2EAD"/>
    <w:rsid w:val="004B2EB2"/>
    <w:rsid w:val="004B2F31"/>
    <w:rsid w:val="004B2FF9"/>
    <w:rsid w:val="004B354B"/>
    <w:rsid w:val="004B35A1"/>
    <w:rsid w:val="004B38C6"/>
    <w:rsid w:val="004B3E26"/>
    <w:rsid w:val="004B55BB"/>
    <w:rsid w:val="004B68E0"/>
    <w:rsid w:val="004B6DB4"/>
    <w:rsid w:val="004C02D6"/>
    <w:rsid w:val="004C0CCF"/>
    <w:rsid w:val="004C0E81"/>
    <w:rsid w:val="004C1317"/>
    <w:rsid w:val="004C1538"/>
    <w:rsid w:val="004C396C"/>
    <w:rsid w:val="004C3974"/>
    <w:rsid w:val="004C3B1E"/>
    <w:rsid w:val="004C3DE3"/>
    <w:rsid w:val="004C5818"/>
    <w:rsid w:val="004C5B28"/>
    <w:rsid w:val="004C712E"/>
    <w:rsid w:val="004C7575"/>
    <w:rsid w:val="004D0A5C"/>
    <w:rsid w:val="004D0D55"/>
    <w:rsid w:val="004D1724"/>
    <w:rsid w:val="004D2845"/>
    <w:rsid w:val="004D313E"/>
    <w:rsid w:val="004D391F"/>
    <w:rsid w:val="004D4474"/>
    <w:rsid w:val="004D6E21"/>
    <w:rsid w:val="004D77A9"/>
    <w:rsid w:val="004D7C59"/>
    <w:rsid w:val="004E0ED1"/>
    <w:rsid w:val="004E2318"/>
    <w:rsid w:val="004E3DD3"/>
    <w:rsid w:val="004E43B9"/>
    <w:rsid w:val="004E54C9"/>
    <w:rsid w:val="004E5D7B"/>
    <w:rsid w:val="004E662B"/>
    <w:rsid w:val="004E7A61"/>
    <w:rsid w:val="004E7F37"/>
    <w:rsid w:val="004F0866"/>
    <w:rsid w:val="004F19FE"/>
    <w:rsid w:val="004F1DDE"/>
    <w:rsid w:val="004F25A8"/>
    <w:rsid w:val="004F2965"/>
    <w:rsid w:val="004F302C"/>
    <w:rsid w:val="004F4EB9"/>
    <w:rsid w:val="004F5204"/>
    <w:rsid w:val="004F5D20"/>
    <w:rsid w:val="004F7443"/>
    <w:rsid w:val="004F7E3B"/>
    <w:rsid w:val="00500DFC"/>
    <w:rsid w:val="00501C35"/>
    <w:rsid w:val="00502DC9"/>
    <w:rsid w:val="00503277"/>
    <w:rsid w:val="00504621"/>
    <w:rsid w:val="005047B2"/>
    <w:rsid w:val="00505C30"/>
    <w:rsid w:val="00510051"/>
    <w:rsid w:val="0051066D"/>
    <w:rsid w:val="00510B5F"/>
    <w:rsid w:val="00511F29"/>
    <w:rsid w:val="00512A6E"/>
    <w:rsid w:val="00512AF6"/>
    <w:rsid w:val="0051328F"/>
    <w:rsid w:val="005132E8"/>
    <w:rsid w:val="0051484D"/>
    <w:rsid w:val="005155C5"/>
    <w:rsid w:val="00515EA7"/>
    <w:rsid w:val="00516AC4"/>
    <w:rsid w:val="00517220"/>
    <w:rsid w:val="005179D3"/>
    <w:rsid w:val="0052086E"/>
    <w:rsid w:val="00520F93"/>
    <w:rsid w:val="00522CDC"/>
    <w:rsid w:val="005233B9"/>
    <w:rsid w:val="00524DEB"/>
    <w:rsid w:val="005273BB"/>
    <w:rsid w:val="00531A53"/>
    <w:rsid w:val="00531B0D"/>
    <w:rsid w:val="00531C19"/>
    <w:rsid w:val="0053279B"/>
    <w:rsid w:val="00533539"/>
    <w:rsid w:val="005339F2"/>
    <w:rsid w:val="0053449B"/>
    <w:rsid w:val="00534C12"/>
    <w:rsid w:val="00534DCF"/>
    <w:rsid w:val="0053518D"/>
    <w:rsid w:val="005354FE"/>
    <w:rsid w:val="005362DF"/>
    <w:rsid w:val="00536C18"/>
    <w:rsid w:val="00536E4B"/>
    <w:rsid w:val="005376E4"/>
    <w:rsid w:val="00540201"/>
    <w:rsid w:val="00541B2C"/>
    <w:rsid w:val="0054304B"/>
    <w:rsid w:val="0054379A"/>
    <w:rsid w:val="005437AF"/>
    <w:rsid w:val="00545B90"/>
    <w:rsid w:val="00550D04"/>
    <w:rsid w:val="00551940"/>
    <w:rsid w:val="00553B2F"/>
    <w:rsid w:val="00554D52"/>
    <w:rsid w:val="00554F9B"/>
    <w:rsid w:val="00555C46"/>
    <w:rsid w:val="005562D1"/>
    <w:rsid w:val="00557434"/>
    <w:rsid w:val="005605A4"/>
    <w:rsid w:val="00560E32"/>
    <w:rsid w:val="0056131C"/>
    <w:rsid w:val="00562A8B"/>
    <w:rsid w:val="005633C5"/>
    <w:rsid w:val="00563FDD"/>
    <w:rsid w:val="0056446D"/>
    <w:rsid w:val="0056451B"/>
    <w:rsid w:val="0056465A"/>
    <w:rsid w:val="005659F4"/>
    <w:rsid w:val="005715A5"/>
    <w:rsid w:val="00571AFA"/>
    <w:rsid w:val="00572097"/>
    <w:rsid w:val="0057303B"/>
    <w:rsid w:val="005742CA"/>
    <w:rsid w:val="005769BB"/>
    <w:rsid w:val="00577125"/>
    <w:rsid w:val="00580532"/>
    <w:rsid w:val="00580744"/>
    <w:rsid w:val="005814F6"/>
    <w:rsid w:val="00581779"/>
    <w:rsid w:val="0058224E"/>
    <w:rsid w:val="00582AA1"/>
    <w:rsid w:val="00583639"/>
    <w:rsid w:val="00583AA1"/>
    <w:rsid w:val="00583BA2"/>
    <w:rsid w:val="00586A6B"/>
    <w:rsid w:val="005873A0"/>
    <w:rsid w:val="005878CF"/>
    <w:rsid w:val="005878D3"/>
    <w:rsid w:val="005879E2"/>
    <w:rsid w:val="00587B81"/>
    <w:rsid w:val="00587E04"/>
    <w:rsid w:val="00592A58"/>
    <w:rsid w:val="005933A8"/>
    <w:rsid w:val="00593D1C"/>
    <w:rsid w:val="00594052"/>
    <w:rsid w:val="005944EA"/>
    <w:rsid w:val="00595C38"/>
    <w:rsid w:val="00595F40"/>
    <w:rsid w:val="00596741"/>
    <w:rsid w:val="00597026"/>
    <w:rsid w:val="005A0291"/>
    <w:rsid w:val="005A0EC8"/>
    <w:rsid w:val="005A4211"/>
    <w:rsid w:val="005A4490"/>
    <w:rsid w:val="005A4840"/>
    <w:rsid w:val="005A4E59"/>
    <w:rsid w:val="005A6A67"/>
    <w:rsid w:val="005A6BC0"/>
    <w:rsid w:val="005A7C46"/>
    <w:rsid w:val="005A7C6F"/>
    <w:rsid w:val="005B1134"/>
    <w:rsid w:val="005B1646"/>
    <w:rsid w:val="005B359B"/>
    <w:rsid w:val="005B403E"/>
    <w:rsid w:val="005B4FFA"/>
    <w:rsid w:val="005B5E3A"/>
    <w:rsid w:val="005B5E6C"/>
    <w:rsid w:val="005B6D0D"/>
    <w:rsid w:val="005C0AD8"/>
    <w:rsid w:val="005C0FA0"/>
    <w:rsid w:val="005C2DE5"/>
    <w:rsid w:val="005C3553"/>
    <w:rsid w:val="005C4528"/>
    <w:rsid w:val="005C48F6"/>
    <w:rsid w:val="005C5001"/>
    <w:rsid w:val="005C577C"/>
    <w:rsid w:val="005C6AD2"/>
    <w:rsid w:val="005C7E85"/>
    <w:rsid w:val="005D02E1"/>
    <w:rsid w:val="005D06E3"/>
    <w:rsid w:val="005D0C3B"/>
    <w:rsid w:val="005D0DC9"/>
    <w:rsid w:val="005D52DB"/>
    <w:rsid w:val="005D5F75"/>
    <w:rsid w:val="005D6A2B"/>
    <w:rsid w:val="005D6E82"/>
    <w:rsid w:val="005E05EF"/>
    <w:rsid w:val="005E140E"/>
    <w:rsid w:val="005E1961"/>
    <w:rsid w:val="005E1E84"/>
    <w:rsid w:val="005E232D"/>
    <w:rsid w:val="005E27AE"/>
    <w:rsid w:val="005E3C8B"/>
    <w:rsid w:val="005E4271"/>
    <w:rsid w:val="005E4743"/>
    <w:rsid w:val="005E5FD4"/>
    <w:rsid w:val="005E6010"/>
    <w:rsid w:val="005E6045"/>
    <w:rsid w:val="005E674A"/>
    <w:rsid w:val="005E696A"/>
    <w:rsid w:val="005F0DC8"/>
    <w:rsid w:val="005F1C1B"/>
    <w:rsid w:val="005F2A1D"/>
    <w:rsid w:val="005F344A"/>
    <w:rsid w:val="005F3590"/>
    <w:rsid w:val="005F3ABB"/>
    <w:rsid w:val="005F4271"/>
    <w:rsid w:val="005F4FB4"/>
    <w:rsid w:val="005F69D5"/>
    <w:rsid w:val="005F6DAB"/>
    <w:rsid w:val="00600B5B"/>
    <w:rsid w:val="00601372"/>
    <w:rsid w:val="00601739"/>
    <w:rsid w:val="00601C9F"/>
    <w:rsid w:val="00601FC5"/>
    <w:rsid w:val="00602353"/>
    <w:rsid w:val="00603702"/>
    <w:rsid w:val="00604995"/>
    <w:rsid w:val="006049BD"/>
    <w:rsid w:val="006060B1"/>
    <w:rsid w:val="006061EB"/>
    <w:rsid w:val="00607DCC"/>
    <w:rsid w:val="00610077"/>
    <w:rsid w:val="00610254"/>
    <w:rsid w:val="00610406"/>
    <w:rsid w:val="0061201F"/>
    <w:rsid w:val="00613445"/>
    <w:rsid w:val="00615721"/>
    <w:rsid w:val="00615846"/>
    <w:rsid w:val="00620370"/>
    <w:rsid w:val="006204A6"/>
    <w:rsid w:val="00620B46"/>
    <w:rsid w:val="00620B70"/>
    <w:rsid w:val="00621631"/>
    <w:rsid w:val="0062492B"/>
    <w:rsid w:val="0063059D"/>
    <w:rsid w:val="006311A4"/>
    <w:rsid w:val="006315B7"/>
    <w:rsid w:val="00631616"/>
    <w:rsid w:val="00632B08"/>
    <w:rsid w:val="00633146"/>
    <w:rsid w:val="00633155"/>
    <w:rsid w:val="006332D3"/>
    <w:rsid w:val="00634193"/>
    <w:rsid w:val="00634D97"/>
    <w:rsid w:val="00636D87"/>
    <w:rsid w:val="00640538"/>
    <w:rsid w:val="00641521"/>
    <w:rsid w:val="006439A2"/>
    <w:rsid w:val="006444F0"/>
    <w:rsid w:val="00645B16"/>
    <w:rsid w:val="00646849"/>
    <w:rsid w:val="00646860"/>
    <w:rsid w:val="00646D76"/>
    <w:rsid w:val="00647298"/>
    <w:rsid w:val="00650715"/>
    <w:rsid w:val="00651CBF"/>
    <w:rsid w:val="00651CD4"/>
    <w:rsid w:val="0065327E"/>
    <w:rsid w:val="00653642"/>
    <w:rsid w:val="00654D6E"/>
    <w:rsid w:val="00656BCE"/>
    <w:rsid w:val="006579B1"/>
    <w:rsid w:val="00660202"/>
    <w:rsid w:val="0066093E"/>
    <w:rsid w:val="0066183C"/>
    <w:rsid w:val="0066208C"/>
    <w:rsid w:val="00662FDC"/>
    <w:rsid w:val="00663520"/>
    <w:rsid w:val="0066385B"/>
    <w:rsid w:val="00665064"/>
    <w:rsid w:val="00665345"/>
    <w:rsid w:val="006655E3"/>
    <w:rsid w:val="00665ECC"/>
    <w:rsid w:val="00666037"/>
    <w:rsid w:val="00666334"/>
    <w:rsid w:val="006664D2"/>
    <w:rsid w:val="00666DEC"/>
    <w:rsid w:val="00666F8D"/>
    <w:rsid w:val="00667113"/>
    <w:rsid w:val="00667621"/>
    <w:rsid w:val="00671D47"/>
    <w:rsid w:val="0067292D"/>
    <w:rsid w:val="00673658"/>
    <w:rsid w:val="00673B33"/>
    <w:rsid w:val="00675E6B"/>
    <w:rsid w:val="00676C18"/>
    <w:rsid w:val="0067771E"/>
    <w:rsid w:val="00677C2D"/>
    <w:rsid w:val="006813BA"/>
    <w:rsid w:val="006837AC"/>
    <w:rsid w:val="006849F3"/>
    <w:rsid w:val="00686247"/>
    <w:rsid w:val="006908E6"/>
    <w:rsid w:val="00692A4D"/>
    <w:rsid w:val="006935C9"/>
    <w:rsid w:val="006973B4"/>
    <w:rsid w:val="0069752B"/>
    <w:rsid w:val="00697827"/>
    <w:rsid w:val="006A00A0"/>
    <w:rsid w:val="006A0245"/>
    <w:rsid w:val="006A06C7"/>
    <w:rsid w:val="006A0FBC"/>
    <w:rsid w:val="006A7463"/>
    <w:rsid w:val="006A76BB"/>
    <w:rsid w:val="006B0519"/>
    <w:rsid w:val="006B327D"/>
    <w:rsid w:val="006B5E1B"/>
    <w:rsid w:val="006B60B8"/>
    <w:rsid w:val="006B71CB"/>
    <w:rsid w:val="006B71EC"/>
    <w:rsid w:val="006B7E52"/>
    <w:rsid w:val="006C0D5C"/>
    <w:rsid w:val="006C200E"/>
    <w:rsid w:val="006C2C7C"/>
    <w:rsid w:val="006C3D51"/>
    <w:rsid w:val="006C406B"/>
    <w:rsid w:val="006C574B"/>
    <w:rsid w:val="006C5BB3"/>
    <w:rsid w:val="006C62C7"/>
    <w:rsid w:val="006C76A6"/>
    <w:rsid w:val="006C78BF"/>
    <w:rsid w:val="006D0601"/>
    <w:rsid w:val="006D074F"/>
    <w:rsid w:val="006D0C31"/>
    <w:rsid w:val="006D19B9"/>
    <w:rsid w:val="006D28C3"/>
    <w:rsid w:val="006D3308"/>
    <w:rsid w:val="006D339D"/>
    <w:rsid w:val="006D3B9C"/>
    <w:rsid w:val="006D4ED4"/>
    <w:rsid w:val="006D5E0A"/>
    <w:rsid w:val="006D5E46"/>
    <w:rsid w:val="006D632E"/>
    <w:rsid w:val="006D6A87"/>
    <w:rsid w:val="006D7982"/>
    <w:rsid w:val="006E104A"/>
    <w:rsid w:val="006E1556"/>
    <w:rsid w:val="006E1679"/>
    <w:rsid w:val="006E2214"/>
    <w:rsid w:val="006E3068"/>
    <w:rsid w:val="006E3AED"/>
    <w:rsid w:val="006E4402"/>
    <w:rsid w:val="006E4497"/>
    <w:rsid w:val="006E4B74"/>
    <w:rsid w:val="006E749B"/>
    <w:rsid w:val="006E76A2"/>
    <w:rsid w:val="006E78BE"/>
    <w:rsid w:val="006E7C71"/>
    <w:rsid w:val="006F0F81"/>
    <w:rsid w:val="006F2343"/>
    <w:rsid w:val="006F383A"/>
    <w:rsid w:val="006F4118"/>
    <w:rsid w:val="006F4C40"/>
    <w:rsid w:val="006F535E"/>
    <w:rsid w:val="006F6042"/>
    <w:rsid w:val="006F702A"/>
    <w:rsid w:val="006F707B"/>
    <w:rsid w:val="006F7B88"/>
    <w:rsid w:val="006F7F7A"/>
    <w:rsid w:val="007040B0"/>
    <w:rsid w:val="0070546D"/>
    <w:rsid w:val="00706601"/>
    <w:rsid w:val="00706850"/>
    <w:rsid w:val="00706CCE"/>
    <w:rsid w:val="00706D27"/>
    <w:rsid w:val="007077FA"/>
    <w:rsid w:val="00710A12"/>
    <w:rsid w:val="00710BB2"/>
    <w:rsid w:val="00710F23"/>
    <w:rsid w:val="007115B6"/>
    <w:rsid w:val="00713271"/>
    <w:rsid w:val="007136D6"/>
    <w:rsid w:val="00714FA8"/>
    <w:rsid w:val="0071585E"/>
    <w:rsid w:val="00716649"/>
    <w:rsid w:val="00717F8A"/>
    <w:rsid w:val="007201CB"/>
    <w:rsid w:val="00721068"/>
    <w:rsid w:val="00723829"/>
    <w:rsid w:val="00724244"/>
    <w:rsid w:val="00724D97"/>
    <w:rsid w:val="00725CB5"/>
    <w:rsid w:val="007263BF"/>
    <w:rsid w:val="00726C77"/>
    <w:rsid w:val="00727820"/>
    <w:rsid w:val="007279A0"/>
    <w:rsid w:val="007303A0"/>
    <w:rsid w:val="007306F1"/>
    <w:rsid w:val="00733394"/>
    <w:rsid w:val="007336BA"/>
    <w:rsid w:val="00733C22"/>
    <w:rsid w:val="00736102"/>
    <w:rsid w:val="007377CD"/>
    <w:rsid w:val="00740E6A"/>
    <w:rsid w:val="00741C43"/>
    <w:rsid w:val="00741FA0"/>
    <w:rsid w:val="00744A41"/>
    <w:rsid w:val="007452D6"/>
    <w:rsid w:val="007456FB"/>
    <w:rsid w:val="00746A71"/>
    <w:rsid w:val="00746F7F"/>
    <w:rsid w:val="00750C7D"/>
    <w:rsid w:val="00752F66"/>
    <w:rsid w:val="00753A49"/>
    <w:rsid w:val="00754ECE"/>
    <w:rsid w:val="0075584D"/>
    <w:rsid w:val="00756D1C"/>
    <w:rsid w:val="00761C40"/>
    <w:rsid w:val="00761D2C"/>
    <w:rsid w:val="00762441"/>
    <w:rsid w:val="00762F62"/>
    <w:rsid w:val="00763CD1"/>
    <w:rsid w:val="00763FBC"/>
    <w:rsid w:val="007651DB"/>
    <w:rsid w:val="00765954"/>
    <w:rsid w:val="0076653A"/>
    <w:rsid w:val="0076690E"/>
    <w:rsid w:val="00766C8C"/>
    <w:rsid w:val="00767F75"/>
    <w:rsid w:val="00772270"/>
    <w:rsid w:val="00772699"/>
    <w:rsid w:val="007742FA"/>
    <w:rsid w:val="00774448"/>
    <w:rsid w:val="00774538"/>
    <w:rsid w:val="007748EB"/>
    <w:rsid w:val="00774CE4"/>
    <w:rsid w:val="00776A94"/>
    <w:rsid w:val="00777191"/>
    <w:rsid w:val="00777ADA"/>
    <w:rsid w:val="00781A4B"/>
    <w:rsid w:val="00782B36"/>
    <w:rsid w:val="00782F70"/>
    <w:rsid w:val="00783155"/>
    <w:rsid w:val="00783C35"/>
    <w:rsid w:val="00783CA7"/>
    <w:rsid w:val="00783EEE"/>
    <w:rsid w:val="007841A7"/>
    <w:rsid w:val="00785BB2"/>
    <w:rsid w:val="007917BF"/>
    <w:rsid w:val="007927C2"/>
    <w:rsid w:val="00793657"/>
    <w:rsid w:val="00793860"/>
    <w:rsid w:val="00795826"/>
    <w:rsid w:val="0079692E"/>
    <w:rsid w:val="00796C76"/>
    <w:rsid w:val="007970AB"/>
    <w:rsid w:val="00797735"/>
    <w:rsid w:val="007A13D3"/>
    <w:rsid w:val="007A1520"/>
    <w:rsid w:val="007A1725"/>
    <w:rsid w:val="007A1DD7"/>
    <w:rsid w:val="007A356E"/>
    <w:rsid w:val="007A363E"/>
    <w:rsid w:val="007A4713"/>
    <w:rsid w:val="007A47D0"/>
    <w:rsid w:val="007A6261"/>
    <w:rsid w:val="007A6BCC"/>
    <w:rsid w:val="007A6E60"/>
    <w:rsid w:val="007A7794"/>
    <w:rsid w:val="007B3198"/>
    <w:rsid w:val="007B3559"/>
    <w:rsid w:val="007B35F2"/>
    <w:rsid w:val="007B3A18"/>
    <w:rsid w:val="007B4097"/>
    <w:rsid w:val="007B4231"/>
    <w:rsid w:val="007B483F"/>
    <w:rsid w:val="007B4C5F"/>
    <w:rsid w:val="007B4E50"/>
    <w:rsid w:val="007B679A"/>
    <w:rsid w:val="007C16B8"/>
    <w:rsid w:val="007C2DBD"/>
    <w:rsid w:val="007C2FEE"/>
    <w:rsid w:val="007C3BD9"/>
    <w:rsid w:val="007C3F64"/>
    <w:rsid w:val="007C5318"/>
    <w:rsid w:val="007C5E1D"/>
    <w:rsid w:val="007D0A6E"/>
    <w:rsid w:val="007D0E59"/>
    <w:rsid w:val="007D3475"/>
    <w:rsid w:val="007D3A91"/>
    <w:rsid w:val="007D5941"/>
    <w:rsid w:val="007D5CEB"/>
    <w:rsid w:val="007D7778"/>
    <w:rsid w:val="007D7D4D"/>
    <w:rsid w:val="007E09C7"/>
    <w:rsid w:val="007E1F58"/>
    <w:rsid w:val="007E2A2C"/>
    <w:rsid w:val="007E35F5"/>
    <w:rsid w:val="007E3B76"/>
    <w:rsid w:val="007E6751"/>
    <w:rsid w:val="007E6F05"/>
    <w:rsid w:val="007E742D"/>
    <w:rsid w:val="007F0706"/>
    <w:rsid w:val="007F2457"/>
    <w:rsid w:val="007F263C"/>
    <w:rsid w:val="007F2A13"/>
    <w:rsid w:val="007F2C4A"/>
    <w:rsid w:val="007F388E"/>
    <w:rsid w:val="007F4BCB"/>
    <w:rsid w:val="007F4E11"/>
    <w:rsid w:val="007F5C0A"/>
    <w:rsid w:val="007F6184"/>
    <w:rsid w:val="007F63CE"/>
    <w:rsid w:val="008022B4"/>
    <w:rsid w:val="00802564"/>
    <w:rsid w:val="00802798"/>
    <w:rsid w:val="00802A64"/>
    <w:rsid w:val="0080359D"/>
    <w:rsid w:val="0080416D"/>
    <w:rsid w:val="008043BD"/>
    <w:rsid w:val="008062D3"/>
    <w:rsid w:val="0080671D"/>
    <w:rsid w:val="008067C0"/>
    <w:rsid w:val="0080751E"/>
    <w:rsid w:val="0081062C"/>
    <w:rsid w:val="00810FBD"/>
    <w:rsid w:val="0081215C"/>
    <w:rsid w:val="00812B46"/>
    <w:rsid w:val="00812BDC"/>
    <w:rsid w:val="00815EEB"/>
    <w:rsid w:val="008168C8"/>
    <w:rsid w:val="00816A4C"/>
    <w:rsid w:val="00817181"/>
    <w:rsid w:val="00817E2D"/>
    <w:rsid w:val="00817EF2"/>
    <w:rsid w:val="00817FB7"/>
    <w:rsid w:val="008214ED"/>
    <w:rsid w:val="00823017"/>
    <w:rsid w:val="00823A8C"/>
    <w:rsid w:val="008256E9"/>
    <w:rsid w:val="008304BF"/>
    <w:rsid w:val="008304EA"/>
    <w:rsid w:val="008308A8"/>
    <w:rsid w:val="00831497"/>
    <w:rsid w:val="00831667"/>
    <w:rsid w:val="00831AAD"/>
    <w:rsid w:val="0083275E"/>
    <w:rsid w:val="00833CF4"/>
    <w:rsid w:val="00833D54"/>
    <w:rsid w:val="00835C51"/>
    <w:rsid w:val="008403E0"/>
    <w:rsid w:val="008417A4"/>
    <w:rsid w:val="0084184A"/>
    <w:rsid w:val="00842644"/>
    <w:rsid w:val="008427C0"/>
    <w:rsid w:val="00842910"/>
    <w:rsid w:val="00842D65"/>
    <w:rsid w:val="00842FBF"/>
    <w:rsid w:val="00845061"/>
    <w:rsid w:val="00845CB0"/>
    <w:rsid w:val="0085074C"/>
    <w:rsid w:val="00851F0B"/>
    <w:rsid w:val="00853575"/>
    <w:rsid w:val="00854240"/>
    <w:rsid w:val="00856549"/>
    <w:rsid w:val="0085680E"/>
    <w:rsid w:val="00856826"/>
    <w:rsid w:val="00857512"/>
    <w:rsid w:val="008576E2"/>
    <w:rsid w:val="00857F14"/>
    <w:rsid w:val="00860082"/>
    <w:rsid w:val="00861B4F"/>
    <w:rsid w:val="0086222C"/>
    <w:rsid w:val="008641EB"/>
    <w:rsid w:val="008642FD"/>
    <w:rsid w:val="00864A94"/>
    <w:rsid w:val="0086529D"/>
    <w:rsid w:val="00866416"/>
    <w:rsid w:val="008668D6"/>
    <w:rsid w:val="00866D54"/>
    <w:rsid w:val="00873395"/>
    <w:rsid w:val="008738BD"/>
    <w:rsid w:val="008745D3"/>
    <w:rsid w:val="00875606"/>
    <w:rsid w:val="008766F5"/>
    <w:rsid w:val="00877AF2"/>
    <w:rsid w:val="008806FC"/>
    <w:rsid w:val="008811F2"/>
    <w:rsid w:val="00881954"/>
    <w:rsid w:val="0088262B"/>
    <w:rsid w:val="00884990"/>
    <w:rsid w:val="0088527A"/>
    <w:rsid w:val="00885945"/>
    <w:rsid w:val="0088670D"/>
    <w:rsid w:val="00890947"/>
    <w:rsid w:val="00890C0F"/>
    <w:rsid w:val="00890CBC"/>
    <w:rsid w:val="00890D7A"/>
    <w:rsid w:val="008922F8"/>
    <w:rsid w:val="008926BD"/>
    <w:rsid w:val="008928BD"/>
    <w:rsid w:val="00893160"/>
    <w:rsid w:val="008940F0"/>
    <w:rsid w:val="0089413E"/>
    <w:rsid w:val="008946DF"/>
    <w:rsid w:val="00897A26"/>
    <w:rsid w:val="008A0BE4"/>
    <w:rsid w:val="008A2C6E"/>
    <w:rsid w:val="008A2DC6"/>
    <w:rsid w:val="008A38CA"/>
    <w:rsid w:val="008A4A51"/>
    <w:rsid w:val="008A6EA1"/>
    <w:rsid w:val="008B03DF"/>
    <w:rsid w:val="008B1D53"/>
    <w:rsid w:val="008B4F61"/>
    <w:rsid w:val="008B6DFC"/>
    <w:rsid w:val="008B7E91"/>
    <w:rsid w:val="008C2632"/>
    <w:rsid w:val="008C284A"/>
    <w:rsid w:val="008C476D"/>
    <w:rsid w:val="008C59D8"/>
    <w:rsid w:val="008C5B68"/>
    <w:rsid w:val="008C6AFD"/>
    <w:rsid w:val="008C71B9"/>
    <w:rsid w:val="008C7A08"/>
    <w:rsid w:val="008D0C32"/>
    <w:rsid w:val="008D138A"/>
    <w:rsid w:val="008D152C"/>
    <w:rsid w:val="008D1EF5"/>
    <w:rsid w:val="008D23AB"/>
    <w:rsid w:val="008D2E59"/>
    <w:rsid w:val="008D3464"/>
    <w:rsid w:val="008D405B"/>
    <w:rsid w:val="008D4777"/>
    <w:rsid w:val="008D4B1E"/>
    <w:rsid w:val="008D584B"/>
    <w:rsid w:val="008D6BFD"/>
    <w:rsid w:val="008D703A"/>
    <w:rsid w:val="008E0B40"/>
    <w:rsid w:val="008E1256"/>
    <w:rsid w:val="008E1B6F"/>
    <w:rsid w:val="008E1EAA"/>
    <w:rsid w:val="008E1EF3"/>
    <w:rsid w:val="008E2410"/>
    <w:rsid w:val="008E4A85"/>
    <w:rsid w:val="008E6FA2"/>
    <w:rsid w:val="008E7705"/>
    <w:rsid w:val="008F0F49"/>
    <w:rsid w:val="008F18A4"/>
    <w:rsid w:val="008F1ACA"/>
    <w:rsid w:val="008F1C83"/>
    <w:rsid w:val="008F2736"/>
    <w:rsid w:val="008F5E9E"/>
    <w:rsid w:val="008F6461"/>
    <w:rsid w:val="008F7CF2"/>
    <w:rsid w:val="008F7D32"/>
    <w:rsid w:val="00901F88"/>
    <w:rsid w:val="00904D77"/>
    <w:rsid w:val="009054D9"/>
    <w:rsid w:val="00907027"/>
    <w:rsid w:val="0090745E"/>
    <w:rsid w:val="00907B88"/>
    <w:rsid w:val="009111E7"/>
    <w:rsid w:val="0091122A"/>
    <w:rsid w:val="00913E73"/>
    <w:rsid w:val="00915CC9"/>
    <w:rsid w:val="00916328"/>
    <w:rsid w:val="00920A10"/>
    <w:rsid w:val="009210F5"/>
    <w:rsid w:val="00921AC7"/>
    <w:rsid w:val="00922435"/>
    <w:rsid w:val="009226E3"/>
    <w:rsid w:val="0092413A"/>
    <w:rsid w:val="009261CF"/>
    <w:rsid w:val="00926AAF"/>
    <w:rsid w:val="00926CAF"/>
    <w:rsid w:val="00930D9A"/>
    <w:rsid w:val="00931844"/>
    <w:rsid w:val="009319D8"/>
    <w:rsid w:val="00931E3B"/>
    <w:rsid w:val="009326F9"/>
    <w:rsid w:val="00933E43"/>
    <w:rsid w:val="00934092"/>
    <w:rsid w:val="00934472"/>
    <w:rsid w:val="009347F9"/>
    <w:rsid w:val="00934831"/>
    <w:rsid w:val="00934B06"/>
    <w:rsid w:val="00935957"/>
    <w:rsid w:val="009360FC"/>
    <w:rsid w:val="009363C4"/>
    <w:rsid w:val="009369BF"/>
    <w:rsid w:val="00936F69"/>
    <w:rsid w:val="009402CC"/>
    <w:rsid w:val="009406D4"/>
    <w:rsid w:val="00940D96"/>
    <w:rsid w:val="0094132C"/>
    <w:rsid w:val="0094293D"/>
    <w:rsid w:val="00943D21"/>
    <w:rsid w:val="00947404"/>
    <w:rsid w:val="0094774F"/>
    <w:rsid w:val="00947B98"/>
    <w:rsid w:val="00951488"/>
    <w:rsid w:val="00951710"/>
    <w:rsid w:val="00951D56"/>
    <w:rsid w:val="009526AD"/>
    <w:rsid w:val="0095394B"/>
    <w:rsid w:val="00953BE3"/>
    <w:rsid w:val="00954EB7"/>
    <w:rsid w:val="00954FB8"/>
    <w:rsid w:val="00955732"/>
    <w:rsid w:val="00956130"/>
    <w:rsid w:val="009566EB"/>
    <w:rsid w:val="009566FC"/>
    <w:rsid w:val="009578C4"/>
    <w:rsid w:val="00957FF7"/>
    <w:rsid w:val="009609F0"/>
    <w:rsid w:val="00961206"/>
    <w:rsid w:val="009620DF"/>
    <w:rsid w:val="0096333C"/>
    <w:rsid w:val="009635EC"/>
    <w:rsid w:val="0096413E"/>
    <w:rsid w:val="009667EC"/>
    <w:rsid w:val="00967373"/>
    <w:rsid w:val="009729D2"/>
    <w:rsid w:val="00972A0E"/>
    <w:rsid w:val="00973C4A"/>
    <w:rsid w:val="00973F51"/>
    <w:rsid w:val="009753E9"/>
    <w:rsid w:val="00976A27"/>
    <w:rsid w:val="00976DF8"/>
    <w:rsid w:val="009771D3"/>
    <w:rsid w:val="009812DD"/>
    <w:rsid w:val="00982231"/>
    <w:rsid w:val="009835F2"/>
    <w:rsid w:val="00983DE8"/>
    <w:rsid w:val="00984747"/>
    <w:rsid w:val="00984C39"/>
    <w:rsid w:val="00985029"/>
    <w:rsid w:val="00985AD6"/>
    <w:rsid w:val="00986B0F"/>
    <w:rsid w:val="00986BA1"/>
    <w:rsid w:val="0098721D"/>
    <w:rsid w:val="00993CB6"/>
    <w:rsid w:val="0099410C"/>
    <w:rsid w:val="00995790"/>
    <w:rsid w:val="00996F1D"/>
    <w:rsid w:val="00996FBB"/>
    <w:rsid w:val="009A0914"/>
    <w:rsid w:val="009A225A"/>
    <w:rsid w:val="009A2761"/>
    <w:rsid w:val="009A2DD3"/>
    <w:rsid w:val="009A49A4"/>
    <w:rsid w:val="009A518A"/>
    <w:rsid w:val="009A57B4"/>
    <w:rsid w:val="009A683E"/>
    <w:rsid w:val="009A6A9C"/>
    <w:rsid w:val="009A6B25"/>
    <w:rsid w:val="009A6BEA"/>
    <w:rsid w:val="009A6FC1"/>
    <w:rsid w:val="009A70A8"/>
    <w:rsid w:val="009A7A94"/>
    <w:rsid w:val="009B0D76"/>
    <w:rsid w:val="009B1410"/>
    <w:rsid w:val="009B381C"/>
    <w:rsid w:val="009B3EF8"/>
    <w:rsid w:val="009B4FFC"/>
    <w:rsid w:val="009B7AF2"/>
    <w:rsid w:val="009C01CD"/>
    <w:rsid w:val="009C1C2E"/>
    <w:rsid w:val="009C1D06"/>
    <w:rsid w:val="009C1F38"/>
    <w:rsid w:val="009C3224"/>
    <w:rsid w:val="009C54E7"/>
    <w:rsid w:val="009C5613"/>
    <w:rsid w:val="009C57BF"/>
    <w:rsid w:val="009C5A66"/>
    <w:rsid w:val="009C75C9"/>
    <w:rsid w:val="009C7EB6"/>
    <w:rsid w:val="009D0827"/>
    <w:rsid w:val="009D2993"/>
    <w:rsid w:val="009D5B45"/>
    <w:rsid w:val="009D60CE"/>
    <w:rsid w:val="009D6DE6"/>
    <w:rsid w:val="009D70DB"/>
    <w:rsid w:val="009D7A20"/>
    <w:rsid w:val="009E0A8A"/>
    <w:rsid w:val="009E2E3C"/>
    <w:rsid w:val="009E34B8"/>
    <w:rsid w:val="009E439F"/>
    <w:rsid w:val="009E5273"/>
    <w:rsid w:val="009E534A"/>
    <w:rsid w:val="009E65A8"/>
    <w:rsid w:val="009E65AE"/>
    <w:rsid w:val="009E7ED8"/>
    <w:rsid w:val="009F0360"/>
    <w:rsid w:val="009F0E2E"/>
    <w:rsid w:val="009F0EC2"/>
    <w:rsid w:val="009F1DF3"/>
    <w:rsid w:val="009F6763"/>
    <w:rsid w:val="009F6ECC"/>
    <w:rsid w:val="009F7348"/>
    <w:rsid w:val="009F7641"/>
    <w:rsid w:val="00A00898"/>
    <w:rsid w:val="00A01794"/>
    <w:rsid w:val="00A01A15"/>
    <w:rsid w:val="00A01E57"/>
    <w:rsid w:val="00A02D30"/>
    <w:rsid w:val="00A04039"/>
    <w:rsid w:val="00A047E8"/>
    <w:rsid w:val="00A048FF"/>
    <w:rsid w:val="00A04FCF"/>
    <w:rsid w:val="00A053C6"/>
    <w:rsid w:val="00A10253"/>
    <w:rsid w:val="00A10308"/>
    <w:rsid w:val="00A126CE"/>
    <w:rsid w:val="00A13D38"/>
    <w:rsid w:val="00A13F36"/>
    <w:rsid w:val="00A16CDE"/>
    <w:rsid w:val="00A16FBF"/>
    <w:rsid w:val="00A1731C"/>
    <w:rsid w:val="00A20ED9"/>
    <w:rsid w:val="00A2253B"/>
    <w:rsid w:val="00A22955"/>
    <w:rsid w:val="00A2617D"/>
    <w:rsid w:val="00A261DF"/>
    <w:rsid w:val="00A263BD"/>
    <w:rsid w:val="00A270C7"/>
    <w:rsid w:val="00A27AB6"/>
    <w:rsid w:val="00A27B0E"/>
    <w:rsid w:val="00A30070"/>
    <w:rsid w:val="00A317EC"/>
    <w:rsid w:val="00A31A93"/>
    <w:rsid w:val="00A31EF2"/>
    <w:rsid w:val="00A32CC3"/>
    <w:rsid w:val="00A33E1E"/>
    <w:rsid w:val="00A343E4"/>
    <w:rsid w:val="00A344CA"/>
    <w:rsid w:val="00A35EC3"/>
    <w:rsid w:val="00A373CC"/>
    <w:rsid w:val="00A4117D"/>
    <w:rsid w:val="00A418F9"/>
    <w:rsid w:val="00A43AD7"/>
    <w:rsid w:val="00A43DBA"/>
    <w:rsid w:val="00A440A0"/>
    <w:rsid w:val="00A45640"/>
    <w:rsid w:val="00A468A2"/>
    <w:rsid w:val="00A46902"/>
    <w:rsid w:val="00A46C23"/>
    <w:rsid w:val="00A46EF3"/>
    <w:rsid w:val="00A47F73"/>
    <w:rsid w:val="00A5052E"/>
    <w:rsid w:val="00A50EC9"/>
    <w:rsid w:val="00A50F56"/>
    <w:rsid w:val="00A52AE9"/>
    <w:rsid w:val="00A5339C"/>
    <w:rsid w:val="00A54A3B"/>
    <w:rsid w:val="00A555C8"/>
    <w:rsid w:val="00A55946"/>
    <w:rsid w:val="00A55CCB"/>
    <w:rsid w:val="00A55DD0"/>
    <w:rsid w:val="00A55E11"/>
    <w:rsid w:val="00A5762C"/>
    <w:rsid w:val="00A602DB"/>
    <w:rsid w:val="00A6157F"/>
    <w:rsid w:val="00A62214"/>
    <w:rsid w:val="00A630FC"/>
    <w:rsid w:val="00A640B4"/>
    <w:rsid w:val="00A6481F"/>
    <w:rsid w:val="00A65E60"/>
    <w:rsid w:val="00A6788F"/>
    <w:rsid w:val="00A7020B"/>
    <w:rsid w:val="00A71245"/>
    <w:rsid w:val="00A712E2"/>
    <w:rsid w:val="00A7216C"/>
    <w:rsid w:val="00A7247A"/>
    <w:rsid w:val="00A74EE0"/>
    <w:rsid w:val="00A756B6"/>
    <w:rsid w:val="00A775C8"/>
    <w:rsid w:val="00A80FC7"/>
    <w:rsid w:val="00A81520"/>
    <w:rsid w:val="00A8192E"/>
    <w:rsid w:val="00A8476E"/>
    <w:rsid w:val="00A84B50"/>
    <w:rsid w:val="00A859B4"/>
    <w:rsid w:val="00A86798"/>
    <w:rsid w:val="00A86965"/>
    <w:rsid w:val="00A87507"/>
    <w:rsid w:val="00A9148F"/>
    <w:rsid w:val="00A91C40"/>
    <w:rsid w:val="00A940B5"/>
    <w:rsid w:val="00A94B06"/>
    <w:rsid w:val="00A952F2"/>
    <w:rsid w:val="00AA082C"/>
    <w:rsid w:val="00AA2BA9"/>
    <w:rsid w:val="00AA3737"/>
    <w:rsid w:val="00AA450A"/>
    <w:rsid w:val="00AA53AD"/>
    <w:rsid w:val="00AA673B"/>
    <w:rsid w:val="00AA7734"/>
    <w:rsid w:val="00AB0761"/>
    <w:rsid w:val="00AB07FF"/>
    <w:rsid w:val="00AB136F"/>
    <w:rsid w:val="00AB26BF"/>
    <w:rsid w:val="00AB2E30"/>
    <w:rsid w:val="00AB3C6F"/>
    <w:rsid w:val="00AB5962"/>
    <w:rsid w:val="00AB6024"/>
    <w:rsid w:val="00AB7B5E"/>
    <w:rsid w:val="00AC33B6"/>
    <w:rsid w:val="00AC5046"/>
    <w:rsid w:val="00AC74B7"/>
    <w:rsid w:val="00AC7E0F"/>
    <w:rsid w:val="00AD0902"/>
    <w:rsid w:val="00AD1590"/>
    <w:rsid w:val="00AD16CD"/>
    <w:rsid w:val="00AD3779"/>
    <w:rsid w:val="00AD4CF4"/>
    <w:rsid w:val="00AD5858"/>
    <w:rsid w:val="00AD6656"/>
    <w:rsid w:val="00AD7818"/>
    <w:rsid w:val="00AE0551"/>
    <w:rsid w:val="00AE13EC"/>
    <w:rsid w:val="00AE19C4"/>
    <w:rsid w:val="00AE20BA"/>
    <w:rsid w:val="00AE250D"/>
    <w:rsid w:val="00AE27C7"/>
    <w:rsid w:val="00AE2835"/>
    <w:rsid w:val="00AE390A"/>
    <w:rsid w:val="00AE45E8"/>
    <w:rsid w:val="00AE514B"/>
    <w:rsid w:val="00AE5251"/>
    <w:rsid w:val="00AE6A9F"/>
    <w:rsid w:val="00AE76A0"/>
    <w:rsid w:val="00AF11AF"/>
    <w:rsid w:val="00AF15AA"/>
    <w:rsid w:val="00AF3D1E"/>
    <w:rsid w:val="00AF3D76"/>
    <w:rsid w:val="00AF428A"/>
    <w:rsid w:val="00AF4B4E"/>
    <w:rsid w:val="00AF63B3"/>
    <w:rsid w:val="00AF6429"/>
    <w:rsid w:val="00AF6DB3"/>
    <w:rsid w:val="00AF6F5F"/>
    <w:rsid w:val="00B005BB"/>
    <w:rsid w:val="00B00D61"/>
    <w:rsid w:val="00B010A3"/>
    <w:rsid w:val="00B0112A"/>
    <w:rsid w:val="00B01B2D"/>
    <w:rsid w:val="00B01B41"/>
    <w:rsid w:val="00B031C6"/>
    <w:rsid w:val="00B03A5E"/>
    <w:rsid w:val="00B03D6A"/>
    <w:rsid w:val="00B04AB8"/>
    <w:rsid w:val="00B04F2B"/>
    <w:rsid w:val="00B05033"/>
    <w:rsid w:val="00B05745"/>
    <w:rsid w:val="00B06A12"/>
    <w:rsid w:val="00B07A3B"/>
    <w:rsid w:val="00B11E29"/>
    <w:rsid w:val="00B12060"/>
    <w:rsid w:val="00B13F31"/>
    <w:rsid w:val="00B15119"/>
    <w:rsid w:val="00B15EBD"/>
    <w:rsid w:val="00B175ED"/>
    <w:rsid w:val="00B203BB"/>
    <w:rsid w:val="00B211BE"/>
    <w:rsid w:val="00B2131B"/>
    <w:rsid w:val="00B22AA0"/>
    <w:rsid w:val="00B230BA"/>
    <w:rsid w:val="00B2440E"/>
    <w:rsid w:val="00B26426"/>
    <w:rsid w:val="00B26F85"/>
    <w:rsid w:val="00B30855"/>
    <w:rsid w:val="00B316A0"/>
    <w:rsid w:val="00B31D1B"/>
    <w:rsid w:val="00B31D40"/>
    <w:rsid w:val="00B330A7"/>
    <w:rsid w:val="00B33948"/>
    <w:rsid w:val="00B343E5"/>
    <w:rsid w:val="00B349DC"/>
    <w:rsid w:val="00B358F2"/>
    <w:rsid w:val="00B36239"/>
    <w:rsid w:val="00B41AA6"/>
    <w:rsid w:val="00B44770"/>
    <w:rsid w:val="00B45967"/>
    <w:rsid w:val="00B45D54"/>
    <w:rsid w:val="00B46760"/>
    <w:rsid w:val="00B47551"/>
    <w:rsid w:val="00B477DD"/>
    <w:rsid w:val="00B506CF"/>
    <w:rsid w:val="00B51373"/>
    <w:rsid w:val="00B5244E"/>
    <w:rsid w:val="00B531A2"/>
    <w:rsid w:val="00B53CAA"/>
    <w:rsid w:val="00B541AA"/>
    <w:rsid w:val="00B543A2"/>
    <w:rsid w:val="00B543E8"/>
    <w:rsid w:val="00B57F49"/>
    <w:rsid w:val="00B612EA"/>
    <w:rsid w:val="00B62E25"/>
    <w:rsid w:val="00B635E7"/>
    <w:rsid w:val="00B63AEF"/>
    <w:rsid w:val="00B65011"/>
    <w:rsid w:val="00B654B1"/>
    <w:rsid w:val="00B67290"/>
    <w:rsid w:val="00B67AFE"/>
    <w:rsid w:val="00B70D1C"/>
    <w:rsid w:val="00B71C12"/>
    <w:rsid w:val="00B745EC"/>
    <w:rsid w:val="00B74A56"/>
    <w:rsid w:val="00B75DA0"/>
    <w:rsid w:val="00B7756E"/>
    <w:rsid w:val="00B83C59"/>
    <w:rsid w:val="00B83C67"/>
    <w:rsid w:val="00B83CE6"/>
    <w:rsid w:val="00B85A28"/>
    <w:rsid w:val="00B85B86"/>
    <w:rsid w:val="00B87856"/>
    <w:rsid w:val="00B90B79"/>
    <w:rsid w:val="00B9178B"/>
    <w:rsid w:val="00B91C08"/>
    <w:rsid w:val="00B92308"/>
    <w:rsid w:val="00B9319A"/>
    <w:rsid w:val="00B9483A"/>
    <w:rsid w:val="00B94F35"/>
    <w:rsid w:val="00B95284"/>
    <w:rsid w:val="00B96ADC"/>
    <w:rsid w:val="00B96BBC"/>
    <w:rsid w:val="00B96FD9"/>
    <w:rsid w:val="00B9789F"/>
    <w:rsid w:val="00B97A76"/>
    <w:rsid w:val="00B97C0C"/>
    <w:rsid w:val="00BA019F"/>
    <w:rsid w:val="00BA21F7"/>
    <w:rsid w:val="00BA2219"/>
    <w:rsid w:val="00BA2961"/>
    <w:rsid w:val="00BA2F51"/>
    <w:rsid w:val="00BA37B4"/>
    <w:rsid w:val="00BA5E15"/>
    <w:rsid w:val="00BA6286"/>
    <w:rsid w:val="00BA6C79"/>
    <w:rsid w:val="00BA7BA2"/>
    <w:rsid w:val="00BB08AA"/>
    <w:rsid w:val="00BB1DD8"/>
    <w:rsid w:val="00BB296A"/>
    <w:rsid w:val="00BB2C8C"/>
    <w:rsid w:val="00BB36A5"/>
    <w:rsid w:val="00BB434A"/>
    <w:rsid w:val="00BB5257"/>
    <w:rsid w:val="00BB63CA"/>
    <w:rsid w:val="00BB77B9"/>
    <w:rsid w:val="00BB7E75"/>
    <w:rsid w:val="00BB7FAB"/>
    <w:rsid w:val="00BC04E8"/>
    <w:rsid w:val="00BC0CC7"/>
    <w:rsid w:val="00BC0E91"/>
    <w:rsid w:val="00BC11B9"/>
    <w:rsid w:val="00BC1735"/>
    <w:rsid w:val="00BC20F9"/>
    <w:rsid w:val="00BC2CF6"/>
    <w:rsid w:val="00BC2DBA"/>
    <w:rsid w:val="00BC590B"/>
    <w:rsid w:val="00BC7162"/>
    <w:rsid w:val="00BC7329"/>
    <w:rsid w:val="00BC77E6"/>
    <w:rsid w:val="00BC7AE8"/>
    <w:rsid w:val="00BC7BD1"/>
    <w:rsid w:val="00BD075E"/>
    <w:rsid w:val="00BD0802"/>
    <w:rsid w:val="00BD2995"/>
    <w:rsid w:val="00BD3864"/>
    <w:rsid w:val="00BD3DFB"/>
    <w:rsid w:val="00BD3F7B"/>
    <w:rsid w:val="00BD51FA"/>
    <w:rsid w:val="00BD66EC"/>
    <w:rsid w:val="00BD7B9B"/>
    <w:rsid w:val="00BE0414"/>
    <w:rsid w:val="00BE1E33"/>
    <w:rsid w:val="00BE23FD"/>
    <w:rsid w:val="00BE34CD"/>
    <w:rsid w:val="00BE4E80"/>
    <w:rsid w:val="00BE553F"/>
    <w:rsid w:val="00BE5ACF"/>
    <w:rsid w:val="00BE5B71"/>
    <w:rsid w:val="00BE5D92"/>
    <w:rsid w:val="00BE5F9B"/>
    <w:rsid w:val="00BE6BB9"/>
    <w:rsid w:val="00BF030B"/>
    <w:rsid w:val="00BF1D88"/>
    <w:rsid w:val="00BF2A9B"/>
    <w:rsid w:val="00BF2D94"/>
    <w:rsid w:val="00BF6F9A"/>
    <w:rsid w:val="00C00460"/>
    <w:rsid w:val="00C00E4B"/>
    <w:rsid w:val="00C01559"/>
    <w:rsid w:val="00C021A1"/>
    <w:rsid w:val="00C04A41"/>
    <w:rsid w:val="00C055D6"/>
    <w:rsid w:val="00C069FB"/>
    <w:rsid w:val="00C07EF4"/>
    <w:rsid w:val="00C11BDF"/>
    <w:rsid w:val="00C11BF9"/>
    <w:rsid w:val="00C127CB"/>
    <w:rsid w:val="00C13878"/>
    <w:rsid w:val="00C142E1"/>
    <w:rsid w:val="00C14534"/>
    <w:rsid w:val="00C170FB"/>
    <w:rsid w:val="00C1749A"/>
    <w:rsid w:val="00C20987"/>
    <w:rsid w:val="00C217EE"/>
    <w:rsid w:val="00C22CD7"/>
    <w:rsid w:val="00C232C1"/>
    <w:rsid w:val="00C259C9"/>
    <w:rsid w:val="00C2643E"/>
    <w:rsid w:val="00C26EA5"/>
    <w:rsid w:val="00C27951"/>
    <w:rsid w:val="00C301B6"/>
    <w:rsid w:val="00C30E6B"/>
    <w:rsid w:val="00C3189A"/>
    <w:rsid w:val="00C31B05"/>
    <w:rsid w:val="00C334E0"/>
    <w:rsid w:val="00C33E18"/>
    <w:rsid w:val="00C33E1D"/>
    <w:rsid w:val="00C36701"/>
    <w:rsid w:val="00C40136"/>
    <w:rsid w:val="00C40E2B"/>
    <w:rsid w:val="00C40EBB"/>
    <w:rsid w:val="00C4332F"/>
    <w:rsid w:val="00C442B6"/>
    <w:rsid w:val="00C4451E"/>
    <w:rsid w:val="00C44941"/>
    <w:rsid w:val="00C4519A"/>
    <w:rsid w:val="00C45FDB"/>
    <w:rsid w:val="00C46EDB"/>
    <w:rsid w:val="00C47B1E"/>
    <w:rsid w:val="00C51ABF"/>
    <w:rsid w:val="00C5214C"/>
    <w:rsid w:val="00C53F5B"/>
    <w:rsid w:val="00C54071"/>
    <w:rsid w:val="00C54231"/>
    <w:rsid w:val="00C56310"/>
    <w:rsid w:val="00C5684C"/>
    <w:rsid w:val="00C56908"/>
    <w:rsid w:val="00C57B27"/>
    <w:rsid w:val="00C6038F"/>
    <w:rsid w:val="00C60E58"/>
    <w:rsid w:val="00C618C6"/>
    <w:rsid w:val="00C62BA0"/>
    <w:rsid w:val="00C630C7"/>
    <w:rsid w:val="00C678C5"/>
    <w:rsid w:val="00C67AC9"/>
    <w:rsid w:val="00C67B62"/>
    <w:rsid w:val="00C70A40"/>
    <w:rsid w:val="00C719C0"/>
    <w:rsid w:val="00C71D06"/>
    <w:rsid w:val="00C742EF"/>
    <w:rsid w:val="00C75AB4"/>
    <w:rsid w:val="00C76074"/>
    <w:rsid w:val="00C760B8"/>
    <w:rsid w:val="00C7698A"/>
    <w:rsid w:val="00C76EF1"/>
    <w:rsid w:val="00C779AC"/>
    <w:rsid w:val="00C80032"/>
    <w:rsid w:val="00C80470"/>
    <w:rsid w:val="00C830B5"/>
    <w:rsid w:val="00C867DF"/>
    <w:rsid w:val="00C87F22"/>
    <w:rsid w:val="00C900A3"/>
    <w:rsid w:val="00C90FBF"/>
    <w:rsid w:val="00C9195F"/>
    <w:rsid w:val="00C92A27"/>
    <w:rsid w:val="00C93BCB"/>
    <w:rsid w:val="00C94278"/>
    <w:rsid w:val="00C94934"/>
    <w:rsid w:val="00C954FF"/>
    <w:rsid w:val="00C957FF"/>
    <w:rsid w:val="00C96025"/>
    <w:rsid w:val="00C97D20"/>
    <w:rsid w:val="00C97DA9"/>
    <w:rsid w:val="00CA02B7"/>
    <w:rsid w:val="00CA0E7C"/>
    <w:rsid w:val="00CA2786"/>
    <w:rsid w:val="00CA4403"/>
    <w:rsid w:val="00CA47A3"/>
    <w:rsid w:val="00CA4A30"/>
    <w:rsid w:val="00CA52BF"/>
    <w:rsid w:val="00CA5CF1"/>
    <w:rsid w:val="00CA6194"/>
    <w:rsid w:val="00CA6938"/>
    <w:rsid w:val="00CA6BFE"/>
    <w:rsid w:val="00CA6D30"/>
    <w:rsid w:val="00CA6E95"/>
    <w:rsid w:val="00CA72E3"/>
    <w:rsid w:val="00CA784C"/>
    <w:rsid w:val="00CB0228"/>
    <w:rsid w:val="00CB041E"/>
    <w:rsid w:val="00CB063D"/>
    <w:rsid w:val="00CB0D49"/>
    <w:rsid w:val="00CB2B82"/>
    <w:rsid w:val="00CB2DB8"/>
    <w:rsid w:val="00CB2F0F"/>
    <w:rsid w:val="00CB49A2"/>
    <w:rsid w:val="00CB4C83"/>
    <w:rsid w:val="00CB6C90"/>
    <w:rsid w:val="00CB7419"/>
    <w:rsid w:val="00CB7868"/>
    <w:rsid w:val="00CC03AD"/>
    <w:rsid w:val="00CC07B6"/>
    <w:rsid w:val="00CC3283"/>
    <w:rsid w:val="00CC43B6"/>
    <w:rsid w:val="00CC50D8"/>
    <w:rsid w:val="00CC652C"/>
    <w:rsid w:val="00CD25B0"/>
    <w:rsid w:val="00CD25FF"/>
    <w:rsid w:val="00CD2823"/>
    <w:rsid w:val="00CD3F43"/>
    <w:rsid w:val="00CD4B67"/>
    <w:rsid w:val="00CD53F1"/>
    <w:rsid w:val="00CD599F"/>
    <w:rsid w:val="00CD6C0C"/>
    <w:rsid w:val="00CD6DFA"/>
    <w:rsid w:val="00CD71E2"/>
    <w:rsid w:val="00CD7461"/>
    <w:rsid w:val="00CE089D"/>
    <w:rsid w:val="00CE1854"/>
    <w:rsid w:val="00CE49B2"/>
    <w:rsid w:val="00CE5C54"/>
    <w:rsid w:val="00CE619D"/>
    <w:rsid w:val="00CE7DC0"/>
    <w:rsid w:val="00CF25F4"/>
    <w:rsid w:val="00CF3474"/>
    <w:rsid w:val="00CF41A9"/>
    <w:rsid w:val="00CF4C2A"/>
    <w:rsid w:val="00CF5C15"/>
    <w:rsid w:val="00D002E1"/>
    <w:rsid w:val="00D00B08"/>
    <w:rsid w:val="00D00BEF"/>
    <w:rsid w:val="00D01605"/>
    <w:rsid w:val="00D02596"/>
    <w:rsid w:val="00D03C88"/>
    <w:rsid w:val="00D046E5"/>
    <w:rsid w:val="00D04B82"/>
    <w:rsid w:val="00D124A4"/>
    <w:rsid w:val="00D125AC"/>
    <w:rsid w:val="00D12FC9"/>
    <w:rsid w:val="00D13C6D"/>
    <w:rsid w:val="00D153C7"/>
    <w:rsid w:val="00D16097"/>
    <w:rsid w:val="00D16600"/>
    <w:rsid w:val="00D16B76"/>
    <w:rsid w:val="00D17310"/>
    <w:rsid w:val="00D173F3"/>
    <w:rsid w:val="00D17B50"/>
    <w:rsid w:val="00D20A64"/>
    <w:rsid w:val="00D24968"/>
    <w:rsid w:val="00D257B8"/>
    <w:rsid w:val="00D25D71"/>
    <w:rsid w:val="00D26053"/>
    <w:rsid w:val="00D26926"/>
    <w:rsid w:val="00D27492"/>
    <w:rsid w:val="00D27FB9"/>
    <w:rsid w:val="00D301FE"/>
    <w:rsid w:val="00D305DE"/>
    <w:rsid w:val="00D308B1"/>
    <w:rsid w:val="00D30D5F"/>
    <w:rsid w:val="00D3233F"/>
    <w:rsid w:val="00D339D5"/>
    <w:rsid w:val="00D347FE"/>
    <w:rsid w:val="00D35451"/>
    <w:rsid w:val="00D36712"/>
    <w:rsid w:val="00D377CB"/>
    <w:rsid w:val="00D413F9"/>
    <w:rsid w:val="00D41708"/>
    <w:rsid w:val="00D424E9"/>
    <w:rsid w:val="00D43599"/>
    <w:rsid w:val="00D43E42"/>
    <w:rsid w:val="00D4475B"/>
    <w:rsid w:val="00D45B25"/>
    <w:rsid w:val="00D4717C"/>
    <w:rsid w:val="00D471A8"/>
    <w:rsid w:val="00D4764D"/>
    <w:rsid w:val="00D51923"/>
    <w:rsid w:val="00D51E29"/>
    <w:rsid w:val="00D52145"/>
    <w:rsid w:val="00D52673"/>
    <w:rsid w:val="00D53721"/>
    <w:rsid w:val="00D53F91"/>
    <w:rsid w:val="00D543E2"/>
    <w:rsid w:val="00D54D15"/>
    <w:rsid w:val="00D5509D"/>
    <w:rsid w:val="00D5597D"/>
    <w:rsid w:val="00D55DB4"/>
    <w:rsid w:val="00D568DB"/>
    <w:rsid w:val="00D56BD5"/>
    <w:rsid w:val="00D57BAD"/>
    <w:rsid w:val="00D57D7F"/>
    <w:rsid w:val="00D6030E"/>
    <w:rsid w:val="00D60469"/>
    <w:rsid w:val="00D6326A"/>
    <w:rsid w:val="00D64593"/>
    <w:rsid w:val="00D65983"/>
    <w:rsid w:val="00D6627E"/>
    <w:rsid w:val="00D66BAA"/>
    <w:rsid w:val="00D67872"/>
    <w:rsid w:val="00D71A02"/>
    <w:rsid w:val="00D71C12"/>
    <w:rsid w:val="00D728BA"/>
    <w:rsid w:val="00D72EDC"/>
    <w:rsid w:val="00D72F4D"/>
    <w:rsid w:val="00D73970"/>
    <w:rsid w:val="00D76113"/>
    <w:rsid w:val="00D773D6"/>
    <w:rsid w:val="00D8081D"/>
    <w:rsid w:val="00D82221"/>
    <w:rsid w:val="00D822E8"/>
    <w:rsid w:val="00D82766"/>
    <w:rsid w:val="00D8292B"/>
    <w:rsid w:val="00D82B4F"/>
    <w:rsid w:val="00D8423D"/>
    <w:rsid w:val="00D85BD7"/>
    <w:rsid w:val="00D86CBF"/>
    <w:rsid w:val="00D8743E"/>
    <w:rsid w:val="00D8797D"/>
    <w:rsid w:val="00D87A08"/>
    <w:rsid w:val="00D90017"/>
    <w:rsid w:val="00D90AB5"/>
    <w:rsid w:val="00D917AA"/>
    <w:rsid w:val="00D92F4E"/>
    <w:rsid w:val="00D9331A"/>
    <w:rsid w:val="00D93FE8"/>
    <w:rsid w:val="00D94BC0"/>
    <w:rsid w:val="00D95562"/>
    <w:rsid w:val="00D9572E"/>
    <w:rsid w:val="00D9757A"/>
    <w:rsid w:val="00D97ED0"/>
    <w:rsid w:val="00DA13E8"/>
    <w:rsid w:val="00DA163B"/>
    <w:rsid w:val="00DA21BF"/>
    <w:rsid w:val="00DA2450"/>
    <w:rsid w:val="00DA31E2"/>
    <w:rsid w:val="00DA366B"/>
    <w:rsid w:val="00DA3C7E"/>
    <w:rsid w:val="00DA50ED"/>
    <w:rsid w:val="00DA6375"/>
    <w:rsid w:val="00DA7AD7"/>
    <w:rsid w:val="00DB0263"/>
    <w:rsid w:val="00DB1C2C"/>
    <w:rsid w:val="00DB1F6F"/>
    <w:rsid w:val="00DB215C"/>
    <w:rsid w:val="00DB248A"/>
    <w:rsid w:val="00DB2C16"/>
    <w:rsid w:val="00DB2CE7"/>
    <w:rsid w:val="00DB4C17"/>
    <w:rsid w:val="00DB52C1"/>
    <w:rsid w:val="00DB650A"/>
    <w:rsid w:val="00DB6776"/>
    <w:rsid w:val="00DB73C4"/>
    <w:rsid w:val="00DB79E0"/>
    <w:rsid w:val="00DB7C9F"/>
    <w:rsid w:val="00DC0C8A"/>
    <w:rsid w:val="00DC22AD"/>
    <w:rsid w:val="00DC2EE1"/>
    <w:rsid w:val="00DC4863"/>
    <w:rsid w:val="00DC5401"/>
    <w:rsid w:val="00DC5E43"/>
    <w:rsid w:val="00DC69F9"/>
    <w:rsid w:val="00DC70C6"/>
    <w:rsid w:val="00DC7B32"/>
    <w:rsid w:val="00DD0226"/>
    <w:rsid w:val="00DD1210"/>
    <w:rsid w:val="00DD17D2"/>
    <w:rsid w:val="00DD1804"/>
    <w:rsid w:val="00DD2B21"/>
    <w:rsid w:val="00DD2E4E"/>
    <w:rsid w:val="00DD3693"/>
    <w:rsid w:val="00DD454B"/>
    <w:rsid w:val="00DD4E90"/>
    <w:rsid w:val="00DD4FF0"/>
    <w:rsid w:val="00DD54F4"/>
    <w:rsid w:val="00DD5523"/>
    <w:rsid w:val="00DD6223"/>
    <w:rsid w:val="00DD6DF6"/>
    <w:rsid w:val="00DD7329"/>
    <w:rsid w:val="00DE0AB5"/>
    <w:rsid w:val="00DE0C03"/>
    <w:rsid w:val="00DE147D"/>
    <w:rsid w:val="00DE1F1A"/>
    <w:rsid w:val="00DE20B4"/>
    <w:rsid w:val="00DE2B38"/>
    <w:rsid w:val="00DE3081"/>
    <w:rsid w:val="00DE492D"/>
    <w:rsid w:val="00DE4E53"/>
    <w:rsid w:val="00DE52F5"/>
    <w:rsid w:val="00DF13C5"/>
    <w:rsid w:val="00DF19B6"/>
    <w:rsid w:val="00DF1FB6"/>
    <w:rsid w:val="00DF2290"/>
    <w:rsid w:val="00DF571B"/>
    <w:rsid w:val="00DF677C"/>
    <w:rsid w:val="00DF6F25"/>
    <w:rsid w:val="00E00CA7"/>
    <w:rsid w:val="00E012C3"/>
    <w:rsid w:val="00E0198F"/>
    <w:rsid w:val="00E02A35"/>
    <w:rsid w:val="00E038F8"/>
    <w:rsid w:val="00E03D74"/>
    <w:rsid w:val="00E04212"/>
    <w:rsid w:val="00E07E67"/>
    <w:rsid w:val="00E11613"/>
    <w:rsid w:val="00E12879"/>
    <w:rsid w:val="00E144A6"/>
    <w:rsid w:val="00E14843"/>
    <w:rsid w:val="00E14AD6"/>
    <w:rsid w:val="00E14CE7"/>
    <w:rsid w:val="00E1513B"/>
    <w:rsid w:val="00E163D1"/>
    <w:rsid w:val="00E16B03"/>
    <w:rsid w:val="00E171B6"/>
    <w:rsid w:val="00E171CC"/>
    <w:rsid w:val="00E17764"/>
    <w:rsid w:val="00E17E05"/>
    <w:rsid w:val="00E2003D"/>
    <w:rsid w:val="00E200B7"/>
    <w:rsid w:val="00E21555"/>
    <w:rsid w:val="00E225AD"/>
    <w:rsid w:val="00E23D00"/>
    <w:rsid w:val="00E23F99"/>
    <w:rsid w:val="00E250DB"/>
    <w:rsid w:val="00E25B87"/>
    <w:rsid w:val="00E271AC"/>
    <w:rsid w:val="00E272E2"/>
    <w:rsid w:val="00E27531"/>
    <w:rsid w:val="00E27A25"/>
    <w:rsid w:val="00E316B5"/>
    <w:rsid w:val="00E3172A"/>
    <w:rsid w:val="00E3303F"/>
    <w:rsid w:val="00E33760"/>
    <w:rsid w:val="00E338E7"/>
    <w:rsid w:val="00E345A6"/>
    <w:rsid w:val="00E359E2"/>
    <w:rsid w:val="00E3601D"/>
    <w:rsid w:val="00E368C8"/>
    <w:rsid w:val="00E40286"/>
    <w:rsid w:val="00E40491"/>
    <w:rsid w:val="00E427B1"/>
    <w:rsid w:val="00E42B7D"/>
    <w:rsid w:val="00E434EF"/>
    <w:rsid w:val="00E43F7A"/>
    <w:rsid w:val="00E4520C"/>
    <w:rsid w:val="00E4545A"/>
    <w:rsid w:val="00E45DD1"/>
    <w:rsid w:val="00E46A7F"/>
    <w:rsid w:val="00E51C44"/>
    <w:rsid w:val="00E51F3A"/>
    <w:rsid w:val="00E531E4"/>
    <w:rsid w:val="00E533D2"/>
    <w:rsid w:val="00E55809"/>
    <w:rsid w:val="00E55AA2"/>
    <w:rsid w:val="00E56323"/>
    <w:rsid w:val="00E566E6"/>
    <w:rsid w:val="00E567A2"/>
    <w:rsid w:val="00E56FA9"/>
    <w:rsid w:val="00E57480"/>
    <w:rsid w:val="00E601B2"/>
    <w:rsid w:val="00E60EF0"/>
    <w:rsid w:val="00E61226"/>
    <w:rsid w:val="00E6169E"/>
    <w:rsid w:val="00E629B4"/>
    <w:rsid w:val="00E6499E"/>
    <w:rsid w:val="00E65B89"/>
    <w:rsid w:val="00E66437"/>
    <w:rsid w:val="00E66D06"/>
    <w:rsid w:val="00E676DB"/>
    <w:rsid w:val="00E70141"/>
    <w:rsid w:val="00E7051E"/>
    <w:rsid w:val="00E706F8"/>
    <w:rsid w:val="00E7197F"/>
    <w:rsid w:val="00E731D3"/>
    <w:rsid w:val="00E73D17"/>
    <w:rsid w:val="00E75672"/>
    <w:rsid w:val="00E76227"/>
    <w:rsid w:val="00E7773F"/>
    <w:rsid w:val="00E77872"/>
    <w:rsid w:val="00E8046B"/>
    <w:rsid w:val="00E804F9"/>
    <w:rsid w:val="00E81C04"/>
    <w:rsid w:val="00E821C8"/>
    <w:rsid w:val="00E836A3"/>
    <w:rsid w:val="00E845A4"/>
    <w:rsid w:val="00E86FC3"/>
    <w:rsid w:val="00E8765D"/>
    <w:rsid w:val="00E92D23"/>
    <w:rsid w:val="00E93780"/>
    <w:rsid w:val="00E946CD"/>
    <w:rsid w:val="00E967C6"/>
    <w:rsid w:val="00E97201"/>
    <w:rsid w:val="00E9795B"/>
    <w:rsid w:val="00EA0DF3"/>
    <w:rsid w:val="00EA15FE"/>
    <w:rsid w:val="00EA1F09"/>
    <w:rsid w:val="00EA2003"/>
    <w:rsid w:val="00EA2222"/>
    <w:rsid w:val="00EA328A"/>
    <w:rsid w:val="00EA4BC5"/>
    <w:rsid w:val="00EA5C58"/>
    <w:rsid w:val="00EA601D"/>
    <w:rsid w:val="00EA6131"/>
    <w:rsid w:val="00EB07D1"/>
    <w:rsid w:val="00EB2071"/>
    <w:rsid w:val="00EB49F2"/>
    <w:rsid w:val="00EB5092"/>
    <w:rsid w:val="00EB5253"/>
    <w:rsid w:val="00EB5C0B"/>
    <w:rsid w:val="00EB7434"/>
    <w:rsid w:val="00EB75F7"/>
    <w:rsid w:val="00EC0C21"/>
    <w:rsid w:val="00EC1907"/>
    <w:rsid w:val="00EC2C9B"/>
    <w:rsid w:val="00EC2EDC"/>
    <w:rsid w:val="00EC3348"/>
    <w:rsid w:val="00EC4C78"/>
    <w:rsid w:val="00ED03CB"/>
    <w:rsid w:val="00ED07C7"/>
    <w:rsid w:val="00ED2197"/>
    <w:rsid w:val="00ED5BA8"/>
    <w:rsid w:val="00EE06F7"/>
    <w:rsid w:val="00EE0DB8"/>
    <w:rsid w:val="00EE1552"/>
    <w:rsid w:val="00EE1FC8"/>
    <w:rsid w:val="00EE2A01"/>
    <w:rsid w:val="00EE45A5"/>
    <w:rsid w:val="00EE4726"/>
    <w:rsid w:val="00EE6DFE"/>
    <w:rsid w:val="00EE7371"/>
    <w:rsid w:val="00EF0A1A"/>
    <w:rsid w:val="00EF1348"/>
    <w:rsid w:val="00EF254D"/>
    <w:rsid w:val="00EF2F79"/>
    <w:rsid w:val="00EF395D"/>
    <w:rsid w:val="00EF411C"/>
    <w:rsid w:val="00EF4E34"/>
    <w:rsid w:val="00EF52AD"/>
    <w:rsid w:val="00EF580D"/>
    <w:rsid w:val="00EF5FA2"/>
    <w:rsid w:val="00EF605C"/>
    <w:rsid w:val="00F00478"/>
    <w:rsid w:val="00F017FB"/>
    <w:rsid w:val="00F03B7A"/>
    <w:rsid w:val="00F04C9F"/>
    <w:rsid w:val="00F051A4"/>
    <w:rsid w:val="00F05835"/>
    <w:rsid w:val="00F0611A"/>
    <w:rsid w:val="00F11AD2"/>
    <w:rsid w:val="00F11E6F"/>
    <w:rsid w:val="00F1357A"/>
    <w:rsid w:val="00F13C02"/>
    <w:rsid w:val="00F1556C"/>
    <w:rsid w:val="00F15B5B"/>
    <w:rsid w:val="00F15F62"/>
    <w:rsid w:val="00F16345"/>
    <w:rsid w:val="00F16B10"/>
    <w:rsid w:val="00F177F6"/>
    <w:rsid w:val="00F17963"/>
    <w:rsid w:val="00F17B6A"/>
    <w:rsid w:val="00F2064D"/>
    <w:rsid w:val="00F208FB"/>
    <w:rsid w:val="00F21D23"/>
    <w:rsid w:val="00F223CB"/>
    <w:rsid w:val="00F22D49"/>
    <w:rsid w:val="00F24410"/>
    <w:rsid w:val="00F25A80"/>
    <w:rsid w:val="00F26F3D"/>
    <w:rsid w:val="00F27129"/>
    <w:rsid w:val="00F27916"/>
    <w:rsid w:val="00F27F3A"/>
    <w:rsid w:val="00F30C57"/>
    <w:rsid w:val="00F325B3"/>
    <w:rsid w:val="00F32683"/>
    <w:rsid w:val="00F32C57"/>
    <w:rsid w:val="00F34426"/>
    <w:rsid w:val="00F35918"/>
    <w:rsid w:val="00F36E57"/>
    <w:rsid w:val="00F37BF7"/>
    <w:rsid w:val="00F4012C"/>
    <w:rsid w:val="00F40A06"/>
    <w:rsid w:val="00F4163F"/>
    <w:rsid w:val="00F43ABE"/>
    <w:rsid w:val="00F463EE"/>
    <w:rsid w:val="00F46F4A"/>
    <w:rsid w:val="00F47868"/>
    <w:rsid w:val="00F504AF"/>
    <w:rsid w:val="00F507ED"/>
    <w:rsid w:val="00F50BC5"/>
    <w:rsid w:val="00F50F9F"/>
    <w:rsid w:val="00F517CA"/>
    <w:rsid w:val="00F52053"/>
    <w:rsid w:val="00F52809"/>
    <w:rsid w:val="00F52E27"/>
    <w:rsid w:val="00F52EA0"/>
    <w:rsid w:val="00F53115"/>
    <w:rsid w:val="00F5323B"/>
    <w:rsid w:val="00F5383D"/>
    <w:rsid w:val="00F54F3E"/>
    <w:rsid w:val="00F55870"/>
    <w:rsid w:val="00F55D83"/>
    <w:rsid w:val="00F63859"/>
    <w:rsid w:val="00F642E3"/>
    <w:rsid w:val="00F66ABA"/>
    <w:rsid w:val="00F66AEF"/>
    <w:rsid w:val="00F66CE8"/>
    <w:rsid w:val="00F675CA"/>
    <w:rsid w:val="00F708CB"/>
    <w:rsid w:val="00F710DC"/>
    <w:rsid w:val="00F712C2"/>
    <w:rsid w:val="00F7218F"/>
    <w:rsid w:val="00F72EFE"/>
    <w:rsid w:val="00F74470"/>
    <w:rsid w:val="00F74BEB"/>
    <w:rsid w:val="00F753C7"/>
    <w:rsid w:val="00F75C34"/>
    <w:rsid w:val="00F76316"/>
    <w:rsid w:val="00F775C6"/>
    <w:rsid w:val="00F806BE"/>
    <w:rsid w:val="00F80934"/>
    <w:rsid w:val="00F80E58"/>
    <w:rsid w:val="00F8105E"/>
    <w:rsid w:val="00F812F4"/>
    <w:rsid w:val="00F816B1"/>
    <w:rsid w:val="00F8205F"/>
    <w:rsid w:val="00F821AC"/>
    <w:rsid w:val="00F824BF"/>
    <w:rsid w:val="00F825FC"/>
    <w:rsid w:val="00F83B89"/>
    <w:rsid w:val="00F83CA4"/>
    <w:rsid w:val="00F87DBF"/>
    <w:rsid w:val="00F9067B"/>
    <w:rsid w:val="00F91D61"/>
    <w:rsid w:val="00F920BF"/>
    <w:rsid w:val="00F921E3"/>
    <w:rsid w:val="00F93A36"/>
    <w:rsid w:val="00F93BF4"/>
    <w:rsid w:val="00F949B7"/>
    <w:rsid w:val="00F952BD"/>
    <w:rsid w:val="00F958F9"/>
    <w:rsid w:val="00F9624B"/>
    <w:rsid w:val="00F9691C"/>
    <w:rsid w:val="00F96C03"/>
    <w:rsid w:val="00F97C65"/>
    <w:rsid w:val="00FA0C25"/>
    <w:rsid w:val="00FA22F3"/>
    <w:rsid w:val="00FA2F97"/>
    <w:rsid w:val="00FA45D2"/>
    <w:rsid w:val="00FA6006"/>
    <w:rsid w:val="00FA6A57"/>
    <w:rsid w:val="00FA71C2"/>
    <w:rsid w:val="00FB006A"/>
    <w:rsid w:val="00FB01A4"/>
    <w:rsid w:val="00FB0536"/>
    <w:rsid w:val="00FB08C4"/>
    <w:rsid w:val="00FB1916"/>
    <w:rsid w:val="00FB1E77"/>
    <w:rsid w:val="00FB3604"/>
    <w:rsid w:val="00FB40A1"/>
    <w:rsid w:val="00FB4563"/>
    <w:rsid w:val="00FB5DC0"/>
    <w:rsid w:val="00FB63F7"/>
    <w:rsid w:val="00FB64B8"/>
    <w:rsid w:val="00FB6B2F"/>
    <w:rsid w:val="00FB6C54"/>
    <w:rsid w:val="00FB7117"/>
    <w:rsid w:val="00FC0A65"/>
    <w:rsid w:val="00FC0F31"/>
    <w:rsid w:val="00FC167B"/>
    <w:rsid w:val="00FC17B4"/>
    <w:rsid w:val="00FC4C1A"/>
    <w:rsid w:val="00FC4CE0"/>
    <w:rsid w:val="00FD24A9"/>
    <w:rsid w:val="00FD2794"/>
    <w:rsid w:val="00FD4711"/>
    <w:rsid w:val="00FD4D9B"/>
    <w:rsid w:val="00FD4EB4"/>
    <w:rsid w:val="00FD546B"/>
    <w:rsid w:val="00FD5926"/>
    <w:rsid w:val="00FD5B65"/>
    <w:rsid w:val="00FD7545"/>
    <w:rsid w:val="00FE06C0"/>
    <w:rsid w:val="00FE0FAA"/>
    <w:rsid w:val="00FE1EA1"/>
    <w:rsid w:val="00FE3210"/>
    <w:rsid w:val="00FE4068"/>
    <w:rsid w:val="00FE4425"/>
    <w:rsid w:val="00FE456A"/>
    <w:rsid w:val="00FE56D5"/>
    <w:rsid w:val="00FE6182"/>
    <w:rsid w:val="00FE6A1F"/>
    <w:rsid w:val="00FE715B"/>
    <w:rsid w:val="00FE7DDD"/>
    <w:rsid w:val="00FE7FCC"/>
    <w:rsid w:val="00FF1579"/>
    <w:rsid w:val="00FF228E"/>
    <w:rsid w:val="00FF2CF6"/>
    <w:rsid w:val="00FF5BAB"/>
    <w:rsid w:val="00FF5F85"/>
    <w:rsid w:val="00FF6488"/>
    <w:rsid w:val="00FF7F5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7105"/>
    <o:shapelayout v:ext="edit">
      <o:idmap v:ext="edit" data="1"/>
    </o:shapelayout>
  </w:shapeDefaults>
  <w:decimalSymbol w:val="."/>
  <w:listSeparator w:val=","/>
  <w14:docId w14:val="46A6E28C"/>
  <w15:chartTrackingRefBased/>
  <w15:docId w15:val="{7A2E8588-3E92-44B1-8BDC-103E5196D2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US"/>
    </w:rPr>
  </w:style>
  <w:style w:type="paragraph" w:styleId="Heading1">
    <w:name w:val="heading 1"/>
    <w:basedOn w:val="Normal"/>
    <w:next w:val="Normal"/>
    <w:link w:val="Heading1Char"/>
    <w:uiPriority w:val="9"/>
    <w:qFormat/>
    <w:rsid w:val="00C45FD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825F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45FD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C45FDB"/>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C45FDB"/>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C45FDB"/>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C45FDB"/>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C45FDB"/>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45FDB"/>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53449B"/>
    <w:pPr>
      <w:spacing w:after="0" w:line="240" w:lineRule="auto"/>
      <w:ind w:left="720"/>
    </w:pPr>
    <w:rPr>
      <w:rFonts w:ascii="Calibri" w:hAnsi="Calibri" w:cs="Calibri"/>
      <w:lang w:val="en-GB" w:eastAsia="fr-FR"/>
    </w:rPr>
  </w:style>
  <w:style w:type="character" w:customStyle="1" w:styleId="Heading1Char">
    <w:name w:val="Heading 1 Char"/>
    <w:basedOn w:val="DefaultParagraphFont"/>
    <w:link w:val="Heading1"/>
    <w:uiPriority w:val="9"/>
    <w:rsid w:val="00C45FDB"/>
    <w:rPr>
      <w:rFonts w:asciiTheme="majorHAnsi" w:eastAsiaTheme="majorEastAsia" w:hAnsiTheme="majorHAnsi" w:cstheme="majorBidi"/>
      <w:color w:val="2F5496" w:themeColor="accent1" w:themeShade="BF"/>
      <w:sz w:val="32"/>
      <w:szCs w:val="32"/>
      <w:lang w:val="en-US"/>
    </w:rPr>
  </w:style>
  <w:style w:type="character" w:customStyle="1" w:styleId="Heading2Char">
    <w:name w:val="Heading 2 Char"/>
    <w:basedOn w:val="DefaultParagraphFont"/>
    <w:link w:val="Heading2"/>
    <w:uiPriority w:val="9"/>
    <w:rsid w:val="00F825FC"/>
    <w:rPr>
      <w:rFonts w:asciiTheme="majorHAnsi" w:eastAsiaTheme="majorEastAsia" w:hAnsiTheme="majorHAnsi" w:cstheme="majorBidi"/>
      <w:color w:val="2F5496" w:themeColor="accent1" w:themeShade="BF"/>
      <w:sz w:val="26"/>
      <w:szCs w:val="26"/>
      <w:lang w:val="en-US"/>
    </w:rPr>
  </w:style>
  <w:style w:type="character" w:customStyle="1" w:styleId="Heading3Char">
    <w:name w:val="Heading 3 Char"/>
    <w:basedOn w:val="DefaultParagraphFont"/>
    <w:link w:val="Heading3"/>
    <w:uiPriority w:val="9"/>
    <w:rsid w:val="00C45FDB"/>
    <w:rPr>
      <w:rFonts w:asciiTheme="majorHAnsi" w:eastAsiaTheme="majorEastAsia" w:hAnsiTheme="majorHAnsi" w:cstheme="majorBidi"/>
      <w:color w:val="1F3763" w:themeColor="accent1" w:themeShade="7F"/>
      <w:sz w:val="24"/>
      <w:szCs w:val="24"/>
      <w:lang w:val="en-US"/>
    </w:rPr>
  </w:style>
  <w:style w:type="character" w:customStyle="1" w:styleId="Heading4Char">
    <w:name w:val="Heading 4 Char"/>
    <w:basedOn w:val="DefaultParagraphFont"/>
    <w:link w:val="Heading4"/>
    <w:uiPriority w:val="9"/>
    <w:rsid w:val="00C45FDB"/>
    <w:rPr>
      <w:rFonts w:asciiTheme="majorHAnsi" w:eastAsiaTheme="majorEastAsia" w:hAnsiTheme="majorHAnsi" w:cstheme="majorBidi"/>
      <w:i/>
      <w:iCs/>
      <w:color w:val="2F5496" w:themeColor="accent1" w:themeShade="BF"/>
      <w:lang w:val="en-US"/>
    </w:rPr>
  </w:style>
  <w:style w:type="character" w:customStyle="1" w:styleId="Heading5Char">
    <w:name w:val="Heading 5 Char"/>
    <w:basedOn w:val="DefaultParagraphFont"/>
    <w:link w:val="Heading5"/>
    <w:uiPriority w:val="9"/>
    <w:semiHidden/>
    <w:rsid w:val="00C45FDB"/>
    <w:rPr>
      <w:rFonts w:asciiTheme="majorHAnsi" w:eastAsiaTheme="majorEastAsia" w:hAnsiTheme="majorHAnsi" w:cstheme="majorBidi"/>
      <w:color w:val="2F5496" w:themeColor="accent1" w:themeShade="BF"/>
      <w:lang w:val="en-US"/>
    </w:rPr>
  </w:style>
  <w:style w:type="character" w:customStyle="1" w:styleId="Heading6Char">
    <w:name w:val="Heading 6 Char"/>
    <w:basedOn w:val="DefaultParagraphFont"/>
    <w:link w:val="Heading6"/>
    <w:uiPriority w:val="9"/>
    <w:semiHidden/>
    <w:rsid w:val="00C45FDB"/>
    <w:rPr>
      <w:rFonts w:asciiTheme="majorHAnsi" w:eastAsiaTheme="majorEastAsia" w:hAnsiTheme="majorHAnsi" w:cstheme="majorBidi"/>
      <w:color w:val="1F3763" w:themeColor="accent1" w:themeShade="7F"/>
      <w:lang w:val="en-US"/>
    </w:rPr>
  </w:style>
  <w:style w:type="character" w:customStyle="1" w:styleId="Heading7Char">
    <w:name w:val="Heading 7 Char"/>
    <w:basedOn w:val="DefaultParagraphFont"/>
    <w:link w:val="Heading7"/>
    <w:uiPriority w:val="9"/>
    <w:semiHidden/>
    <w:rsid w:val="00C45FDB"/>
    <w:rPr>
      <w:rFonts w:asciiTheme="majorHAnsi" w:eastAsiaTheme="majorEastAsia" w:hAnsiTheme="majorHAnsi" w:cstheme="majorBidi"/>
      <w:i/>
      <w:iCs/>
      <w:color w:val="1F3763" w:themeColor="accent1" w:themeShade="7F"/>
      <w:lang w:val="en-US"/>
    </w:rPr>
  </w:style>
  <w:style w:type="character" w:customStyle="1" w:styleId="Heading8Char">
    <w:name w:val="Heading 8 Char"/>
    <w:basedOn w:val="DefaultParagraphFont"/>
    <w:link w:val="Heading8"/>
    <w:uiPriority w:val="9"/>
    <w:semiHidden/>
    <w:rsid w:val="00C45FDB"/>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semiHidden/>
    <w:rsid w:val="00C45FDB"/>
    <w:rPr>
      <w:rFonts w:asciiTheme="majorHAnsi" w:eastAsiaTheme="majorEastAsia" w:hAnsiTheme="majorHAnsi" w:cstheme="majorBidi"/>
      <w:i/>
      <w:iCs/>
      <w:color w:val="272727" w:themeColor="text1" w:themeTint="D8"/>
      <w:sz w:val="21"/>
      <w:szCs w:val="21"/>
      <w:lang w:val="en-US"/>
    </w:rPr>
  </w:style>
  <w:style w:type="character" w:styleId="Hyperlink">
    <w:name w:val="Hyperlink"/>
    <w:basedOn w:val="DefaultParagraphFont"/>
    <w:uiPriority w:val="99"/>
    <w:unhideWhenUsed/>
    <w:rsid w:val="00285057"/>
    <w:rPr>
      <w:color w:val="0563C1" w:themeColor="hyperlink"/>
      <w:u w:val="single"/>
    </w:rPr>
  </w:style>
  <w:style w:type="character" w:styleId="UnresolvedMention">
    <w:name w:val="Unresolved Mention"/>
    <w:basedOn w:val="DefaultParagraphFont"/>
    <w:uiPriority w:val="99"/>
    <w:semiHidden/>
    <w:unhideWhenUsed/>
    <w:rsid w:val="00285057"/>
    <w:rPr>
      <w:color w:val="605E5C"/>
      <w:shd w:val="clear" w:color="auto" w:fill="E1DFDD"/>
    </w:rPr>
  </w:style>
  <w:style w:type="paragraph" w:styleId="Header">
    <w:name w:val="header"/>
    <w:basedOn w:val="Normal"/>
    <w:link w:val="HeaderChar"/>
    <w:uiPriority w:val="99"/>
    <w:unhideWhenUsed/>
    <w:rsid w:val="00251C33"/>
    <w:pPr>
      <w:tabs>
        <w:tab w:val="center" w:pos="4513"/>
        <w:tab w:val="right" w:pos="9026"/>
      </w:tabs>
      <w:spacing w:after="0" w:line="240" w:lineRule="auto"/>
    </w:pPr>
  </w:style>
  <w:style w:type="character" w:customStyle="1" w:styleId="HeaderChar">
    <w:name w:val="Header Char"/>
    <w:basedOn w:val="DefaultParagraphFont"/>
    <w:link w:val="Header"/>
    <w:uiPriority w:val="99"/>
    <w:rsid w:val="00251C33"/>
    <w:rPr>
      <w:lang w:val="en-US"/>
    </w:rPr>
  </w:style>
  <w:style w:type="paragraph" w:styleId="Footer">
    <w:name w:val="footer"/>
    <w:basedOn w:val="Normal"/>
    <w:link w:val="FooterChar"/>
    <w:uiPriority w:val="99"/>
    <w:unhideWhenUsed/>
    <w:rsid w:val="00251C33"/>
    <w:pPr>
      <w:tabs>
        <w:tab w:val="center" w:pos="4513"/>
        <w:tab w:val="right" w:pos="9026"/>
      </w:tabs>
      <w:spacing w:after="0" w:line="240" w:lineRule="auto"/>
    </w:pPr>
  </w:style>
  <w:style w:type="character" w:customStyle="1" w:styleId="FooterChar">
    <w:name w:val="Footer Char"/>
    <w:basedOn w:val="DefaultParagraphFont"/>
    <w:link w:val="Footer"/>
    <w:uiPriority w:val="99"/>
    <w:rsid w:val="00251C33"/>
    <w:rPr>
      <w:lang w:val="en-US"/>
    </w:rPr>
  </w:style>
  <w:style w:type="paragraph" w:styleId="FootnoteText">
    <w:name w:val="footnote text"/>
    <w:basedOn w:val="Normal"/>
    <w:link w:val="FootnoteTextChar"/>
    <w:uiPriority w:val="99"/>
    <w:unhideWhenUsed/>
    <w:rsid w:val="00890CBC"/>
    <w:pPr>
      <w:spacing w:after="0" w:line="240" w:lineRule="auto"/>
    </w:pPr>
    <w:rPr>
      <w:sz w:val="20"/>
      <w:szCs w:val="20"/>
    </w:rPr>
  </w:style>
  <w:style w:type="character" w:customStyle="1" w:styleId="FootnoteTextChar">
    <w:name w:val="Footnote Text Char"/>
    <w:basedOn w:val="DefaultParagraphFont"/>
    <w:link w:val="FootnoteText"/>
    <w:uiPriority w:val="99"/>
    <w:rsid w:val="00890CBC"/>
    <w:rPr>
      <w:sz w:val="20"/>
      <w:szCs w:val="20"/>
      <w:lang w:val="en-US"/>
    </w:rPr>
  </w:style>
  <w:style w:type="character" w:styleId="FootnoteReference">
    <w:name w:val="footnote reference"/>
    <w:basedOn w:val="DefaultParagraphFont"/>
    <w:uiPriority w:val="99"/>
    <w:semiHidden/>
    <w:unhideWhenUsed/>
    <w:rsid w:val="00890CBC"/>
    <w:rPr>
      <w:vertAlign w:val="superscript"/>
    </w:rPr>
  </w:style>
  <w:style w:type="paragraph" w:styleId="BalloonText">
    <w:name w:val="Balloon Text"/>
    <w:basedOn w:val="Normal"/>
    <w:link w:val="BalloonTextChar"/>
    <w:uiPriority w:val="99"/>
    <w:unhideWhenUsed/>
    <w:rsid w:val="00E804F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rsid w:val="00E804F9"/>
    <w:rPr>
      <w:rFonts w:ascii="Segoe UI" w:hAnsi="Segoe UI" w:cs="Segoe UI"/>
      <w:sz w:val="18"/>
      <w:szCs w:val="18"/>
      <w:lang w:val="en-US"/>
    </w:rPr>
  </w:style>
  <w:style w:type="paragraph" w:styleId="TOCHeading">
    <w:name w:val="TOC Heading"/>
    <w:basedOn w:val="Heading1"/>
    <w:next w:val="Normal"/>
    <w:uiPriority w:val="39"/>
    <w:unhideWhenUsed/>
    <w:qFormat/>
    <w:rsid w:val="006B0519"/>
    <w:pPr>
      <w:outlineLvl w:val="9"/>
    </w:pPr>
  </w:style>
  <w:style w:type="paragraph" w:styleId="TOC1">
    <w:name w:val="toc 1"/>
    <w:basedOn w:val="Normal"/>
    <w:next w:val="Normal"/>
    <w:autoRedefine/>
    <w:uiPriority w:val="39"/>
    <w:unhideWhenUsed/>
    <w:rsid w:val="00510B5F"/>
    <w:pPr>
      <w:tabs>
        <w:tab w:val="left" w:pos="440"/>
        <w:tab w:val="right" w:leader="dot" w:pos="9016"/>
      </w:tabs>
      <w:spacing w:after="0" w:line="240" w:lineRule="auto"/>
      <w:ind w:left="220"/>
    </w:pPr>
  </w:style>
  <w:style w:type="paragraph" w:styleId="TOC2">
    <w:name w:val="toc 2"/>
    <w:basedOn w:val="Normal"/>
    <w:next w:val="Normal"/>
    <w:autoRedefine/>
    <w:uiPriority w:val="39"/>
    <w:unhideWhenUsed/>
    <w:rsid w:val="00510B5F"/>
    <w:pPr>
      <w:tabs>
        <w:tab w:val="left" w:pos="880"/>
        <w:tab w:val="right" w:leader="dot" w:pos="9016"/>
      </w:tabs>
      <w:spacing w:after="0"/>
      <w:ind w:left="216"/>
    </w:pPr>
    <w:rPr>
      <w:noProof/>
    </w:rPr>
  </w:style>
  <w:style w:type="paragraph" w:styleId="TOC3">
    <w:name w:val="toc 3"/>
    <w:basedOn w:val="Normal"/>
    <w:next w:val="Normal"/>
    <w:autoRedefine/>
    <w:uiPriority w:val="39"/>
    <w:unhideWhenUsed/>
    <w:rsid w:val="00BD7B9B"/>
    <w:pPr>
      <w:tabs>
        <w:tab w:val="right" w:leader="dot" w:pos="9016"/>
      </w:tabs>
      <w:spacing w:after="100"/>
      <w:ind w:left="216"/>
    </w:pPr>
  </w:style>
  <w:style w:type="table" w:styleId="TableGrid">
    <w:name w:val="Table Grid"/>
    <w:basedOn w:val="TableNormal"/>
    <w:uiPriority w:val="59"/>
    <w:rsid w:val="008075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nhideWhenUsed/>
    <w:rPr>
      <w:sz w:val="16"/>
      <w:szCs w:val="16"/>
    </w:rPr>
  </w:style>
  <w:style w:type="paragraph" w:styleId="CommentText">
    <w:name w:val="annotation text"/>
    <w:basedOn w:val="Normal"/>
    <w:link w:val="CommentTextChar"/>
    <w:unhideWhenUsed/>
    <w:pPr>
      <w:spacing w:line="240" w:lineRule="auto"/>
    </w:pPr>
    <w:rPr>
      <w:sz w:val="20"/>
      <w:szCs w:val="20"/>
    </w:rPr>
  </w:style>
  <w:style w:type="character" w:customStyle="1" w:styleId="CommentTextChar">
    <w:name w:val="Comment Text Char"/>
    <w:basedOn w:val="DefaultParagraphFont"/>
    <w:link w:val="CommentText"/>
    <w:rPr>
      <w:sz w:val="20"/>
      <w:szCs w:val="20"/>
      <w:lang w:val="en-US"/>
    </w:rPr>
  </w:style>
  <w:style w:type="paragraph" w:styleId="CommentSubject">
    <w:name w:val="annotation subject"/>
    <w:basedOn w:val="CommentText"/>
    <w:next w:val="CommentText"/>
    <w:link w:val="CommentSubjectChar"/>
    <w:uiPriority w:val="99"/>
    <w:unhideWhenUsed/>
    <w:rsid w:val="003859FA"/>
    <w:rPr>
      <w:b/>
      <w:bCs/>
    </w:rPr>
  </w:style>
  <w:style w:type="character" w:customStyle="1" w:styleId="CommentSubjectChar">
    <w:name w:val="Comment Subject Char"/>
    <w:basedOn w:val="CommentTextChar"/>
    <w:link w:val="CommentSubject"/>
    <w:uiPriority w:val="99"/>
    <w:rsid w:val="003859FA"/>
    <w:rPr>
      <w:b/>
      <w:bCs/>
      <w:sz w:val="20"/>
      <w:szCs w:val="20"/>
      <w:lang w:val="en-US"/>
    </w:rPr>
  </w:style>
  <w:style w:type="paragraph" w:styleId="Revision">
    <w:name w:val="Revision"/>
    <w:hidden/>
    <w:uiPriority w:val="99"/>
    <w:rsid w:val="004073F3"/>
    <w:pPr>
      <w:spacing w:after="0" w:line="240" w:lineRule="auto"/>
    </w:pPr>
    <w:rPr>
      <w:lang w:val="en-US"/>
    </w:rPr>
  </w:style>
  <w:style w:type="paragraph" w:styleId="EndnoteText">
    <w:name w:val="endnote text"/>
    <w:basedOn w:val="Normal"/>
    <w:link w:val="EndnoteTextChar"/>
    <w:uiPriority w:val="99"/>
    <w:semiHidden/>
    <w:unhideWhenUsed/>
    <w:rsid w:val="005C452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C4528"/>
    <w:rPr>
      <w:sz w:val="20"/>
      <w:szCs w:val="20"/>
      <w:lang w:val="en-US"/>
    </w:rPr>
  </w:style>
  <w:style w:type="character" w:styleId="EndnoteReference">
    <w:name w:val="endnote reference"/>
    <w:basedOn w:val="DefaultParagraphFont"/>
    <w:uiPriority w:val="99"/>
    <w:semiHidden/>
    <w:unhideWhenUsed/>
    <w:rsid w:val="005C4528"/>
    <w:rPr>
      <w:vertAlign w:val="superscript"/>
    </w:rPr>
  </w:style>
  <w:style w:type="character" w:styleId="FollowedHyperlink">
    <w:name w:val="FollowedHyperlink"/>
    <w:basedOn w:val="DefaultParagraphFont"/>
    <w:uiPriority w:val="99"/>
    <w:semiHidden/>
    <w:unhideWhenUsed/>
    <w:rsid w:val="006D5E46"/>
    <w:rPr>
      <w:color w:val="954F72" w:themeColor="followedHyperlink"/>
      <w:u w:val="single"/>
    </w:rPr>
  </w:style>
  <w:style w:type="paragraph" w:styleId="NoSpacing">
    <w:name w:val="No Spacing"/>
    <w:link w:val="NoSpacingChar"/>
    <w:uiPriority w:val="1"/>
    <w:qFormat/>
    <w:rsid w:val="000D3C2A"/>
    <w:pPr>
      <w:spacing w:after="0" w:line="240" w:lineRule="auto"/>
    </w:pPr>
    <w:rPr>
      <w:lang w:val="en-US"/>
    </w:rPr>
  </w:style>
  <w:style w:type="character" w:styleId="SubtleEmphasis">
    <w:name w:val="Subtle Emphasis"/>
    <w:basedOn w:val="DefaultParagraphFont"/>
    <w:uiPriority w:val="19"/>
    <w:qFormat/>
    <w:rsid w:val="00385420"/>
    <w:rPr>
      <w:i/>
      <w:iCs/>
      <w:color w:val="404040" w:themeColor="text1" w:themeTint="BF"/>
    </w:rPr>
  </w:style>
  <w:style w:type="table" w:styleId="GridTable1Light">
    <w:name w:val="Grid Table 1 Light"/>
    <w:basedOn w:val="TableNormal"/>
    <w:uiPriority w:val="46"/>
    <w:rsid w:val="00C442B6"/>
    <w:pPr>
      <w:spacing w:after="0" w:line="240" w:lineRule="auto"/>
    </w:pPr>
    <w:rPr>
      <w:rFonts w:eastAsiaTheme="minorEastAsia"/>
      <w:lang w:val="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itle">
    <w:name w:val="Title"/>
    <w:basedOn w:val="Normal"/>
    <w:next w:val="Normal"/>
    <w:link w:val="TitleChar"/>
    <w:uiPriority w:val="10"/>
    <w:qFormat/>
    <w:rsid w:val="004427A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27A0"/>
    <w:rPr>
      <w:rFonts w:asciiTheme="majorHAnsi" w:eastAsiaTheme="majorEastAsia" w:hAnsiTheme="majorHAnsi" w:cstheme="majorBidi"/>
      <w:spacing w:val="-10"/>
      <w:kern w:val="28"/>
      <w:sz w:val="56"/>
      <w:szCs w:val="56"/>
      <w:lang w:val="en-US"/>
    </w:rPr>
  </w:style>
  <w:style w:type="character" w:customStyle="1" w:styleId="NoSpacingChar">
    <w:name w:val="No Spacing Char"/>
    <w:basedOn w:val="DefaultParagraphFont"/>
    <w:link w:val="NoSpacing"/>
    <w:uiPriority w:val="1"/>
    <w:rsid w:val="00C170FB"/>
    <w:rPr>
      <w:lang w:val="en-US"/>
    </w:rPr>
  </w:style>
  <w:style w:type="table" w:styleId="GridTable3-Accent3">
    <w:name w:val="Grid Table 3 Accent 3"/>
    <w:basedOn w:val="TableNormal"/>
    <w:uiPriority w:val="48"/>
    <w:rsid w:val="005E4743"/>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PlainTable3">
    <w:name w:val="Plain Table 3"/>
    <w:basedOn w:val="TableNormal"/>
    <w:uiPriority w:val="43"/>
    <w:rsid w:val="005E4743"/>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eGridLight">
    <w:name w:val="Grid Table Light"/>
    <w:basedOn w:val="TableNormal"/>
    <w:uiPriority w:val="40"/>
    <w:rsid w:val="005E474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4">
    <w:name w:val="Plain Table 4"/>
    <w:basedOn w:val="TableNormal"/>
    <w:uiPriority w:val="44"/>
    <w:rsid w:val="00EE1FC8"/>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gstyle">
    <w:name w:val="g style"/>
    <w:basedOn w:val="NoSpacing"/>
    <w:next w:val="ListNumber2"/>
    <w:link w:val="gstyleChar"/>
    <w:qFormat/>
    <w:rsid w:val="00724D97"/>
    <w:pPr>
      <w:numPr>
        <w:numId w:val="29"/>
      </w:numPr>
      <w:spacing w:after="120"/>
      <w:ind w:left="0" w:firstLine="0"/>
    </w:pPr>
    <w:rPr>
      <w:b/>
      <w:bCs/>
    </w:rPr>
  </w:style>
  <w:style w:type="paragraph" w:customStyle="1" w:styleId="numberingG">
    <w:name w:val="numbering G"/>
    <w:basedOn w:val="ListParagraph"/>
    <w:link w:val="numberingGChar"/>
    <w:qFormat/>
    <w:rsid w:val="00724D97"/>
    <w:pPr>
      <w:numPr>
        <w:numId w:val="31"/>
      </w:numPr>
    </w:pPr>
  </w:style>
  <w:style w:type="paragraph" w:styleId="ListNumber2">
    <w:name w:val="List Number 2"/>
    <w:basedOn w:val="Normal"/>
    <w:uiPriority w:val="99"/>
    <w:semiHidden/>
    <w:unhideWhenUsed/>
    <w:rsid w:val="00724D97"/>
    <w:pPr>
      <w:numPr>
        <w:numId w:val="30"/>
      </w:numPr>
      <w:contextualSpacing/>
    </w:pPr>
  </w:style>
  <w:style w:type="character" w:customStyle="1" w:styleId="gstyleChar">
    <w:name w:val="g style Char"/>
    <w:basedOn w:val="NoSpacingChar"/>
    <w:link w:val="gstyle"/>
    <w:rsid w:val="00724D97"/>
    <w:rPr>
      <w:b/>
      <w:bCs/>
      <w:lang w:val="en-US"/>
    </w:rPr>
  </w:style>
  <w:style w:type="character" w:customStyle="1" w:styleId="ListParagraphChar">
    <w:name w:val="List Paragraph Char"/>
    <w:basedOn w:val="DefaultParagraphFont"/>
    <w:link w:val="ListParagraph"/>
    <w:uiPriority w:val="34"/>
    <w:rsid w:val="00724D97"/>
    <w:rPr>
      <w:rFonts w:ascii="Calibri" w:hAnsi="Calibri" w:cs="Calibri"/>
      <w:lang w:eastAsia="fr-FR"/>
    </w:rPr>
  </w:style>
  <w:style w:type="character" w:customStyle="1" w:styleId="numberingGChar">
    <w:name w:val="numbering G Char"/>
    <w:basedOn w:val="ListParagraphChar"/>
    <w:link w:val="numberingG"/>
    <w:rsid w:val="00724D97"/>
    <w:rPr>
      <w:rFonts w:ascii="Calibri" w:hAnsi="Calibri" w:cs="Calibri"/>
      <w:lang w:eastAsia="fr-FR"/>
    </w:rPr>
  </w:style>
  <w:style w:type="paragraph" w:customStyle="1" w:styleId="paragraph">
    <w:name w:val="paragraph"/>
    <w:basedOn w:val="Normal"/>
    <w:rsid w:val="008F646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8F6461"/>
  </w:style>
  <w:style w:type="character" w:customStyle="1" w:styleId="spellingerror">
    <w:name w:val="spellingerror"/>
    <w:basedOn w:val="DefaultParagraphFont"/>
    <w:rsid w:val="008F6461"/>
  </w:style>
  <w:style w:type="character" w:customStyle="1" w:styleId="eop">
    <w:name w:val="eop"/>
    <w:basedOn w:val="DefaultParagraphFont"/>
    <w:rsid w:val="008F6461"/>
  </w:style>
  <w:style w:type="character" w:customStyle="1" w:styleId="CommentTextChar1">
    <w:name w:val="Comment Text Char1"/>
    <w:basedOn w:val="DefaultParagraphFont"/>
    <w:rsid w:val="00D27FB9"/>
    <w:rPr>
      <w:sz w:val="20"/>
      <w:szCs w:val="20"/>
    </w:rPr>
  </w:style>
  <w:style w:type="paragraph" w:styleId="IntenseQuote">
    <w:name w:val="Intense Quote"/>
    <w:basedOn w:val="Normal"/>
    <w:next w:val="Normal"/>
    <w:link w:val="IntenseQuoteChar"/>
    <w:uiPriority w:val="30"/>
    <w:qFormat/>
    <w:rsid w:val="00D27FB9"/>
    <w:pPr>
      <w:spacing w:before="100" w:beforeAutospacing="1" w:after="240" w:line="264" w:lineRule="auto"/>
      <w:ind w:left="864" w:right="864"/>
      <w:jc w:val="center"/>
    </w:pPr>
    <w:rPr>
      <w:rFonts w:asciiTheme="majorHAnsi" w:eastAsiaTheme="majorEastAsia" w:hAnsiTheme="majorHAnsi" w:cstheme="majorBidi"/>
      <w:color w:val="4472C4" w:themeColor="accent1"/>
      <w:sz w:val="28"/>
      <w:szCs w:val="28"/>
    </w:rPr>
  </w:style>
  <w:style w:type="character" w:customStyle="1" w:styleId="IntenseQuoteChar">
    <w:name w:val="Intense Quote Char"/>
    <w:basedOn w:val="DefaultParagraphFont"/>
    <w:link w:val="IntenseQuote"/>
    <w:uiPriority w:val="30"/>
    <w:rsid w:val="00D27FB9"/>
    <w:rPr>
      <w:rFonts w:asciiTheme="majorHAnsi" w:eastAsiaTheme="majorEastAsia" w:hAnsiTheme="majorHAnsi" w:cstheme="majorBidi"/>
      <w:color w:val="4472C4" w:themeColor="accent1"/>
      <w:sz w:val="28"/>
      <w:szCs w:val="28"/>
      <w:lang w:val="en-US"/>
    </w:rPr>
  </w:style>
  <w:style w:type="paragraph" w:styleId="Caption">
    <w:name w:val="caption"/>
    <w:basedOn w:val="Normal"/>
    <w:next w:val="Normal"/>
    <w:uiPriority w:val="35"/>
    <w:semiHidden/>
    <w:unhideWhenUsed/>
    <w:qFormat/>
    <w:rsid w:val="00D27FB9"/>
    <w:pPr>
      <w:spacing w:after="120" w:line="240" w:lineRule="auto"/>
    </w:pPr>
    <w:rPr>
      <w:rFonts w:eastAsiaTheme="minorEastAsia"/>
      <w:b/>
      <w:bCs/>
      <w:color w:val="404040" w:themeColor="text1" w:themeTint="BF"/>
      <w:sz w:val="20"/>
      <w:szCs w:val="20"/>
    </w:rPr>
  </w:style>
  <w:style w:type="paragraph" w:styleId="Subtitle">
    <w:name w:val="Subtitle"/>
    <w:basedOn w:val="Normal"/>
    <w:next w:val="Normal"/>
    <w:link w:val="SubtitleChar"/>
    <w:uiPriority w:val="11"/>
    <w:qFormat/>
    <w:rsid w:val="00D27FB9"/>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SubtitleChar">
    <w:name w:val="Subtitle Char"/>
    <w:basedOn w:val="DefaultParagraphFont"/>
    <w:link w:val="Subtitle"/>
    <w:uiPriority w:val="11"/>
    <w:rsid w:val="00D27FB9"/>
    <w:rPr>
      <w:rFonts w:asciiTheme="majorHAnsi" w:eastAsiaTheme="majorEastAsia" w:hAnsiTheme="majorHAnsi" w:cstheme="majorBidi"/>
      <w:color w:val="404040" w:themeColor="text1" w:themeTint="BF"/>
      <w:sz w:val="30"/>
      <w:szCs w:val="30"/>
      <w:lang w:val="en-US"/>
    </w:rPr>
  </w:style>
  <w:style w:type="character" w:styleId="Strong">
    <w:name w:val="Strong"/>
    <w:basedOn w:val="DefaultParagraphFont"/>
    <w:uiPriority w:val="22"/>
    <w:qFormat/>
    <w:rsid w:val="00D27FB9"/>
    <w:rPr>
      <w:b/>
      <w:bCs/>
    </w:rPr>
  </w:style>
  <w:style w:type="character" w:styleId="Emphasis">
    <w:name w:val="Emphasis"/>
    <w:basedOn w:val="DefaultParagraphFont"/>
    <w:uiPriority w:val="20"/>
    <w:qFormat/>
    <w:rsid w:val="00D27FB9"/>
    <w:rPr>
      <w:i/>
      <w:iCs/>
    </w:rPr>
  </w:style>
  <w:style w:type="paragraph" w:styleId="Quote">
    <w:name w:val="Quote"/>
    <w:basedOn w:val="Normal"/>
    <w:next w:val="Normal"/>
    <w:link w:val="QuoteChar"/>
    <w:uiPriority w:val="29"/>
    <w:qFormat/>
    <w:rsid w:val="00D27FB9"/>
    <w:pPr>
      <w:spacing w:before="240" w:after="240" w:line="252" w:lineRule="auto"/>
      <w:ind w:left="864" w:right="864"/>
      <w:jc w:val="center"/>
    </w:pPr>
    <w:rPr>
      <w:rFonts w:eastAsiaTheme="minorEastAsia"/>
      <w:i/>
      <w:iCs/>
      <w:sz w:val="21"/>
      <w:szCs w:val="21"/>
    </w:rPr>
  </w:style>
  <w:style w:type="character" w:customStyle="1" w:styleId="QuoteChar">
    <w:name w:val="Quote Char"/>
    <w:basedOn w:val="DefaultParagraphFont"/>
    <w:link w:val="Quote"/>
    <w:uiPriority w:val="29"/>
    <w:rsid w:val="00D27FB9"/>
    <w:rPr>
      <w:rFonts w:eastAsiaTheme="minorEastAsia"/>
      <w:i/>
      <w:iCs/>
      <w:sz w:val="21"/>
      <w:szCs w:val="21"/>
      <w:lang w:val="en-US"/>
    </w:rPr>
  </w:style>
  <w:style w:type="character" w:styleId="IntenseEmphasis">
    <w:name w:val="Intense Emphasis"/>
    <w:basedOn w:val="DefaultParagraphFont"/>
    <w:uiPriority w:val="21"/>
    <w:qFormat/>
    <w:rsid w:val="00D27FB9"/>
    <w:rPr>
      <w:b/>
      <w:bCs/>
      <w:i/>
      <w:iCs/>
    </w:rPr>
  </w:style>
  <w:style w:type="character" w:styleId="SubtleReference">
    <w:name w:val="Subtle Reference"/>
    <w:basedOn w:val="DefaultParagraphFont"/>
    <w:uiPriority w:val="31"/>
    <w:qFormat/>
    <w:rsid w:val="00D27FB9"/>
    <w:rPr>
      <w:smallCaps/>
      <w:color w:val="404040" w:themeColor="text1" w:themeTint="BF"/>
    </w:rPr>
  </w:style>
  <w:style w:type="character" w:styleId="IntenseReference">
    <w:name w:val="Intense Reference"/>
    <w:basedOn w:val="DefaultParagraphFont"/>
    <w:uiPriority w:val="32"/>
    <w:qFormat/>
    <w:rsid w:val="00D27FB9"/>
    <w:rPr>
      <w:b/>
      <w:bCs/>
      <w:smallCaps/>
      <w:u w:val="single"/>
    </w:rPr>
  </w:style>
  <w:style w:type="character" w:styleId="BookTitle">
    <w:name w:val="Book Title"/>
    <w:basedOn w:val="DefaultParagraphFont"/>
    <w:uiPriority w:val="33"/>
    <w:qFormat/>
    <w:rsid w:val="00D27FB9"/>
    <w:rPr>
      <w:b/>
      <w:bCs/>
      <w:smallCaps/>
    </w:rPr>
  </w:style>
  <w:style w:type="paragraph" w:customStyle="1" w:styleId="BodyText1">
    <w:name w:val="Body Text1"/>
    <w:basedOn w:val="Normal"/>
    <w:rsid w:val="00D27FB9"/>
    <w:pPr>
      <w:spacing w:line="300" w:lineRule="exact"/>
    </w:pPr>
    <w:rPr>
      <w:rFonts w:eastAsiaTheme="minorEastAsia"/>
      <w:sz w:val="21"/>
      <w:szCs w:val="20"/>
    </w:rPr>
  </w:style>
  <w:style w:type="paragraph" w:customStyle="1" w:styleId="bullets">
    <w:name w:val="bullets"/>
    <w:basedOn w:val="Normal"/>
    <w:rsid w:val="00D27FB9"/>
    <w:pPr>
      <w:numPr>
        <w:numId w:val="90"/>
      </w:numPr>
      <w:spacing w:after="80" w:line="260" w:lineRule="exact"/>
    </w:pPr>
    <w:rPr>
      <w:rFonts w:eastAsiaTheme="minorEastAsia"/>
      <w:sz w:val="21"/>
      <w:szCs w:val="20"/>
    </w:rPr>
  </w:style>
  <w:style w:type="paragraph" w:customStyle="1" w:styleId="bullets-blank">
    <w:name w:val="bullets-blank"/>
    <w:basedOn w:val="Normal"/>
    <w:rsid w:val="00D27FB9"/>
    <w:pPr>
      <w:spacing w:after="120" w:line="260" w:lineRule="exact"/>
      <w:ind w:left="720" w:hanging="360"/>
    </w:pPr>
    <w:rPr>
      <w:rFonts w:ascii="Cambria" w:eastAsia="Times New Roman" w:hAnsi="Cambria" w:cs="Times New Roman"/>
      <w:szCs w:val="20"/>
    </w:rPr>
  </w:style>
  <w:style w:type="table" w:styleId="ListTable1Light">
    <w:name w:val="List Table 1 Light"/>
    <w:basedOn w:val="TableNormal"/>
    <w:uiPriority w:val="46"/>
    <w:rsid w:val="00D27FB9"/>
    <w:pPr>
      <w:spacing w:after="0" w:line="240" w:lineRule="auto"/>
    </w:pPr>
    <w:rPr>
      <w:lang w:val="fr-FR"/>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BodyText">
    <w:name w:val="Body Text"/>
    <w:basedOn w:val="Normal"/>
    <w:link w:val="BodyTextChar"/>
    <w:uiPriority w:val="1"/>
    <w:unhideWhenUsed/>
    <w:qFormat/>
    <w:rsid w:val="00D27FB9"/>
    <w:pPr>
      <w:widowControl w:val="0"/>
      <w:autoSpaceDE w:val="0"/>
      <w:autoSpaceDN w:val="0"/>
      <w:spacing w:after="0" w:line="240" w:lineRule="auto"/>
      <w:ind w:left="165"/>
    </w:pPr>
    <w:rPr>
      <w:rFonts w:ascii="Carlito" w:eastAsia="Carlito" w:hAnsi="Carlito" w:cs="Carlito"/>
    </w:rPr>
  </w:style>
  <w:style w:type="character" w:customStyle="1" w:styleId="BodyTextChar">
    <w:name w:val="Body Text Char"/>
    <w:basedOn w:val="DefaultParagraphFont"/>
    <w:link w:val="BodyText"/>
    <w:uiPriority w:val="1"/>
    <w:rsid w:val="00D27FB9"/>
    <w:rPr>
      <w:rFonts w:ascii="Carlito" w:eastAsia="Carlito" w:hAnsi="Carlito" w:cs="Carlito"/>
      <w:lang w:val="en-US"/>
    </w:rPr>
  </w:style>
  <w:style w:type="paragraph" w:customStyle="1" w:styleId="TableParagraph">
    <w:name w:val="Table Paragraph"/>
    <w:basedOn w:val="Normal"/>
    <w:uiPriority w:val="1"/>
    <w:qFormat/>
    <w:rsid w:val="00D27FB9"/>
    <w:pPr>
      <w:widowControl w:val="0"/>
      <w:autoSpaceDE w:val="0"/>
      <w:autoSpaceDN w:val="0"/>
      <w:spacing w:before="170" w:after="0" w:line="240" w:lineRule="auto"/>
      <w:ind w:left="14"/>
    </w:pPr>
    <w:rPr>
      <w:rFonts w:ascii="Carlito" w:eastAsia="Carlito" w:hAnsi="Carlito" w:cs="Carlito"/>
    </w:rPr>
  </w:style>
  <w:style w:type="paragraph" w:customStyle="1" w:styleId="BodyText2">
    <w:name w:val="Body Text2"/>
    <w:basedOn w:val="Normal"/>
    <w:rsid w:val="00D27FB9"/>
    <w:pPr>
      <w:spacing w:line="300" w:lineRule="exact"/>
    </w:pPr>
    <w:rPr>
      <w:rFonts w:ascii="Cambria" w:eastAsia="Times New Roman" w:hAnsi="Cambria" w:cs="Times New Roman"/>
      <w:szCs w:val="20"/>
    </w:rPr>
  </w:style>
  <w:style w:type="paragraph" w:styleId="HTMLPreformatted">
    <w:name w:val="HTML Preformatted"/>
    <w:basedOn w:val="Normal"/>
    <w:link w:val="HTMLPreformattedChar"/>
    <w:uiPriority w:val="99"/>
    <w:semiHidden/>
    <w:unhideWhenUsed/>
    <w:rsid w:val="00D27F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D27FB9"/>
    <w:rPr>
      <w:rFonts w:ascii="Courier New" w:eastAsia="Times New Roman" w:hAnsi="Courier New" w:cs="Courier New"/>
      <w:sz w:val="20"/>
      <w:szCs w:val="20"/>
      <w:lang w:val="en-US"/>
    </w:rPr>
  </w:style>
  <w:style w:type="character" w:customStyle="1" w:styleId="y2iqfc">
    <w:name w:val="y2iqfc"/>
    <w:basedOn w:val="DefaultParagraphFont"/>
    <w:rsid w:val="00D27FB9"/>
  </w:style>
  <w:style w:type="character" w:customStyle="1" w:styleId="apple-converted-space">
    <w:name w:val="apple-converted-space"/>
    <w:basedOn w:val="DefaultParagraphFont"/>
    <w:rsid w:val="00D27FB9"/>
  </w:style>
  <w:style w:type="paragraph" w:styleId="NormalWeb">
    <w:name w:val="Normal (Web)"/>
    <w:basedOn w:val="Normal"/>
    <w:uiPriority w:val="99"/>
    <w:semiHidden/>
    <w:unhideWhenUsed/>
    <w:rsid w:val="00D27FB9"/>
    <w:pPr>
      <w:spacing w:before="100" w:beforeAutospacing="1" w:after="100" w:afterAutospacing="1" w:line="240" w:lineRule="auto"/>
    </w:pPr>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D27FB9"/>
    <w:rPr>
      <w:color w:val="808080"/>
    </w:rPr>
  </w:style>
  <w:style w:type="character" w:customStyle="1" w:styleId="notranslate">
    <w:name w:val="notranslate"/>
    <w:basedOn w:val="DefaultParagraphFont"/>
    <w:rsid w:val="00A373CC"/>
  </w:style>
  <w:style w:type="table" w:customStyle="1" w:styleId="TableGrid1">
    <w:name w:val="Table Grid1"/>
    <w:basedOn w:val="TableNormal"/>
    <w:next w:val="TableGrid"/>
    <w:uiPriority w:val="39"/>
    <w:rsid w:val="00E7051E"/>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65452">
      <w:bodyDiv w:val="1"/>
      <w:marLeft w:val="0"/>
      <w:marRight w:val="0"/>
      <w:marTop w:val="0"/>
      <w:marBottom w:val="0"/>
      <w:divBdr>
        <w:top w:val="none" w:sz="0" w:space="0" w:color="auto"/>
        <w:left w:val="none" w:sz="0" w:space="0" w:color="auto"/>
        <w:bottom w:val="none" w:sz="0" w:space="0" w:color="auto"/>
        <w:right w:val="none" w:sz="0" w:space="0" w:color="auto"/>
      </w:divBdr>
    </w:div>
    <w:div w:id="21637824">
      <w:bodyDiv w:val="1"/>
      <w:marLeft w:val="0"/>
      <w:marRight w:val="0"/>
      <w:marTop w:val="0"/>
      <w:marBottom w:val="0"/>
      <w:divBdr>
        <w:top w:val="none" w:sz="0" w:space="0" w:color="auto"/>
        <w:left w:val="none" w:sz="0" w:space="0" w:color="auto"/>
        <w:bottom w:val="none" w:sz="0" w:space="0" w:color="auto"/>
        <w:right w:val="none" w:sz="0" w:space="0" w:color="auto"/>
      </w:divBdr>
    </w:div>
    <w:div w:id="54672385">
      <w:bodyDiv w:val="1"/>
      <w:marLeft w:val="0"/>
      <w:marRight w:val="0"/>
      <w:marTop w:val="0"/>
      <w:marBottom w:val="0"/>
      <w:divBdr>
        <w:top w:val="none" w:sz="0" w:space="0" w:color="auto"/>
        <w:left w:val="none" w:sz="0" w:space="0" w:color="auto"/>
        <w:bottom w:val="none" w:sz="0" w:space="0" w:color="auto"/>
        <w:right w:val="none" w:sz="0" w:space="0" w:color="auto"/>
      </w:divBdr>
    </w:div>
    <w:div w:id="130756416">
      <w:bodyDiv w:val="1"/>
      <w:marLeft w:val="0"/>
      <w:marRight w:val="0"/>
      <w:marTop w:val="0"/>
      <w:marBottom w:val="0"/>
      <w:divBdr>
        <w:top w:val="none" w:sz="0" w:space="0" w:color="auto"/>
        <w:left w:val="none" w:sz="0" w:space="0" w:color="auto"/>
        <w:bottom w:val="none" w:sz="0" w:space="0" w:color="auto"/>
        <w:right w:val="none" w:sz="0" w:space="0" w:color="auto"/>
      </w:divBdr>
    </w:div>
    <w:div w:id="202716909">
      <w:bodyDiv w:val="1"/>
      <w:marLeft w:val="0"/>
      <w:marRight w:val="0"/>
      <w:marTop w:val="0"/>
      <w:marBottom w:val="0"/>
      <w:divBdr>
        <w:top w:val="none" w:sz="0" w:space="0" w:color="auto"/>
        <w:left w:val="none" w:sz="0" w:space="0" w:color="auto"/>
        <w:bottom w:val="none" w:sz="0" w:space="0" w:color="auto"/>
        <w:right w:val="none" w:sz="0" w:space="0" w:color="auto"/>
      </w:divBdr>
    </w:div>
    <w:div w:id="238054735">
      <w:bodyDiv w:val="1"/>
      <w:marLeft w:val="0"/>
      <w:marRight w:val="0"/>
      <w:marTop w:val="0"/>
      <w:marBottom w:val="0"/>
      <w:divBdr>
        <w:top w:val="none" w:sz="0" w:space="0" w:color="auto"/>
        <w:left w:val="none" w:sz="0" w:space="0" w:color="auto"/>
        <w:bottom w:val="none" w:sz="0" w:space="0" w:color="auto"/>
        <w:right w:val="none" w:sz="0" w:space="0" w:color="auto"/>
      </w:divBdr>
    </w:div>
    <w:div w:id="243075466">
      <w:bodyDiv w:val="1"/>
      <w:marLeft w:val="0"/>
      <w:marRight w:val="0"/>
      <w:marTop w:val="0"/>
      <w:marBottom w:val="0"/>
      <w:divBdr>
        <w:top w:val="none" w:sz="0" w:space="0" w:color="auto"/>
        <w:left w:val="none" w:sz="0" w:space="0" w:color="auto"/>
        <w:bottom w:val="none" w:sz="0" w:space="0" w:color="auto"/>
        <w:right w:val="none" w:sz="0" w:space="0" w:color="auto"/>
      </w:divBdr>
      <w:divsChild>
        <w:div w:id="667706585">
          <w:marLeft w:val="1627"/>
          <w:marRight w:val="0"/>
          <w:marTop w:val="120"/>
          <w:marBottom w:val="120"/>
          <w:divBdr>
            <w:top w:val="none" w:sz="0" w:space="0" w:color="auto"/>
            <w:left w:val="none" w:sz="0" w:space="0" w:color="auto"/>
            <w:bottom w:val="none" w:sz="0" w:space="0" w:color="auto"/>
            <w:right w:val="none" w:sz="0" w:space="0" w:color="auto"/>
          </w:divBdr>
        </w:div>
      </w:divsChild>
    </w:div>
    <w:div w:id="269515334">
      <w:bodyDiv w:val="1"/>
      <w:marLeft w:val="0"/>
      <w:marRight w:val="0"/>
      <w:marTop w:val="0"/>
      <w:marBottom w:val="0"/>
      <w:divBdr>
        <w:top w:val="none" w:sz="0" w:space="0" w:color="auto"/>
        <w:left w:val="none" w:sz="0" w:space="0" w:color="auto"/>
        <w:bottom w:val="none" w:sz="0" w:space="0" w:color="auto"/>
        <w:right w:val="none" w:sz="0" w:space="0" w:color="auto"/>
      </w:divBdr>
      <w:divsChild>
        <w:div w:id="1236165889">
          <w:marLeft w:val="1454"/>
          <w:marRight w:val="0"/>
          <w:marTop w:val="120"/>
          <w:marBottom w:val="120"/>
          <w:divBdr>
            <w:top w:val="none" w:sz="0" w:space="0" w:color="auto"/>
            <w:left w:val="none" w:sz="0" w:space="0" w:color="auto"/>
            <w:bottom w:val="none" w:sz="0" w:space="0" w:color="auto"/>
            <w:right w:val="none" w:sz="0" w:space="0" w:color="auto"/>
          </w:divBdr>
        </w:div>
      </w:divsChild>
    </w:div>
    <w:div w:id="302733336">
      <w:bodyDiv w:val="1"/>
      <w:marLeft w:val="0"/>
      <w:marRight w:val="0"/>
      <w:marTop w:val="0"/>
      <w:marBottom w:val="0"/>
      <w:divBdr>
        <w:top w:val="none" w:sz="0" w:space="0" w:color="auto"/>
        <w:left w:val="none" w:sz="0" w:space="0" w:color="auto"/>
        <w:bottom w:val="none" w:sz="0" w:space="0" w:color="auto"/>
        <w:right w:val="none" w:sz="0" w:space="0" w:color="auto"/>
      </w:divBdr>
    </w:div>
    <w:div w:id="372579514">
      <w:bodyDiv w:val="1"/>
      <w:marLeft w:val="0"/>
      <w:marRight w:val="0"/>
      <w:marTop w:val="0"/>
      <w:marBottom w:val="0"/>
      <w:divBdr>
        <w:top w:val="none" w:sz="0" w:space="0" w:color="auto"/>
        <w:left w:val="none" w:sz="0" w:space="0" w:color="auto"/>
        <w:bottom w:val="none" w:sz="0" w:space="0" w:color="auto"/>
        <w:right w:val="none" w:sz="0" w:space="0" w:color="auto"/>
      </w:divBdr>
    </w:div>
    <w:div w:id="564071150">
      <w:bodyDiv w:val="1"/>
      <w:marLeft w:val="0"/>
      <w:marRight w:val="0"/>
      <w:marTop w:val="0"/>
      <w:marBottom w:val="0"/>
      <w:divBdr>
        <w:top w:val="none" w:sz="0" w:space="0" w:color="auto"/>
        <w:left w:val="none" w:sz="0" w:space="0" w:color="auto"/>
        <w:bottom w:val="none" w:sz="0" w:space="0" w:color="auto"/>
        <w:right w:val="none" w:sz="0" w:space="0" w:color="auto"/>
      </w:divBdr>
    </w:div>
    <w:div w:id="569466438">
      <w:bodyDiv w:val="1"/>
      <w:marLeft w:val="0"/>
      <w:marRight w:val="0"/>
      <w:marTop w:val="0"/>
      <w:marBottom w:val="0"/>
      <w:divBdr>
        <w:top w:val="none" w:sz="0" w:space="0" w:color="auto"/>
        <w:left w:val="none" w:sz="0" w:space="0" w:color="auto"/>
        <w:bottom w:val="none" w:sz="0" w:space="0" w:color="auto"/>
        <w:right w:val="none" w:sz="0" w:space="0" w:color="auto"/>
      </w:divBdr>
      <w:divsChild>
        <w:div w:id="646208357">
          <w:marLeft w:val="864"/>
          <w:marRight w:val="0"/>
          <w:marTop w:val="120"/>
          <w:marBottom w:val="120"/>
          <w:divBdr>
            <w:top w:val="none" w:sz="0" w:space="0" w:color="auto"/>
            <w:left w:val="none" w:sz="0" w:space="0" w:color="auto"/>
            <w:bottom w:val="none" w:sz="0" w:space="0" w:color="auto"/>
            <w:right w:val="none" w:sz="0" w:space="0" w:color="auto"/>
          </w:divBdr>
        </w:div>
        <w:div w:id="948395602">
          <w:marLeft w:val="864"/>
          <w:marRight w:val="0"/>
          <w:marTop w:val="120"/>
          <w:marBottom w:val="120"/>
          <w:divBdr>
            <w:top w:val="none" w:sz="0" w:space="0" w:color="auto"/>
            <w:left w:val="none" w:sz="0" w:space="0" w:color="auto"/>
            <w:bottom w:val="none" w:sz="0" w:space="0" w:color="auto"/>
            <w:right w:val="none" w:sz="0" w:space="0" w:color="auto"/>
          </w:divBdr>
        </w:div>
        <w:div w:id="1325628107">
          <w:marLeft w:val="864"/>
          <w:marRight w:val="0"/>
          <w:marTop w:val="120"/>
          <w:marBottom w:val="120"/>
          <w:divBdr>
            <w:top w:val="none" w:sz="0" w:space="0" w:color="auto"/>
            <w:left w:val="none" w:sz="0" w:space="0" w:color="auto"/>
            <w:bottom w:val="none" w:sz="0" w:space="0" w:color="auto"/>
            <w:right w:val="none" w:sz="0" w:space="0" w:color="auto"/>
          </w:divBdr>
        </w:div>
      </w:divsChild>
    </w:div>
    <w:div w:id="590235102">
      <w:bodyDiv w:val="1"/>
      <w:marLeft w:val="0"/>
      <w:marRight w:val="0"/>
      <w:marTop w:val="0"/>
      <w:marBottom w:val="0"/>
      <w:divBdr>
        <w:top w:val="none" w:sz="0" w:space="0" w:color="auto"/>
        <w:left w:val="none" w:sz="0" w:space="0" w:color="auto"/>
        <w:bottom w:val="none" w:sz="0" w:space="0" w:color="auto"/>
        <w:right w:val="none" w:sz="0" w:space="0" w:color="auto"/>
      </w:divBdr>
      <w:divsChild>
        <w:div w:id="296034284">
          <w:marLeft w:val="0"/>
          <w:marRight w:val="0"/>
          <w:marTop w:val="0"/>
          <w:marBottom w:val="0"/>
          <w:divBdr>
            <w:top w:val="none" w:sz="0" w:space="0" w:color="auto"/>
            <w:left w:val="none" w:sz="0" w:space="0" w:color="auto"/>
            <w:bottom w:val="none" w:sz="0" w:space="0" w:color="auto"/>
            <w:right w:val="none" w:sz="0" w:space="0" w:color="auto"/>
          </w:divBdr>
          <w:divsChild>
            <w:div w:id="1764915789">
              <w:marLeft w:val="0"/>
              <w:marRight w:val="0"/>
              <w:marTop w:val="0"/>
              <w:marBottom w:val="0"/>
              <w:divBdr>
                <w:top w:val="none" w:sz="0" w:space="0" w:color="auto"/>
                <w:left w:val="none" w:sz="0" w:space="0" w:color="auto"/>
                <w:bottom w:val="none" w:sz="0" w:space="0" w:color="auto"/>
                <w:right w:val="none" w:sz="0" w:space="0" w:color="auto"/>
              </w:divBdr>
              <w:divsChild>
                <w:div w:id="1155607798">
                  <w:marLeft w:val="0"/>
                  <w:marRight w:val="0"/>
                  <w:marTop w:val="0"/>
                  <w:marBottom w:val="0"/>
                  <w:divBdr>
                    <w:top w:val="none" w:sz="0" w:space="0" w:color="auto"/>
                    <w:left w:val="none" w:sz="0" w:space="0" w:color="auto"/>
                    <w:bottom w:val="none" w:sz="0" w:space="0" w:color="auto"/>
                    <w:right w:val="none" w:sz="0" w:space="0" w:color="auto"/>
                  </w:divBdr>
                  <w:divsChild>
                    <w:div w:id="1129932759">
                      <w:marLeft w:val="0"/>
                      <w:marRight w:val="0"/>
                      <w:marTop w:val="0"/>
                      <w:marBottom w:val="0"/>
                      <w:divBdr>
                        <w:top w:val="none" w:sz="0" w:space="0" w:color="auto"/>
                        <w:left w:val="none" w:sz="0" w:space="0" w:color="auto"/>
                        <w:bottom w:val="none" w:sz="0" w:space="0" w:color="auto"/>
                        <w:right w:val="none" w:sz="0" w:space="0" w:color="auto"/>
                      </w:divBdr>
                      <w:divsChild>
                        <w:div w:id="1313674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1712318">
          <w:marLeft w:val="0"/>
          <w:marRight w:val="0"/>
          <w:marTop w:val="0"/>
          <w:marBottom w:val="0"/>
          <w:divBdr>
            <w:top w:val="none" w:sz="0" w:space="0" w:color="auto"/>
            <w:left w:val="none" w:sz="0" w:space="0" w:color="auto"/>
            <w:bottom w:val="none" w:sz="0" w:space="0" w:color="auto"/>
            <w:right w:val="none" w:sz="0" w:space="0" w:color="auto"/>
          </w:divBdr>
          <w:divsChild>
            <w:div w:id="1871188811">
              <w:marLeft w:val="0"/>
              <w:marRight w:val="0"/>
              <w:marTop w:val="0"/>
              <w:marBottom w:val="0"/>
              <w:divBdr>
                <w:top w:val="none" w:sz="0" w:space="0" w:color="auto"/>
                <w:left w:val="none" w:sz="0" w:space="0" w:color="auto"/>
                <w:bottom w:val="none" w:sz="0" w:space="0" w:color="auto"/>
                <w:right w:val="none" w:sz="0" w:space="0" w:color="auto"/>
              </w:divBdr>
              <w:divsChild>
                <w:div w:id="474223260">
                  <w:marLeft w:val="0"/>
                  <w:marRight w:val="0"/>
                  <w:marTop w:val="0"/>
                  <w:marBottom w:val="0"/>
                  <w:divBdr>
                    <w:top w:val="none" w:sz="0" w:space="0" w:color="auto"/>
                    <w:left w:val="none" w:sz="0" w:space="0" w:color="auto"/>
                    <w:bottom w:val="none" w:sz="0" w:space="0" w:color="auto"/>
                    <w:right w:val="none" w:sz="0" w:space="0" w:color="auto"/>
                  </w:divBdr>
                  <w:divsChild>
                    <w:div w:id="1829513029">
                      <w:marLeft w:val="0"/>
                      <w:marRight w:val="0"/>
                      <w:marTop w:val="0"/>
                      <w:marBottom w:val="0"/>
                      <w:divBdr>
                        <w:top w:val="none" w:sz="0" w:space="0" w:color="auto"/>
                        <w:left w:val="none" w:sz="0" w:space="0" w:color="auto"/>
                        <w:bottom w:val="none" w:sz="0" w:space="0" w:color="auto"/>
                        <w:right w:val="none" w:sz="0" w:space="0" w:color="auto"/>
                      </w:divBdr>
                      <w:divsChild>
                        <w:div w:id="856887900">
                          <w:marLeft w:val="0"/>
                          <w:marRight w:val="0"/>
                          <w:marTop w:val="0"/>
                          <w:marBottom w:val="0"/>
                          <w:divBdr>
                            <w:top w:val="none" w:sz="0" w:space="0" w:color="auto"/>
                            <w:left w:val="none" w:sz="0" w:space="0" w:color="auto"/>
                            <w:bottom w:val="none" w:sz="0" w:space="0" w:color="auto"/>
                            <w:right w:val="none" w:sz="0" w:space="0" w:color="auto"/>
                          </w:divBdr>
                          <w:divsChild>
                            <w:div w:id="529032857">
                              <w:marLeft w:val="0"/>
                              <w:marRight w:val="300"/>
                              <w:marTop w:val="180"/>
                              <w:marBottom w:val="0"/>
                              <w:divBdr>
                                <w:top w:val="none" w:sz="0" w:space="0" w:color="auto"/>
                                <w:left w:val="none" w:sz="0" w:space="0" w:color="auto"/>
                                <w:bottom w:val="none" w:sz="0" w:space="0" w:color="auto"/>
                                <w:right w:val="none" w:sz="0" w:space="0" w:color="auto"/>
                              </w:divBdr>
                              <w:divsChild>
                                <w:div w:id="606231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2798013">
      <w:bodyDiv w:val="1"/>
      <w:marLeft w:val="0"/>
      <w:marRight w:val="0"/>
      <w:marTop w:val="0"/>
      <w:marBottom w:val="0"/>
      <w:divBdr>
        <w:top w:val="none" w:sz="0" w:space="0" w:color="auto"/>
        <w:left w:val="none" w:sz="0" w:space="0" w:color="auto"/>
        <w:bottom w:val="none" w:sz="0" w:space="0" w:color="auto"/>
        <w:right w:val="none" w:sz="0" w:space="0" w:color="auto"/>
      </w:divBdr>
    </w:div>
    <w:div w:id="802120311">
      <w:bodyDiv w:val="1"/>
      <w:marLeft w:val="0"/>
      <w:marRight w:val="0"/>
      <w:marTop w:val="0"/>
      <w:marBottom w:val="0"/>
      <w:divBdr>
        <w:top w:val="none" w:sz="0" w:space="0" w:color="auto"/>
        <w:left w:val="none" w:sz="0" w:space="0" w:color="auto"/>
        <w:bottom w:val="none" w:sz="0" w:space="0" w:color="auto"/>
        <w:right w:val="none" w:sz="0" w:space="0" w:color="auto"/>
      </w:divBdr>
    </w:div>
    <w:div w:id="816342805">
      <w:bodyDiv w:val="1"/>
      <w:marLeft w:val="0"/>
      <w:marRight w:val="0"/>
      <w:marTop w:val="0"/>
      <w:marBottom w:val="0"/>
      <w:divBdr>
        <w:top w:val="none" w:sz="0" w:space="0" w:color="auto"/>
        <w:left w:val="none" w:sz="0" w:space="0" w:color="auto"/>
        <w:bottom w:val="none" w:sz="0" w:space="0" w:color="auto"/>
        <w:right w:val="none" w:sz="0" w:space="0" w:color="auto"/>
      </w:divBdr>
    </w:div>
    <w:div w:id="829564294">
      <w:bodyDiv w:val="1"/>
      <w:marLeft w:val="0"/>
      <w:marRight w:val="0"/>
      <w:marTop w:val="0"/>
      <w:marBottom w:val="0"/>
      <w:divBdr>
        <w:top w:val="none" w:sz="0" w:space="0" w:color="auto"/>
        <w:left w:val="none" w:sz="0" w:space="0" w:color="auto"/>
        <w:bottom w:val="none" w:sz="0" w:space="0" w:color="auto"/>
        <w:right w:val="none" w:sz="0" w:space="0" w:color="auto"/>
      </w:divBdr>
    </w:div>
    <w:div w:id="831527810">
      <w:bodyDiv w:val="1"/>
      <w:marLeft w:val="0"/>
      <w:marRight w:val="0"/>
      <w:marTop w:val="0"/>
      <w:marBottom w:val="0"/>
      <w:divBdr>
        <w:top w:val="none" w:sz="0" w:space="0" w:color="auto"/>
        <w:left w:val="none" w:sz="0" w:space="0" w:color="auto"/>
        <w:bottom w:val="none" w:sz="0" w:space="0" w:color="auto"/>
        <w:right w:val="none" w:sz="0" w:space="0" w:color="auto"/>
      </w:divBdr>
    </w:div>
    <w:div w:id="841505673">
      <w:bodyDiv w:val="1"/>
      <w:marLeft w:val="0"/>
      <w:marRight w:val="0"/>
      <w:marTop w:val="0"/>
      <w:marBottom w:val="0"/>
      <w:divBdr>
        <w:top w:val="none" w:sz="0" w:space="0" w:color="auto"/>
        <w:left w:val="none" w:sz="0" w:space="0" w:color="auto"/>
        <w:bottom w:val="none" w:sz="0" w:space="0" w:color="auto"/>
        <w:right w:val="none" w:sz="0" w:space="0" w:color="auto"/>
      </w:divBdr>
    </w:div>
    <w:div w:id="917515458">
      <w:bodyDiv w:val="1"/>
      <w:marLeft w:val="0"/>
      <w:marRight w:val="0"/>
      <w:marTop w:val="0"/>
      <w:marBottom w:val="0"/>
      <w:divBdr>
        <w:top w:val="none" w:sz="0" w:space="0" w:color="auto"/>
        <w:left w:val="none" w:sz="0" w:space="0" w:color="auto"/>
        <w:bottom w:val="none" w:sz="0" w:space="0" w:color="auto"/>
        <w:right w:val="none" w:sz="0" w:space="0" w:color="auto"/>
      </w:divBdr>
    </w:div>
    <w:div w:id="920484907">
      <w:bodyDiv w:val="1"/>
      <w:marLeft w:val="0"/>
      <w:marRight w:val="0"/>
      <w:marTop w:val="0"/>
      <w:marBottom w:val="0"/>
      <w:divBdr>
        <w:top w:val="none" w:sz="0" w:space="0" w:color="auto"/>
        <w:left w:val="none" w:sz="0" w:space="0" w:color="auto"/>
        <w:bottom w:val="none" w:sz="0" w:space="0" w:color="auto"/>
        <w:right w:val="none" w:sz="0" w:space="0" w:color="auto"/>
      </w:divBdr>
    </w:div>
    <w:div w:id="933629936">
      <w:bodyDiv w:val="1"/>
      <w:marLeft w:val="0"/>
      <w:marRight w:val="0"/>
      <w:marTop w:val="0"/>
      <w:marBottom w:val="0"/>
      <w:divBdr>
        <w:top w:val="none" w:sz="0" w:space="0" w:color="auto"/>
        <w:left w:val="none" w:sz="0" w:space="0" w:color="auto"/>
        <w:bottom w:val="none" w:sz="0" w:space="0" w:color="auto"/>
        <w:right w:val="none" w:sz="0" w:space="0" w:color="auto"/>
      </w:divBdr>
      <w:divsChild>
        <w:div w:id="1949966506">
          <w:marLeft w:val="1454"/>
          <w:marRight w:val="0"/>
          <w:marTop w:val="120"/>
          <w:marBottom w:val="120"/>
          <w:divBdr>
            <w:top w:val="none" w:sz="0" w:space="0" w:color="auto"/>
            <w:left w:val="none" w:sz="0" w:space="0" w:color="auto"/>
            <w:bottom w:val="none" w:sz="0" w:space="0" w:color="auto"/>
            <w:right w:val="none" w:sz="0" w:space="0" w:color="auto"/>
          </w:divBdr>
        </w:div>
      </w:divsChild>
    </w:div>
    <w:div w:id="979111250">
      <w:bodyDiv w:val="1"/>
      <w:marLeft w:val="0"/>
      <w:marRight w:val="0"/>
      <w:marTop w:val="0"/>
      <w:marBottom w:val="0"/>
      <w:divBdr>
        <w:top w:val="none" w:sz="0" w:space="0" w:color="auto"/>
        <w:left w:val="none" w:sz="0" w:space="0" w:color="auto"/>
        <w:bottom w:val="none" w:sz="0" w:space="0" w:color="auto"/>
        <w:right w:val="none" w:sz="0" w:space="0" w:color="auto"/>
      </w:divBdr>
    </w:div>
    <w:div w:id="1003240586">
      <w:bodyDiv w:val="1"/>
      <w:marLeft w:val="0"/>
      <w:marRight w:val="0"/>
      <w:marTop w:val="0"/>
      <w:marBottom w:val="0"/>
      <w:divBdr>
        <w:top w:val="none" w:sz="0" w:space="0" w:color="auto"/>
        <w:left w:val="none" w:sz="0" w:space="0" w:color="auto"/>
        <w:bottom w:val="none" w:sz="0" w:space="0" w:color="auto"/>
        <w:right w:val="none" w:sz="0" w:space="0" w:color="auto"/>
      </w:divBdr>
    </w:div>
    <w:div w:id="1009218775">
      <w:bodyDiv w:val="1"/>
      <w:marLeft w:val="0"/>
      <w:marRight w:val="0"/>
      <w:marTop w:val="0"/>
      <w:marBottom w:val="0"/>
      <w:divBdr>
        <w:top w:val="none" w:sz="0" w:space="0" w:color="auto"/>
        <w:left w:val="none" w:sz="0" w:space="0" w:color="auto"/>
        <w:bottom w:val="none" w:sz="0" w:space="0" w:color="auto"/>
        <w:right w:val="none" w:sz="0" w:space="0" w:color="auto"/>
      </w:divBdr>
    </w:div>
    <w:div w:id="1083988462">
      <w:bodyDiv w:val="1"/>
      <w:marLeft w:val="0"/>
      <w:marRight w:val="0"/>
      <w:marTop w:val="0"/>
      <w:marBottom w:val="0"/>
      <w:divBdr>
        <w:top w:val="none" w:sz="0" w:space="0" w:color="auto"/>
        <w:left w:val="none" w:sz="0" w:space="0" w:color="auto"/>
        <w:bottom w:val="none" w:sz="0" w:space="0" w:color="auto"/>
        <w:right w:val="none" w:sz="0" w:space="0" w:color="auto"/>
      </w:divBdr>
    </w:div>
    <w:div w:id="1092051038">
      <w:bodyDiv w:val="1"/>
      <w:marLeft w:val="0"/>
      <w:marRight w:val="0"/>
      <w:marTop w:val="0"/>
      <w:marBottom w:val="0"/>
      <w:divBdr>
        <w:top w:val="none" w:sz="0" w:space="0" w:color="auto"/>
        <w:left w:val="none" w:sz="0" w:space="0" w:color="auto"/>
        <w:bottom w:val="none" w:sz="0" w:space="0" w:color="auto"/>
        <w:right w:val="none" w:sz="0" w:space="0" w:color="auto"/>
      </w:divBdr>
    </w:div>
    <w:div w:id="1119571697">
      <w:bodyDiv w:val="1"/>
      <w:marLeft w:val="0"/>
      <w:marRight w:val="0"/>
      <w:marTop w:val="0"/>
      <w:marBottom w:val="0"/>
      <w:divBdr>
        <w:top w:val="none" w:sz="0" w:space="0" w:color="auto"/>
        <w:left w:val="none" w:sz="0" w:space="0" w:color="auto"/>
        <w:bottom w:val="none" w:sz="0" w:space="0" w:color="auto"/>
        <w:right w:val="none" w:sz="0" w:space="0" w:color="auto"/>
      </w:divBdr>
      <w:divsChild>
        <w:div w:id="735978031">
          <w:marLeft w:val="2203"/>
          <w:marRight w:val="0"/>
          <w:marTop w:val="120"/>
          <w:marBottom w:val="120"/>
          <w:divBdr>
            <w:top w:val="none" w:sz="0" w:space="0" w:color="auto"/>
            <w:left w:val="none" w:sz="0" w:space="0" w:color="auto"/>
            <w:bottom w:val="none" w:sz="0" w:space="0" w:color="auto"/>
            <w:right w:val="none" w:sz="0" w:space="0" w:color="auto"/>
          </w:divBdr>
        </w:div>
        <w:div w:id="1792894571">
          <w:marLeft w:val="2203"/>
          <w:marRight w:val="0"/>
          <w:marTop w:val="120"/>
          <w:marBottom w:val="120"/>
          <w:divBdr>
            <w:top w:val="none" w:sz="0" w:space="0" w:color="auto"/>
            <w:left w:val="none" w:sz="0" w:space="0" w:color="auto"/>
            <w:bottom w:val="none" w:sz="0" w:space="0" w:color="auto"/>
            <w:right w:val="none" w:sz="0" w:space="0" w:color="auto"/>
          </w:divBdr>
        </w:div>
      </w:divsChild>
    </w:div>
    <w:div w:id="1168667689">
      <w:bodyDiv w:val="1"/>
      <w:marLeft w:val="0"/>
      <w:marRight w:val="0"/>
      <w:marTop w:val="0"/>
      <w:marBottom w:val="0"/>
      <w:divBdr>
        <w:top w:val="none" w:sz="0" w:space="0" w:color="auto"/>
        <w:left w:val="none" w:sz="0" w:space="0" w:color="auto"/>
        <w:bottom w:val="none" w:sz="0" w:space="0" w:color="auto"/>
        <w:right w:val="none" w:sz="0" w:space="0" w:color="auto"/>
      </w:divBdr>
    </w:div>
    <w:div w:id="1203666148">
      <w:bodyDiv w:val="1"/>
      <w:marLeft w:val="0"/>
      <w:marRight w:val="0"/>
      <w:marTop w:val="0"/>
      <w:marBottom w:val="0"/>
      <w:divBdr>
        <w:top w:val="none" w:sz="0" w:space="0" w:color="auto"/>
        <w:left w:val="none" w:sz="0" w:space="0" w:color="auto"/>
        <w:bottom w:val="none" w:sz="0" w:space="0" w:color="auto"/>
        <w:right w:val="none" w:sz="0" w:space="0" w:color="auto"/>
      </w:divBdr>
      <w:divsChild>
        <w:div w:id="535848055">
          <w:marLeft w:val="864"/>
          <w:marRight w:val="0"/>
          <w:marTop w:val="120"/>
          <w:marBottom w:val="120"/>
          <w:divBdr>
            <w:top w:val="none" w:sz="0" w:space="0" w:color="auto"/>
            <w:left w:val="none" w:sz="0" w:space="0" w:color="auto"/>
            <w:bottom w:val="none" w:sz="0" w:space="0" w:color="auto"/>
            <w:right w:val="none" w:sz="0" w:space="0" w:color="auto"/>
          </w:divBdr>
        </w:div>
        <w:div w:id="896278828">
          <w:marLeft w:val="864"/>
          <w:marRight w:val="0"/>
          <w:marTop w:val="120"/>
          <w:marBottom w:val="120"/>
          <w:divBdr>
            <w:top w:val="none" w:sz="0" w:space="0" w:color="auto"/>
            <w:left w:val="none" w:sz="0" w:space="0" w:color="auto"/>
            <w:bottom w:val="none" w:sz="0" w:space="0" w:color="auto"/>
            <w:right w:val="none" w:sz="0" w:space="0" w:color="auto"/>
          </w:divBdr>
        </w:div>
        <w:div w:id="1334530745">
          <w:marLeft w:val="864"/>
          <w:marRight w:val="0"/>
          <w:marTop w:val="120"/>
          <w:marBottom w:val="120"/>
          <w:divBdr>
            <w:top w:val="none" w:sz="0" w:space="0" w:color="auto"/>
            <w:left w:val="none" w:sz="0" w:space="0" w:color="auto"/>
            <w:bottom w:val="none" w:sz="0" w:space="0" w:color="auto"/>
            <w:right w:val="none" w:sz="0" w:space="0" w:color="auto"/>
          </w:divBdr>
        </w:div>
        <w:div w:id="1436553952">
          <w:marLeft w:val="864"/>
          <w:marRight w:val="0"/>
          <w:marTop w:val="120"/>
          <w:marBottom w:val="120"/>
          <w:divBdr>
            <w:top w:val="none" w:sz="0" w:space="0" w:color="auto"/>
            <w:left w:val="none" w:sz="0" w:space="0" w:color="auto"/>
            <w:bottom w:val="none" w:sz="0" w:space="0" w:color="auto"/>
            <w:right w:val="none" w:sz="0" w:space="0" w:color="auto"/>
          </w:divBdr>
        </w:div>
        <w:div w:id="1841045242">
          <w:marLeft w:val="864"/>
          <w:marRight w:val="0"/>
          <w:marTop w:val="120"/>
          <w:marBottom w:val="120"/>
          <w:divBdr>
            <w:top w:val="none" w:sz="0" w:space="0" w:color="auto"/>
            <w:left w:val="none" w:sz="0" w:space="0" w:color="auto"/>
            <w:bottom w:val="none" w:sz="0" w:space="0" w:color="auto"/>
            <w:right w:val="none" w:sz="0" w:space="0" w:color="auto"/>
          </w:divBdr>
        </w:div>
      </w:divsChild>
    </w:div>
    <w:div w:id="1211110971">
      <w:bodyDiv w:val="1"/>
      <w:marLeft w:val="0"/>
      <w:marRight w:val="0"/>
      <w:marTop w:val="0"/>
      <w:marBottom w:val="0"/>
      <w:divBdr>
        <w:top w:val="none" w:sz="0" w:space="0" w:color="auto"/>
        <w:left w:val="none" w:sz="0" w:space="0" w:color="auto"/>
        <w:bottom w:val="none" w:sz="0" w:space="0" w:color="auto"/>
        <w:right w:val="none" w:sz="0" w:space="0" w:color="auto"/>
      </w:divBdr>
      <w:divsChild>
        <w:div w:id="708605075">
          <w:marLeft w:val="1886"/>
          <w:marRight w:val="0"/>
          <w:marTop w:val="120"/>
          <w:marBottom w:val="120"/>
          <w:divBdr>
            <w:top w:val="none" w:sz="0" w:space="0" w:color="auto"/>
            <w:left w:val="none" w:sz="0" w:space="0" w:color="auto"/>
            <w:bottom w:val="none" w:sz="0" w:space="0" w:color="auto"/>
            <w:right w:val="none" w:sz="0" w:space="0" w:color="auto"/>
          </w:divBdr>
        </w:div>
        <w:div w:id="1518033585">
          <w:marLeft w:val="1886"/>
          <w:marRight w:val="0"/>
          <w:marTop w:val="120"/>
          <w:marBottom w:val="120"/>
          <w:divBdr>
            <w:top w:val="none" w:sz="0" w:space="0" w:color="auto"/>
            <w:left w:val="none" w:sz="0" w:space="0" w:color="auto"/>
            <w:bottom w:val="none" w:sz="0" w:space="0" w:color="auto"/>
            <w:right w:val="none" w:sz="0" w:space="0" w:color="auto"/>
          </w:divBdr>
        </w:div>
      </w:divsChild>
    </w:div>
    <w:div w:id="1240485365">
      <w:bodyDiv w:val="1"/>
      <w:marLeft w:val="0"/>
      <w:marRight w:val="0"/>
      <w:marTop w:val="0"/>
      <w:marBottom w:val="0"/>
      <w:divBdr>
        <w:top w:val="none" w:sz="0" w:space="0" w:color="auto"/>
        <w:left w:val="none" w:sz="0" w:space="0" w:color="auto"/>
        <w:bottom w:val="none" w:sz="0" w:space="0" w:color="auto"/>
        <w:right w:val="none" w:sz="0" w:space="0" w:color="auto"/>
      </w:divBdr>
      <w:divsChild>
        <w:div w:id="103311796">
          <w:marLeft w:val="1886"/>
          <w:marRight w:val="0"/>
          <w:marTop w:val="120"/>
          <w:marBottom w:val="0"/>
          <w:divBdr>
            <w:top w:val="none" w:sz="0" w:space="0" w:color="auto"/>
            <w:left w:val="none" w:sz="0" w:space="0" w:color="auto"/>
            <w:bottom w:val="none" w:sz="0" w:space="0" w:color="auto"/>
            <w:right w:val="none" w:sz="0" w:space="0" w:color="auto"/>
          </w:divBdr>
        </w:div>
        <w:div w:id="906647511">
          <w:marLeft w:val="1886"/>
          <w:marRight w:val="0"/>
          <w:marTop w:val="120"/>
          <w:marBottom w:val="0"/>
          <w:divBdr>
            <w:top w:val="none" w:sz="0" w:space="0" w:color="auto"/>
            <w:left w:val="none" w:sz="0" w:space="0" w:color="auto"/>
            <w:bottom w:val="none" w:sz="0" w:space="0" w:color="auto"/>
            <w:right w:val="none" w:sz="0" w:space="0" w:color="auto"/>
          </w:divBdr>
        </w:div>
        <w:div w:id="1640845090">
          <w:marLeft w:val="1886"/>
          <w:marRight w:val="0"/>
          <w:marTop w:val="120"/>
          <w:marBottom w:val="0"/>
          <w:divBdr>
            <w:top w:val="none" w:sz="0" w:space="0" w:color="auto"/>
            <w:left w:val="none" w:sz="0" w:space="0" w:color="auto"/>
            <w:bottom w:val="none" w:sz="0" w:space="0" w:color="auto"/>
            <w:right w:val="none" w:sz="0" w:space="0" w:color="auto"/>
          </w:divBdr>
        </w:div>
        <w:div w:id="1907716894">
          <w:marLeft w:val="144"/>
          <w:marRight w:val="0"/>
          <w:marTop w:val="260"/>
          <w:marBottom w:val="0"/>
          <w:divBdr>
            <w:top w:val="none" w:sz="0" w:space="0" w:color="auto"/>
            <w:left w:val="none" w:sz="0" w:space="0" w:color="auto"/>
            <w:bottom w:val="none" w:sz="0" w:space="0" w:color="auto"/>
            <w:right w:val="none" w:sz="0" w:space="0" w:color="auto"/>
          </w:divBdr>
        </w:div>
      </w:divsChild>
    </w:div>
    <w:div w:id="1376348366">
      <w:bodyDiv w:val="1"/>
      <w:marLeft w:val="0"/>
      <w:marRight w:val="0"/>
      <w:marTop w:val="0"/>
      <w:marBottom w:val="0"/>
      <w:divBdr>
        <w:top w:val="none" w:sz="0" w:space="0" w:color="auto"/>
        <w:left w:val="none" w:sz="0" w:space="0" w:color="auto"/>
        <w:bottom w:val="none" w:sz="0" w:space="0" w:color="auto"/>
        <w:right w:val="none" w:sz="0" w:space="0" w:color="auto"/>
      </w:divBdr>
    </w:div>
    <w:div w:id="1384327527">
      <w:bodyDiv w:val="1"/>
      <w:marLeft w:val="0"/>
      <w:marRight w:val="0"/>
      <w:marTop w:val="0"/>
      <w:marBottom w:val="0"/>
      <w:divBdr>
        <w:top w:val="none" w:sz="0" w:space="0" w:color="auto"/>
        <w:left w:val="none" w:sz="0" w:space="0" w:color="auto"/>
        <w:bottom w:val="none" w:sz="0" w:space="0" w:color="auto"/>
        <w:right w:val="none" w:sz="0" w:space="0" w:color="auto"/>
      </w:divBdr>
    </w:div>
    <w:div w:id="1429424269">
      <w:bodyDiv w:val="1"/>
      <w:marLeft w:val="0"/>
      <w:marRight w:val="0"/>
      <w:marTop w:val="0"/>
      <w:marBottom w:val="0"/>
      <w:divBdr>
        <w:top w:val="none" w:sz="0" w:space="0" w:color="auto"/>
        <w:left w:val="none" w:sz="0" w:space="0" w:color="auto"/>
        <w:bottom w:val="none" w:sz="0" w:space="0" w:color="auto"/>
        <w:right w:val="none" w:sz="0" w:space="0" w:color="auto"/>
      </w:divBdr>
      <w:divsChild>
        <w:div w:id="156658743">
          <w:marLeft w:val="864"/>
          <w:marRight w:val="0"/>
          <w:marTop w:val="120"/>
          <w:marBottom w:val="120"/>
          <w:divBdr>
            <w:top w:val="none" w:sz="0" w:space="0" w:color="auto"/>
            <w:left w:val="none" w:sz="0" w:space="0" w:color="auto"/>
            <w:bottom w:val="none" w:sz="0" w:space="0" w:color="auto"/>
            <w:right w:val="none" w:sz="0" w:space="0" w:color="auto"/>
          </w:divBdr>
        </w:div>
        <w:div w:id="259532822">
          <w:marLeft w:val="864"/>
          <w:marRight w:val="0"/>
          <w:marTop w:val="120"/>
          <w:marBottom w:val="120"/>
          <w:divBdr>
            <w:top w:val="none" w:sz="0" w:space="0" w:color="auto"/>
            <w:left w:val="none" w:sz="0" w:space="0" w:color="auto"/>
            <w:bottom w:val="none" w:sz="0" w:space="0" w:color="auto"/>
            <w:right w:val="none" w:sz="0" w:space="0" w:color="auto"/>
          </w:divBdr>
        </w:div>
        <w:div w:id="328824893">
          <w:marLeft w:val="864"/>
          <w:marRight w:val="0"/>
          <w:marTop w:val="120"/>
          <w:marBottom w:val="120"/>
          <w:divBdr>
            <w:top w:val="none" w:sz="0" w:space="0" w:color="auto"/>
            <w:left w:val="none" w:sz="0" w:space="0" w:color="auto"/>
            <w:bottom w:val="none" w:sz="0" w:space="0" w:color="auto"/>
            <w:right w:val="none" w:sz="0" w:space="0" w:color="auto"/>
          </w:divBdr>
        </w:div>
        <w:div w:id="1147282539">
          <w:marLeft w:val="864"/>
          <w:marRight w:val="0"/>
          <w:marTop w:val="120"/>
          <w:marBottom w:val="120"/>
          <w:divBdr>
            <w:top w:val="none" w:sz="0" w:space="0" w:color="auto"/>
            <w:left w:val="none" w:sz="0" w:space="0" w:color="auto"/>
            <w:bottom w:val="none" w:sz="0" w:space="0" w:color="auto"/>
            <w:right w:val="none" w:sz="0" w:space="0" w:color="auto"/>
          </w:divBdr>
        </w:div>
        <w:div w:id="1418283065">
          <w:marLeft w:val="864"/>
          <w:marRight w:val="0"/>
          <w:marTop w:val="120"/>
          <w:marBottom w:val="120"/>
          <w:divBdr>
            <w:top w:val="none" w:sz="0" w:space="0" w:color="auto"/>
            <w:left w:val="none" w:sz="0" w:space="0" w:color="auto"/>
            <w:bottom w:val="none" w:sz="0" w:space="0" w:color="auto"/>
            <w:right w:val="none" w:sz="0" w:space="0" w:color="auto"/>
          </w:divBdr>
        </w:div>
      </w:divsChild>
    </w:div>
    <w:div w:id="1648514039">
      <w:bodyDiv w:val="1"/>
      <w:marLeft w:val="0"/>
      <w:marRight w:val="0"/>
      <w:marTop w:val="0"/>
      <w:marBottom w:val="0"/>
      <w:divBdr>
        <w:top w:val="none" w:sz="0" w:space="0" w:color="auto"/>
        <w:left w:val="none" w:sz="0" w:space="0" w:color="auto"/>
        <w:bottom w:val="none" w:sz="0" w:space="0" w:color="auto"/>
        <w:right w:val="none" w:sz="0" w:space="0" w:color="auto"/>
      </w:divBdr>
      <w:divsChild>
        <w:div w:id="1479152310">
          <w:marLeft w:val="547"/>
          <w:marRight w:val="0"/>
          <w:marTop w:val="0"/>
          <w:marBottom w:val="0"/>
          <w:divBdr>
            <w:top w:val="none" w:sz="0" w:space="0" w:color="auto"/>
            <w:left w:val="none" w:sz="0" w:space="0" w:color="auto"/>
            <w:bottom w:val="none" w:sz="0" w:space="0" w:color="auto"/>
            <w:right w:val="none" w:sz="0" w:space="0" w:color="auto"/>
          </w:divBdr>
        </w:div>
      </w:divsChild>
    </w:div>
    <w:div w:id="1737316100">
      <w:bodyDiv w:val="1"/>
      <w:marLeft w:val="0"/>
      <w:marRight w:val="0"/>
      <w:marTop w:val="0"/>
      <w:marBottom w:val="0"/>
      <w:divBdr>
        <w:top w:val="none" w:sz="0" w:space="0" w:color="auto"/>
        <w:left w:val="none" w:sz="0" w:space="0" w:color="auto"/>
        <w:bottom w:val="none" w:sz="0" w:space="0" w:color="auto"/>
        <w:right w:val="none" w:sz="0" w:space="0" w:color="auto"/>
      </w:divBdr>
    </w:div>
    <w:div w:id="1765417101">
      <w:bodyDiv w:val="1"/>
      <w:marLeft w:val="0"/>
      <w:marRight w:val="0"/>
      <w:marTop w:val="0"/>
      <w:marBottom w:val="0"/>
      <w:divBdr>
        <w:top w:val="none" w:sz="0" w:space="0" w:color="auto"/>
        <w:left w:val="none" w:sz="0" w:space="0" w:color="auto"/>
        <w:bottom w:val="none" w:sz="0" w:space="0" w:color="auto"/>
        <w:right w:val="none" w:sz="0" w:space="0" w:color="auto"/>
      </w:divBdr>
    </w:div>
    <w:div w:id="1785071515">
      <w:bodyDiv w:val="1"/>
      <w:marLeft w:val="0"/>
      <w:marRight w:val="0"/>
      <w:marTop w:val="0"/>
      <w:marBottom w:val="0"/>
      <w:divBdr>
        <w:top w:val="none" w:sz="0" w:space="0" w:color="auto"/>
        <w:left w:val="none" w:sz="0" w:space="0" w:color="auto"/>
        <w:bottom w:val="none" w:sz="0" w:space="0" w:color="auto"/>
        <w:right w:val="none" w:sz="0" w:space="0" w:color="auto"/>
      </w:divBdr>
    </w:div>
    <w:div w:id="1852572617">
      <w:bodyDiv w:val="1"/>
      <w:marLeft w:val="0"/>
      <w:marRight w:val="0"/>
      <w:marTop w:val="0"/>
      <w:marBottom w:val="0"/>
      <w:divBdr>
        <w:top w:val="none" w:sz="0" w:space="0" w:color="auto"/>
        <w:left w:val="none" w:sz="0" w:space="0" w:color="auto"/>
        <w:bottom w:val="none" w:sz="0" w:space="0" w:color="auto"/>
        <w:right w:val="none" w:sz="0" w:space="0" w:color="auto"/>
      </w:divBdr>
    </w:div>
    <w:div w:id="1892769272">
      <w:bodyDiv w:val="1"/>
      <w:marLeft w:val="0"/>
      <w:marRight w:val="0"/>
      <w:marTop w:val="0"/>
      <w:marBottom w:val="0"/>
      <w:divBdr>
        <w:top w:val="none" w:sz="0" w:space="0" w:color="auto"/>
        <w:left w:val="none" w:sz="0" w:space="0" w:color="auto"/>
        <w:bottom w:val="none" w:sz="0" w:space="0" w:color="auto"/>
        <w:right w:val="none" w:sz="0" w:space="0" w:color="auto"/>
      </w:divBdr>
      <w:divsChild>
        <w:div w:id="211232276">
          <w:marLeft w:val="1627"/>
          <w:marRight w:val="0"/>
          <w:marTop w:val="120"/>
          <w:marBottom w:val="120"/>
          <w:divBdr>
            <w:top w:val="none" w:sz="0" w:space="0" w:color="auto"/>
            <w:left w:val="none" w:sz="0" w:space="0" w:color="auto"/>
            <w:bottom w:val="none" w:sz="0" w:space="0" w:color="auto"/>
            <w:right w:val="none" w:sz="0" w:space="0" w:color="auto"/>
          </w:divBdr>
        </w:div>
      </w:divsChild>
    </w:div>
    <w:div w:id="1900705125">
      <w:bodyDiv w:val="1"/>
      <w:marLeft w:val="0"/>
      <w:marRight w:val="0"/>
      <w:marTop w:val="0"/>
      <w:marBottom w:val="0"/>
      <w:divBdr>
        <w:top w:val="none" w:sz="0" w:space="0" w:color="auto"/>
        <w:left w:val="none" w:sz="0" w:space="0" w:color="auto"/>
        <w:bottom w:val="none" w:sz="0" w:space="0" w:color="auto"/>
        <w:right w:val="none" w:sz="0" w:space="0" w:color="auto"/>
      </w:divBdr>
      <w:divsChild>
        <w:div w:id="1403330525">
          <w:marLeft w:val="547"/>
          <w:marRight w:val="0"/>
          <w:marTop w:val="0"/>
          <w:marBottom w:val="0"/>
          <w:divBdr>
            <w:top w:val="none" w:sz="0" w:space="0" w:color="auto"/>
            <w:left w:val="none" w:sz="0" w:space="0" w:color="auto"/>
            <w:bottom w:val="none" w:sz="0" w:space="0" w:color="auto"/>
            <w:right w:val="none" w:sz="0" w:space="0" w:color="auto"/>
          </w:divBdr>
        </w:div>
        <w:div w:id="1925188734">
          <w:marLeft w:val="547"/>
          <w:marRight w:val="0"/>
          <w:marTop w:val="0"/>
          <w:marBottom w:val="0"/>
          <w:divBdr>
            <w:top w:val="none" w:sz="0" w:space="0" w:color="auto"/>
            <w:left w:val="none" w:sz="0" w:space="0" w:color="auto"/>
            <w:bottom w:val="none" w:sz="0" w:space="0" w:color="auto"/>
            <w:right w:val="none" w:sz="0" w:space="0" w:color="auto"/>
          </w:divBdr>
        </w:div>
        <w:div w:id="1939098826">
          <w:marLeft w:val="547"/>
          <w:marRight w:val="0"/>
          <w:marTop w:val="0"/>
          <w:marBottom w:val="0"/>
          <w:divBdr>
            <w:top w:val="none" w:sz="0" w:space="0" w:color="auto"/>
            <w:left w:val="none" w:sz="0" w:space="0" w:color="auto"/>
            <w:bottom w:val="none" w:sz="0" w:space="0" w:color="auto"/>
            <w:right w:val="none" w:sz="0" w:space="0" w:color="auto"/>
          </w:divBdr>
        </w:div>
      </w:divsChild>
    </w:div>
    <w:div w:id="1920939266">
      <w:bodyDiv w:val="1"/>
      <w:marLeft w:val="0"/>
      <w:marRight w:val="0"/>
      <w:marTop w:val="0"/>
      <w:marBottom w:val="0"/>
      <w:divBdr>
        <w:top w:val="none" w:sz="0" w:space="0" w:color="auto"/>
        <w:left w:val="none" w:sz="0" w:space="0" w:color="auto"/>
        <w:bottom w:val="none" w:sz="0" w:space="0" w:color="auto"/>
        <w:right w:val="none" w:sz="0" w:space="0" w:color="auto"/>
      </w:divBdr>
    </w:div>
    <w:div w:id="1930233246">
      <w:bodyDiv w:val="1"/>
      <w:marLeft w:val="0"/>
      <w:marRight w:val="0"/>
      <w:marTop w:val="0"/>
      <w:marBottom w:val="0"/>
      <w:divBdr>
        <w:top w:val="none" w:sz="0" w:space="0" w:color="auto"/>
        <w:left w:val="none" w:sz="0" w:space="0" w:color="auto"/>
        <w:bottom w:val="none" w:sz="0" w:space="0" w:color="auto"/>
        <w:right w:val="none" w:sz="0" w:space="0" w:color="auto"/>
      </w:divBdr>
    </w:div>
    <w:div w:id="1959142141">
      <w:bodyDiv w:val="1"/>
      <w:marLeft w:val="0"/>
      <w:marRight w:val="0"/>
      <w:marTop w:val="0"/>
      <w:marBottom w:val="0"/>
      <w:divBdr>
        <w:top w:val="none" w:sz="0" w:space="0" w:color="auto"/>
        <w:left w:val="none" w:sz="0" w:space="0" w:color="auto"/>
        <w:bottom w:val="none" w:sz="0" w:space="0" w:color="auto"/>
        <w:right w:val="none" w:sz="0" w:space="0" w:color="auto"/>
      </w:divBdr>
    </w:div>
    <w:div w:id="1968048884">
      <w:bodyDiv w:val="1"/>
      <w:marLeft w:val="0"/>
      <w:marRight w:val="0"/>
      <w:marTop w:val="0"/>
      <w:marBottom w:val="0"/>
      <w:divBdr>
        <w:top w:val="none" w:sz="0" w:space="0" w:color="auto"/>
        <w:left w:val="none" w:sz="0" w:space="0" w:color="auto"/>
        <w:bottom w:val="none" w:sz="0" w:space="0" w:color="auto"/>
        <w:right w:val="none" w:sz="0" w:space="0" w:color="auto"/>
      </w:divBdr>
    </w:div>
    <w:div w:id="1984000383">
      <w:bodyDiv w:val="1"/>
      <w:marLeft w:val="0"/>
      <w:marRight w:val="0"/>
      <w:marTop w:val="0"/>
      <w:marBottom w:val="0"/>
      <w:divBdr>
        <w:top w:val="none" w:sz="0" w:space="0" w:color="auto"/>
        <w:left w:val="none" w:sz="0" w:space="0" w:color="auto"/>
        <w:bottom w:val="none" w:sz="0" w:space="0" w:color="auto"/>
        <w:right w:val="none" w:sz="0" w:space="0" w:color="auto"/>
      </w:divBdr>
    </w:div>
    <w:div w:id="1994331705">
      <w:bodyDiv w:val="1"/>
      <w:marLeft w:val="0"/>
      <w:marRight w:val="0"/>
      <w:marTop w:val="0"/>
      <w:marBottom w:val="0"/>
      <w:divBdr>
        <w:top w:val="none" w:sz="0" w:space="0" w:color="auto"/>
        <w:left w:val="none" w:sz="0" w:space="0" w:color="auto"/>
        <w:bottom w:val="none" w:sz="0" w:space="0" w:color="auto"/>
        <w:right w:val="none" w:sz="0" w:space="0" w:color="auto"/>
      </w:divBdr>
    </w:div>
    <w:div w:id="2001886190">
      <w:bodyDiv w:val="1"/>
      <w:marLeft w:val="0"/>
      <w:marRight w:val="0"/>
      <w:marTop w:val="0"/>
      <w:marBottom w:val="0"/>
      <w:divBdr>
        <w:top w:val="none" w:sz="0" w:space="0" w:color="auto"/>
        <w:left w:val="none" w:sz="0" w:space="0" w:color="auto"/>
        <w:bottom w:val="none" w:sz="0" w:space="0" w:color="auto"/>
        <w:right w:val="none" w:sz="0" w:space="0" w:color="auto"/>
      </w:divBdr>
    </w:div>
    <w:div w:id="2036684762">
      <w:bodyDiv w:val="1"/>
      <w:marLeft w:val="0"/>
      <w:marRight w:val="0"/>
      <w:marTop w:val="0"/>
      <w:marBottom w:val="0"/>
      <w:divBdr>
        <w:top w:val="none" w:sz="0" w:space="0" w:color="auto"/>
        <w:left w:val="none" w:sz="0" w:space="0" w:color="auto"/>
        <w:bottom w:val="none" w:sz="0" w:space="0" w:color="auto"/>
        <w:right w:val="none" w:sz="0" w:space="0" w:color="auto"/>
      </w:divBdr>
      <w:divsChild>
        <w:div w:id="857354937">
          <w:marLeft w:val="1541"/>
          <w:marRight w:val="0"/>
          <w:marTop w:val="120"/>
          <w:marBottom w:val="120"/>
          <w:divBdr>
            <w:top w:val="none" w:sz="0" w:space="0" w:color="auto"/>
            <w:left w:val="none" w:sz="0" w:space="0" w:color="auto"/>
            <w:bottom w:val="none" w:sz="0" w:space="0" w:color="auto"/>
            <w:right w:val="none" w:sz="0" w:space="0" w:color="auto"/>
          </w:divBdr>
        </w:div>
      </w:divsChild>
    </w:div>
    <w:div w:id="2047682569">
      <w:bodyDiv w:val="1"/>
      <w:marLeft w:val="0"/>
      <w:marRight w:val="0"/>
      <w:marTop w:val="0"/>
      <w:marBottom w:val="0"/>
      <w:divBdr>
        <w:top w:val="none" w:sz="0" w:space="0" w:color="auto"/>
        <w:left w:val="none" w:sz="0" w:space="0" w:color="auto"/>
        <w:bottom w:val="none" w:sz="0" w:space="0" w:color="auto"/>
        <w:right w:val="none" w:sz="0" w:space="0" w:color="auto"/>
      </w:divBdr>
    </w:div>
    <w:div w:id="2049063905">
      <w:bodyDiv w:val="1"/>
      <w:marLeft w:val="0"/>
      <w:marRight w:val="0"/>
      <w:marTop w:val="0"/>
      <w:marBottom w:val="0"/>
      <w:divBdr>
        <w:top w:val="none" w:sz="0" w:space="0" w:color="auto"/>
        <w:left w:val="none" w:sz="0" w:space="0" w:color="auto"/>
        <w:bottom w:val="none" w:sz="0" w:space="0" w:color="auto"/>
        <w:right w:val="none" w:sz="0" w:space="0" w:color="auto"/>
      </w:divBdr>
      <w:divsChild>
        <w:div w:id="908537212">
          <w:marLeft w:val="864"/>
          <w:marRight w:val="0"/>
          <w:marTop w:val="120"/>
          <w:marBottom w:val="120"/>
          <w:divBdr>
            <w:top w:val="none" w:sz="0" w:space="0" w:color="auto"/>
            <w:left w:val="none" w:sz="0" w:space="0" w:color="auto"/>
            <w:bottom w:val="none" w:sz="0" w:space="0" w:color="auto"/>
            <w:right w:val="none" w:sz="0" w:space="0" w:color="auto"/>
          </w:divBdr>
        </w:div>
        <w:div w:id="1195460138">
          <w:marLeft w:val="864"/>
          <w:marRight w:val="0"/>
          <w:marTop w:val="120"/>
          <w:marBottom w:val="120"/>
          <w:divBdr>
            <w:top w:val="none" w:sz="0" w:space="0" w:color="auto"/>
            <w:left w:val="none" w:sz="0" w:space="0" w:color="auto"/>
            <w:bottom w:val="none" w:sz="0" w:space="0" w:color="auto"/>
            <w:right w:val="none" w:sz="0" w:space="0" w:color="auto"/>
          </w:divBdr>
        </w:div>
        <w:div w:id="1442920488">
          <w:marLeft w:val="864"/>
          <w:marRight w:val="0"/>
          <w:marTop w:val="120"/>
          <w:marBottom w:val="120"/>
          <w:divBdr>
            <w:top w:val="none" w:sz="0" w:space="0" w:color="auto"/>
            <w:left w:val="none" w:sz="0" w:space="0" w:color="auto"/>
            <w:bottom w:val="none" w:sz="0" w:space="0" w:color="auto"/>
            <w:right w:val="none" w:sz="0" w:space="0" w:color="auto"/>
          </w:divBdr>
        </w:div>
        <w:div w:id="1493715923">
          <w:marLeft w:val="864"/>
          <w:marRight w:val="0"/>
          <w:marTop w:val="120"/>
          <w:marBottom w:val="120"/>
          <w:divBdr>
            <w:top w:val="none" w:sz="0" w:space="0" w:color="auto"/>
            <w:left w:val="none" w:sz="0" w:space="0" w:color="auto"/>
            <w:bottom w:val="none" w:sz="0" w:space="0" w:color="auto"/>
            <w:right w:val="none" w:sz="0" w:space="0" w:color="auto"/>
          </w:divBdr>
        </w:div>
        <w:div w:id="1572619245">
          <w:marLeft w:val="864"/>
          <w:marRight w:val="0"/>
          <w:marTop w:val="120"/>
          <w:marBottom w:val="120"/>
          <w:divBdr>
            <w:top w:val="none" w:sz="0" w:space="0" w:color="auto"/>
            <w:left w:val="none" w:sz="0" w:space="0" w:color="auto"/>
            <w:bottom w:val="none" w:sz="0" w:space="0" w:color="auto"/>
            <w:right w:val="none" w:sz="0" w:space="0" w:color="auto"/>
          </w:divBdr>
        </w:div>
        <w:div w:id="1614828278">
          <w:marLeft w:val="864"/>
          <w:marRight w:val="0"/>
          <w:marTop w:val="120"/>
          <w:marBottom w:val="120"/>
          <w:divBdr>
            <w:top w:val="none" w:sz="0" w:space="0" w:color="auto"/>
            <w:left w:val="none" w:sz="0" w:space="0" w:color="auto"/>
            <w:bottom w:val="none" w:sz="0" w:space="0" w:color="auto"/>
            <w:right w:val="none" w:sz="0" w:space="0" w:color="auto"/>
          </w:divBdr>
        </w:div>
        <w:div w:id="1886529090">
          <w:marLeft w:val="864"/>
          <w:marRight w:val="0"/>
          <w:marTop w:val="120"/>
          <w:marBottom w:val="120"/>
          <w:divBdr>
            <w:top w:val="none" w:sz="0" w:space="0" w:color="auto"/>
            <w:left w:val="none" w:sz="0" w:space="0" w:color="auto"/>
            <w:bottom w:val="none" w:sz="0" w:space="0" w:color="auto"/>
            <w:right w:val="none" w:sz="0" w:space="0" w:color="auto"/>
          </w:divBdr>
        </w:div>
      </w:divsChild>
    </w:div>
    <w:div w:id="2087871455">
      <w:bodyDiv w:val="1"/>
      <w:marLeft w:val="0"/>
      <w:marRight w:val="0"/>
      <w:marTop w:val="0"/>
      <w:marBottom w:val="0"/>
      <w:divBdr>
        <w:top w:val="none" w:sz="0" w:space="0" w:color="auto"/>
        <w:left w:val="none" w:sz="0" w:space="0" w:color="auto"/>
        <w:bottom w:val="none" w:sz="0" w:space="0" w:color="auto"/>
        <w:right w:val="none" w:sz="0" w:space="0" w:color="auto"/>
      </w:divBdr>
    </w:div>
    <w:div w:id="20961274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png"/><Relationship Id="rId21" Type="http://schemas.openxmlformats.org/officeDocument/2006/relationships/hyperlink" Target="https://anesthesiology.pubs.asahq.org/article.aspx?articleid=2723295" TargetMode="External"/><Relationship Id="rId42" Type="http://schemas.openxmlformats.org/officeDocument/2006/relationships/hyperlink" Target="https://stattrek.com/survey-sampling/sample-size-calculator.aspx" TargetMode="External"/><Relationship Id="rId47" Type="http://schemas.openxmlformats.org/officeDocument/2006/relationships/image" Target="media/image14.png"/><Relationship Id="rId63" Type="http://schemas.openxmlformats.org/officeDocument/2006/relationships/image" Target="media/image25.png"/><Relationship Id="rId68" Type="http://schemas.openxmlformats.org/officeDocument/2006/relationships/hyperlink" Target="https://www.cdc.gov/epiinfo/pc.html" TargetMode="External"/><Relationship Id="rId84" Type="http://schemas.openxmlformats.org/officeDocument/2006/relationships/image" Target="media/image42.png"/><Relationship Id="rId89" Type="http://schemas.openxmlformats.org/officeDocument/2006/relationships/image" Target="media/image45.emf"/><Relationship Id="rId16" Type="http://schemas.openxmlformats.org/officeDocument/2006/relationships/footer" Target="footer1.xml"/><Relationship Id="rId11" Type="http://schemas.openxmlformats.org/officeDocument/2006/relationships/image" Target="media/image1.png"/><Relationship Id="rId32" Type="http://schemas.openxmlformats.org/officeDocument/2006/relationships/customXml" Target="ink/ink1.xml"/><Relationship Id="rId37" Type="http://schemas.openxmlformats.org/officeDocument/2006/relationships/hyperlink" Target="https://stattrek.com/survey-sampling/sample-size-calculator.aspx" TargetMode="External"/><Relationship Id="rId53" Type="http://schemas.microsoft.com/office/2007/relationships/hdphoto" Target="media/hdphoto2.wdp"/><Relationship Id="rId58" Type="http://schemas.openxmlformats.org/officeDocument/2006/relationships/image" Target="media/image21.png"/><Relationship Id="rId74" Type="http://schemas.openxmlformats.org/officeDocument/2006/relationships/image" Target="media/image32.png"/><Relationship Id="rId79" Type="http://schemas.openxmlformats.org/officeDocument/2006/relationships/image" Target="media/image37.png"/><Relationship Id="rId5" Type="http://schemas.openxmlformats.org/officeDocument/2006/relationships/numbering" Target="numbering.xml"/><Relationship Id="rId90" Type="http://schemas.openxmlformats.org/officeDocument/2006/relationships/package" Target="embeddings/Microsoft_Excel_Worksheet1.xlsx"/><Relationship Id="rId95" Type="http://schemas.openxmlformats.org/officeDocument/2006/relationships/fontTable" Target="fontTable.xml"/><Relationship Id="rId22" Type="http://schemas.openxmlformats.org/officeDocument/2006/relationships/hyperlink" Target="https://onlinelibrary.wiley.com/doi/epdf/10.1111/j.1365-2702.2006.01573.x" TargetMode="External"/><Relationship Id="rId27" Type="http://schemas.openxmlformats.org/officeDocument/2006/relationships/image" Target="media/image4.png"/><Relationship Id="rId43" Type="http://schemas.openxmlformats.org/officeDocument/2006/relationships/image" Target="media/image10.png"/><Relationship Id="rId48" Type="http://schemas.openxmlformats.org/officeDocument/2006/relationships/image" Target="media/image15.png"/><Relationship Id="rId64" Type="http://schemas.microsoft.com/office/2007/relationships/hdphoto" Target="media/hdphoto6.wdp"/><Relationship Id="rId69" Type="http://schemas.openxmlformats.org/officeDocument/2006/relationships/image" Target="media/image27.png"/><Relationship Id="rId8" Type="http://schemas.openxmlformats.org/officeDocument/2006/relationships/webSettings" Target="webSettings.xml"/><Relationship Id="rId51" Type="http://schemas.microsoft.com/office/2007/relationships/hdphoto" Target="media/hdphoto1.wdp"/><Relationship Id="rId72" Type="http://schemas.openxmlformats.org/officeDocument/2006/relationships/image" Target="media/image30.png"/><Relationship Id="rId80" Type="http://schemas.openxmlformats.org/officeDocument/2006/relationships/image" Target="media/image38.png"/><Relationship Id="rId85" Type="http://schemas.openxmlformats.org/officeDocument/2006/relationships/image" Target="media/image43.emf"/><Relationship Id="rId93" Type="http://schemas.openxmlformats.org/officeDocument/2006/relationships/image" Target="media/image47.emf"/><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footer" Target="footer2.xml"/><Relationship Id="rId25" Type="http://schemas.openxmlformats.org/officeDocument/2006/relationships/hyperlink" Target="https://www.kobotoolbox.org/)" TargetMode="External"/><Relationship Id="rId33" Type="http://schemas.openxmlformats.org/officeDocument/2006/relationships/image" Target="../clipboard/media/image1.png"/><Relationship Id="rId38" Type="http://schemas.openxmlformats.org/officeDocument/2006/relationships/hyperlink" Target="https://stattrek.com/survey-sampling/sample-size-calculator.aspx" TargetMode="External"/><Relationship Id="rId46" Type="http://schemas.openxmlformats.org/officeDocument/2006/relationships/image" Target="media/image13.png"/><Relationship Id="rId59" Type="http://schemas.openxmlformats.org/officeDocument/2006/relationships/image" Target="media/image22.png"/><Relationship Id="rId67" Type="http://schemas.openxmlformats.org/officeDocument/2006/relationships/hyperlink" Target="https://www.cdc.gov/epiinfo/support/downloads.html" TargetMode="External"/><Relationship Id="rId20" Type="http://schemas.openxmlformats.org/officeDocument/2006/relationships/hyperlink" Target="https://www.census.gov/content/dam/Census/library/working-papers/2006/adrm/rsm2006-13.pdf" TargetMode="External"/><Relationship Id="rId41" Type="http://schemas.openxmlformats.org/officeDocument/2006/relationships/hyperlink" Target="https://www.cidrap.umn.edu/news-perspective/2018/07/news-scan-jul-31-2018" TargetMode="External"/><Relationship Id="rId54" Type="http://schemas.openxmlformats.org/officeDocument/2006/relationships/image" Target="media/image19.png"/><Relationship Id="rId62" Type="http://schemas.microsoft.com/office/2007/relationships/hdphoto" Target="media/hdphoto5.wdp"/><Relationship Id="rId70" Type="http://schemas.openxmlformats.org/officeDocument/2006/relationships/image" Target="media/image28.png"/><Relationship Id="rId75" Type="http://schemas.openxmlformats.org/officeDocument/2006/relationships/image" Target="media/image33.png"/><Relationship Id="rId83" Type="http://schemas.openxmlformats.org/officeDocument/2006/relationships/image" Target="media/image41.png"/><Relationship Id="rId88" Type="http://schemas.openxmlformats.org/officeDocument/2006/relationships/package" Target="embeddings/Microsoft_Excel_Macro-Enabled_Worksheet.xlsm"/><Relationship Id="rId91" Type="http://schemas.openxmlformats.org/officeDocument/2006/relationships/image" Target="media/image46.emf"/><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hyperlink" Target="https://www.kobotoolbox.org/)" TargetMode="External"/><Relationship Id="rId28" Type="http://schemas.openxmlformats.org/officeDocument/2006/relationships/image" Target="media/image5.png"/><Relationship Id="rId36" Type="http://schemas.openxmlformats.org/officeDocument/2006/relationships/hyperlink" Target="https://www.voxco.com/fr/blog/echantillonnage-en-grappes/" TargetMode="External"/><Relationship Id="rId49" Type="http://schemas.openxmlformats.org/officeDocument/2006/relationships/image" Target="media/image16.png"/><Relationship Id="rId57" Type="http://schemas.microsoft.com/office/2007/relationships/hdphoto" Target="media/hdphoto4.wdp"/><Relationship Id="rId10" Type="http://schemas.openxmlformats.org/officeDocument/2006/relationships/endnotes" Target="endnotes.xml"/><Relationship Id="rId31" Type="http://schemas.openxmlformats.org/officeDocument/2006/relationships/image" Target="media/image8.png"/><Relationship Id="rId44" Type="http://schemas.openxmlformats.org/officeDocument/2006/relationships/image" Target="media/image11.png"/><Relationship Id="rId52" Type="http://schemas.openxmlformats.org/officeDocument/2006/relationships/image" Target="media/image18.png"/><Relationship Id="rId60" Type="http://schemas.openxmlformats.org/officeDocument/2006/relationships/image" Target="media/image23.png"/><Relationship Id="rId65" Type="http://schemas.openxmlformats.org/officeDocument/2006/relationships/image" Target="media/image26.png"/><Relationship Id="rId73" Type="http://schemas.openxmlformats.org/officeDocument/2006/relationships/image" Target="media/image31.png"/><Relationship Id="rId78" Type="http://schemas.openxmlformats.org/officeDocument/2006/relationships/image" Target="media/image36.png"/><Relationship Id="rId81" Type="http://schemas.openxmlformats.org/officeDocument/2006/relationships/image" Target="media/image39.png"/><Relationship Id="rId86" Type="http://schemas.openxmlformats.org/officeDocument/2006/relationships/package" Target="embeddings/Microsoft_Excel_Worksheet.xlsx"/><Relationship Id="rId94" Type="http://schemas.openxmlformats.org/officeDocument/2006/relationships/package" Target="embeddings/Microsoft_Excel_Worksheet3.xlsx"/><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jpeg"/><Relationship Id="rId18" Type="http://schemas.openxmlformats.org/officeDocument/2006/relationships/header" Target="header3.xml"/><Relationship Id="rId39" Type="http://schemas.openxmlformats.org/officeDocument/2006/relationships/hyperlink" Target="https://www.watercharity.org/book/beni-biosand-training-democratic-republic-of-congo-2/" TargetMode="External"/><Relationship Id="rId34" Type="http://schemas.openxmlformats.org/officeDocument/2006/relationships/image" Target="media/image9.png"/><Relationship Id="rId50" Type="http://schemas.openxmlformats.org/officeDocument/2006/relationships/image" Target="media/image17.png"/><Relationship Id="rId55" Type="http://schemas.microsoft.com/office/2007/relationships/hdphoto" Target="media/hdphoto3.wdp"/><Relationship Id="rId76" Type="http://schemas.openxmlformats.org/officeDocument/2006/relationships/image" Target="media/image34.png"/><Relationship Id="rId7" Type="http://schemas.openxmlformats.org/officeDocument/2006/relationships/settings" Target="settings.xml"/><Relationship Id="rId71" Type="http://schemas.openxmlformats.org/officeDocument/2006/relationships/image" Target="media/image29.png"/><Relationship Id="rId92" Type="http://schemas.openxmlformats.org/officeDocument/2006/relationships/package" Target="embeddings/Microsoft_Excel_Worksheet2.xlsx"/><Relationship Id="rId2" Type="http://schemas.openxmlformats.org/officeDocument/2006/relationships/customXml" Target="../customXml/item2.xml"/><Relationship Id="rId29" Type="http://schemas.openxmlformats.org/officeDocument/2006/relationships/image" Target="media/image6.png"/><Relationship Id="rId24" Type="http://schemas.openxmlformats.org/officeDocument/2006/relationships/hyperlink" Target="https://www.kobotoolbox.org/kobo/" TargetMode="External"/><Relationship Id="rId40" Type="http://schemas.openxmlformats.org/officeDocument/2006/relationships/hyperlink" Target="https://africa.unwomen.org/en/where-we-are/west-and-central-africa/democratic-republic-of-congo" TargetMode="External"/><Relationship Id="rId45" Type="http://schemas.openxmlformats.org/officeDocument/2006/relationships/image" Target="media/image12.png"/><Relationship Id="rId66" Type="http://schemas.microsoft.com/office/2007/relationships/hdphoto" Target="media/hdphoto7.wdp"/><Relationship Id="rId87" Type="http://schemas.openxmlformats.org/officeDocument/2006/relationships/image" Target="media/image44.emf"/><Relationship Id="rId61" Type="http://schemas.openxmlformats.org/officeDocument/2006/relationships/image" Target="media/image24.png"/><Relationship Id="rId82" Type="http://schemas.openxmlformats.org/officeDocument/2006/relationships/image" Target="media/image40.png"/><Relationship Id="rId19" Type="http://schemas.openxmlformats.org/officeDocument/2006/relationships/footer" Target="footer3.xml"/><Relationship Id="rId14" Type="http://schemas.openxmlformats.org/officeDocument/2006/relationships/header" Target="header1.xml"/><Relationship Id="rId30" Type="http://schemas.openxmlformats.org/officeDocument/2006/relationships/image" Target="media/image7.png"/><Relationship Id="rId35" Type="http://schemas.openxmlformats.org/officeDocument/2006/relationships/hyperlink" Target="https://www.wikihow.com/Calculate-Sample-Size" TargetMode="External"/><Relationship Id="rId56" Type="http://schemas.openxmlformats.org/officeDocument/2006/relationships/image" Target="media/image20.png"/><Relationship Id="rId77" Type="http://schemas.openxmlformats.org/officeDocument/2006/relationships/image" Target="media/image35.png"/></Relationships>
</file>

<file path=word/_rels/footnotes.xml.rels><?xml version="1.0" encoding="UTF-8" standalone="yes"?>
<Relationships xmlns="http://schemas.openxmlformats.org/package/2006/relationships"><Relationship Id="rId2" Type="http://schemas.openxmlformats.org/officeDocument/2006/relationships/hyperlink" Target="https://translatorswithoutborders.org/" TargetMode="External"/><Relationship Id="rId1" Type="http://schemas.openxmlformats.org/officeDocument/2006/relationships/hyperlink" Target="https://apps.who.int/iris/handle/10665/275799"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5-19T16:23:31.091"/>
    </inkml:context>
    <inkml:brush xml:id="br0">
      <inkml:brushProperty name="width" value="0.05" units="cm"/>
      <inkml:brushProperty name="height" value="0.05" units="cm"/>
      <inkml:brushProperty name="color" value="#E71224"/>
    </inkml:brush>
  </inkml:definitions>
  <inkml:trace contextRef="#ctx0" brushRef="#br0">558 13 24575,'-221'0'0,"214"0"0,-1 2 0,0-1 0,0 1 0,1 0 0,-1 0 0,1 1 0,0 0 0,-11 7 0,-56 41 0,42-28 0,22-15 0,0 0 0,0 0 0,1 0 0,0 1 0,0 1 0,1 0 0,0 0 0,0 1 0,1 0 0,1 1 0,-1 0 0,-8 24 0,6-12 0,4-13 0,0 0 0,2 1 0,-1-1 0,2 0 0,-1 1 0,1 0 0,-1 15 0,2 1 0,2 1 0,5 52 0,-3-67 0,0-1 0,0 1 0,1-1 0,0 0 0,1 0 0,0-1 0,13 23 0,-11-23 0,1-1 0,0 0 0,1 0 0,0-1 0,0 0 0,1-1 0,0 1 0,1-2 0,-1 0 0,18 8 0,20 11 0,86 50 0,-117-66 0,0 0 0,0-2 0,0 0 0,1-2 0,0 0 0,1-2 0,31 7 0,-13-6 0,-7-1 0,44 2 0,-29-6 0,72-4 0,-108 2 0,0-1 0,-1 0 0,1-1 0,-1 0 0,0-1 0,1 0 0,-1 0 0,0-1 0,11-9 0,4-6 0,33-35 0,-51 49 0,0-1 0,0 1 0,-1 0 0,1-2 0,-1 1 0,-1 0 0,1 0 0,-1-2 0,0 2 0,-1-1 0,0 0 0,0-1 0,1-8 0,2-4 0,10-29 0,-9 36 0,-2 0 0,1 0 0,-2-1 0,0 1 0,1-20 0,-2 7 0,-2 1 0,0-2 0,-6-38 0,3 49 0,-1 1 0,0 0 0,-1 0 0,0 1 0,-1-1 0,-14-25 0,7 16 0,-1 1 0,-31-38 0,36 52 0,0 0 0,-1 1 0,0-1 0,0 2 0,-1 0 0,0 0 0,-18-8 0,-19-9 0,-26-11 0,64 31 0,0 2 0,0 0 0,-1 1 0,1 0 0,-19-1 0,18 4-115,-8-1-302,0-1 1,-25-4-1,27 1-6409</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DFD10BDA5D37B4682ACAFC1A74453BB" ma:contentTypeVersion="11" ma:contentTypeDescription="Create a new document." ma:contentTypeScope="" ma:versionID="03d842e4191f50eae7e1071077a649d8">
  <xsd:schema xmlns:xsd="http://www.w3.org/2001/XMLSchema" xmlns:xs="http://www.w3.org/2001/XMLSchema" xmlns:p="http://schemas.microsoft.com/office/2006/metadata/properties" xmlns:ns2="aa5bd844-7124-4723-98dc-71b7a607a5ca" xmlns:ns3="249466b2-3e64-44b1-b520-c7d08e6e781e" targetNamespace="http://schemas.microsoft.com/office/2006/metadata/properties" ma:root="true" ma:fieldsID="0722762d26c6674ab44f7feb3bdd711f" ns2:_="" ns3:_="">
    <xsd:import namespace="aa5bd844-7124-4723-98dc-71b7a607a5ca"/>
    <xsd:import namespace="249466b2-3e64-44b1-b520-c7d08e6e781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5bd844-7124-4723-98dc-71b7a607a5c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49466b2-3e64-44b1-b520-c7d08e6e781e"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478766E-9838-4536-B924-AA5DA4B61E5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5bd844-7124-4723-98dc-71b7a607a5ca"/>
    <ds:schemaRef ds:uri="249466b2-3e64-44b1-b520-c7d08e6e781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F3E91AA-D0F3-4D83-BA8F-BEA24430C72D}">
  <ds:schemaRefs>
    <ds:schemaRef ds:uri="http://schemas.microsoft.com/sharepoint/v3/contenttype/forms"/>
  </ds:schemaRefs>
</ds:datastoreItem>
</file>

<file path=customXml/itemProps3.xml><?xml version="1.0" encoding="utf-8"?>
<ds:datastoreItem xmlns:ds="http://schemas.openxmlformats.org/officeDocument/2006/customXml" ds:itemID="{4C898FD4-8BDD-48A7-9F73-708A57C8CEBB}">
  <ds:schemaRefs>
    <ds:schemaRef ds:uri="http://schemas.openxmlformats.org/officeDocument/2006/bibliography"/>
  </ds:schemaRefs>
</ds:datastoreItem>
</file>

<file path=customXml/itemProps4.xml><?xml version="1.0" encoding="utf-8"?>
<ds:datastoreItem xmlns:ds="http://schemas.openxmlformats.org/officeDocument/2006/customXml" ds:itemID="{62671D5D-F61D-4B7B-93C1-9A299C7B9591}">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109</Pages>
  <Words>32924</Words>
  <Characters>187668</Characters>
  <Application>Microsoft Office Word</Application>
  <DocSecurity>0</DocSecurity>
  <Lines>1563</Lines>
  <Paragraphs>440</Paragraphs>
  <ScaleCrop>false</ScaleCrop>
  <HeadingPairs>
    <vt:vector size="2" baseType="variant">
      <vt:variant>
        <vt:lpstr>Title</vt:lpstr>
      </vt:variant>
      <vt:variant>
        <vt:i4>1</vt:i4>
      </vt:variant>
    </vt:vector>
  </HeadingPairs>
  <TitlesOfParts>
    <vt:vector size="1" baseType="lpstr">
      <vt:lpstr/>
    </vt:vector>
  </TitlesOfParts>
  <Company>Centers for Disease Control and Prevention</Company>
  <LinksUpToDate>false</LinksUpToDate>
  <CharactersWithSpaces>220152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Bonwitt, Jesse (CDC/DDID/NCEZID/DHCPP)</dc:creator>
  <cp:keywords>, docId:0CC178662989BDD256A9E85C4D8E8B6F</cp:keywords>
  <dc:description/>
  <cp:lastModifiedBy>Earle-Richardson, Giulia (CDC/NCEZID/OD)</cp:lastModifiedBy>
  <cp:revision>2</cp:revision>
  <cp:lastPrinted>2023-06-23T17:35:00Z</cp:lastPrinted>
  <dcterms:created xsi:type="dcterms:W3CDTF">2024-02-28T22:44:00Z</dcterms:created>
  <dcterms:modified xsi:type="dcterms:W3CDTF">2024-02-28T22:44:00Z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0x0101000DFD10BDA5D37B4682ACAFC1A74453BB</vt:lpwstr>
  </property>
  <property fmtid="{D5CDD505-2E9C-101B-9397-08002B2CF9AE}" pid="3" name="MSIP_Label_8af03ff0-41c5-4c41-b55e-fabb8fae94be_Enabled">
    <vt:lpwstr>true</vt:lpwstr>
  </property>
  <property fmtid="{D5CDD505-2E9C-101B-9397-08002B2CF9AE}" pid="4" name="MSIP_Label_8af03ff0-41c5-4c41-b55e-fabb8fae94be_SetDate">
    <vt:lpwstr>2022-03-22T21:04:40Z</vt:lpwstr>
  </property>
  <property fmtid="{D5CDD505-2E9C-101B-9397-08002B2CF9AE}" pid="5" name="MSIP_Label_8af03ff0-41c5-4c41-b55e-fabb8fae94be_Method">
    <vt:lpwstr>Privileged</vt:lpwstr>
  </property>
  <property fmtid="{D5CDD505-2E9C-101B-9397-08002B2CF9AE}" pid="6" name="MSIP_Label_8af03ff0-41c5-4c41-b55e-fabb8fae94be_Name">
    <vt:lpwstr>8af03ff0-41c5-4c41-b55e-fabb8fae94be</vt:lpwstr>
  </property>
  <property fmtid="{D5CDD505-2E9C-101B-9397-08002B2CF9AE}" pid="7" name="MSIP_Label_8af03ff0-41c5-4c41-b55e-fabb8fae94be_SiteId">
    <vt:lpwstr>9ce70869-60db-44fd-abe8-d2767077fc8f</vt:lpwstr>
  </property>
  <property fmtid="{D5CDD505-2E9C-101B-9397-08002B2CF9AE}" pid="8" name="MSIP_Label_8af03ff0-41c5-4c41-b55e-fabb8fae94be_ActionId">
    <vt:lpwstr>351506f1-06ab-434e-aa12-4f2ee2b870de</vt:lpwstr>
  </property>
  <property fmtid="{D5CDD505-2E9C-101B-9397-08002B2CF9AE}" pid="9" name="MSIP_Label_8af03ff0-41c5-4c41-b55e-fabb8fae94be_ContentBits">
    <vt:lpwstr>0</vt:lpwstr>
  </property>
</Properties>
</file>